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70D" w:rsidRDefault="003A3F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编号：</w:t>
      </w:r>
      <w:r>
        <w:rPr>
          <w:rFonts w:ascii="Times New Roman" w:hAnsi="Times New Roman" w:cs="Times New Roman"/>
        </w:rPr>
        <w:t>0132-201</w:t>
      </w:r>
      <w:r>
        <w:rPr>
          <w:rFonts w:ascii="Times New Roman" w:hAnsi="Times New Roman" w:cs="Times New Roman" w:hint="eastAsia"/>
        </w:rPr>
        <w:t>8-2020</w:t>
      </w:r>
    </w:p>
    <w:p w:rsidR="005F770D" w:rsidRDefault="003A3F2B">
      <w:pPr>
        <w:spacing w:before="240" w:after="240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计量要求导出和计量验证记录表</w:t>
      </w:r>
    </w:p>
    <w:tbl>
      <w:tblPr>
        <w:tblW w:w="8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99"/>
        <w:gridCol w:w="1061"/>
        <w:gridCol w:w="1170"/>
        <w:gridCol w:w="492"/>
        <w:gridCol w:w="1108"/>
        <w:gridCol w:w="1199"/>
        <w:gridCol w:w="690"/>
        <w:gridCol w:w="1469"/>
      </w:tblGrid>
      <w:tr w:rsidR="005F770D">
        <w:trPr>
          <w:trHeight w:val="427"/>
        </w:trPr>
        <w:tc>
          <w:tcPr>
            <w:tcW w:w="1741" w:type="dxa"/>
            <w:gridSpan w:val="2"/>
            <w:vAlign w:val="center"/>
          </w:tcPr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DN100</w:t>
            </w:r>
            <w:r>
              <w:rPr>
                <w:rFonts w:ascii="宋体" w:hAnsi="宋体" w:cs="宋体" w:hint="eastAsia"/>
              </w:rPr>
              <w:t>旋进流量计准确度检定测量过程</w:t>
            </w:r>
          </w:p>
        </w:tc>
        <w:tc>
          <w:tcPr>
            <w:tcW w:w="2307" w:type="dxa"/>
            <w:gridSpan w:val="2"/>
            <w:vAlign w:val="center"/>
          </w:tcPr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被测参数要求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含公差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F770D" w:rsidRDefault="003A3F2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（65-650）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</w:t>
            </w:r>
            <w:r>
              <w:rPr>
                <w:rFonts w:ascii="宋体" w:hAnsi="宋体" w:cs="宋体" w:hint="eastAsia"/>
                <w:u w:val="single"/>
              </w:rPr>
              <w:t>+</w:t>
            </w:r>
            <w:r w:rsidR="00BC78D9">
              <w:rPr>
                <w:rFonts w:ascii="宋体" w:hAnsi="宋体" w:cs="宋体"/>
              </w:rPr>
              <w:t>1</w:t>
            </w:r>
          </w:p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%</w:t>
            </w:r>
          </w:p>
        </w:tc>
      </w:tr>
      <w:tr w:rsidR="005F770D">
        <w:trPr>
          <w:trHeight w:val="492"/>
        </w:trPr>
        <w:tc>
          <w:tcPr>
            <w:tcW w:w="4464" w:type="dxa"/>
            <w:gridSpan w:val="5"/>
            <w:vAlign w:val="center"/>
          </w:tcPr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《</w:t>
            </w:r>
            <w:r>
              <w:rPr>
                <w:rFonts w:ascii="宋体" w:hAnsi="宋体" w:cs="宋体"/>
                <w:color w:val="000000"/>
              </w:rPr>
              <w:t xml:space="preserve">JJG 1121-2015 </w:t>
            </w:r>
            <w:r>
              <w:rPr>
                <w:rFonts w:ascii="宋体" w:hAnsi="宋体" w:cs="宋体" w:hint="eastAsia"/>
                <w:color w:val="000000"/>
              </w:rPr>
              <w:t>旋进漩涡流量计检定规程</w:t>
            </w: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》</w:t>
            </w:r>
          </w:p>
        </w:tc>
      </w:tr>
      <w:tr w:rsidR="005F770D" w:rsidRPr="00A44BE1">
        <w:trPr>
          <w:trHeight w:val="2136"/>
        </w:trPr>
        <w:tc>
          <w:tcPr>
            <w:tcW w:w="8930" w:type="dxa"/>
            <w:gridSpan w:val="9"/>
          </w:tcPr>
          <w:p w:rsidR="003A1703" w:rsidRDefault="003A1703" w:rsidP="003A1703">
            <w:pPr>
              <w:pStyle w:val="1"/>
              <w:spacing w:line="360" w:lineRule="exact"/>
              <w:ind w:firstLineChars="0" w:firstLine="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/>
              </w:rPr>
              <w:t>计量要求导出方法</w:t>
            </w:r>
          </w:p>
          <w:p w:rsidR="005F770D" w:rsidRPr="00A44BE1" w:rsidRDefault="003A3F2B" w:rsidP="00A44BE1">
            <w:pPr>
              <w:pStyle w:val="1"/>
              <w:spacing w:line="360" w:lineRule="exact"/>
              <w:ind w:firstLine="480"/>
              <w:rPr>
                <w:rFonts w:ascii="宋体" w:cs="Times New Roman"/>
                <w:sz w:val="24"/>
                <w:szCs w:val="24"/>
              </w:rPr>
            </w:pPr>
            <w:r w:rsidRPr="00A44BE1">
              <w:rPr>
                <w:rFonts w:ascii="宋体" w:cs="Times New Roman" w:hint="eastAsia"/>
                <w:sz w:val="24"/>
                <w:szCs w:val="24"/>
              </w:rPr>
              <w:t>被检测仪表的准确度为1.0级，</w:t>
            </w:r>
            <w:r w:rsidR="003A1703">
              <w:rPr>
                <w:rFonts w:ascii="宋体" w:cs="Times New Roman" w:hint="eastAsia"/>
                <w:sz w:val="24"/>
                <w:szCs w:val="24"/>
              </w:rPr>
              <w:t>按照</w:t>
            </w:r>
            <w:r w:rsidRPr="00A44BE1">
              <w:rPr>
                <w:rFonts w:ascii="宋体" w:cs="Times New Roman" w:hint="eastAsia"/>
                <w:sz w:val="24"/>
                <w:szCs w:val="24"/>
              </w:rPr>
              <w:t>《</w:t>
            </w:r>
            <w:r w:rsidRPr="00A44BE1">
              <w:rPr>
                <w:rFonts w:ascii="宋体" w:cs="Times New Roman"/>
                <w:sz w:val="24"/>
                <w:szCs w:val="24"/>
              </w:rPr>
              <w:t xml:space="preserve">JJG 1121-2015 </w:t>
            </w:r>
            <w:r w:rsidRPr="00A44BE1">
              <w:rPr>
                <w:rFonts w:ascii="宋体" w:cs="Times New Roman" w:hint="eastAsia"/>
                <w:sz w:val="24"/>
                <w:szCs w:val="24"/>
              </w:rPr>
              <w:t>旋进漩涡流量计检定规程》规定，检测装置的计量要求为0.</w:t>
            </w:r>
            <w:r w:rsidR="003A1703">
              <w:rPr>
                <w:rFonts w:ascii="宋体" w:cs="Times New Roman"/>
                <w:sz w:val="24"/>
                <w:szCs w:val="24"/>
              </w:rPr>
              <w:t>3</w:t>
            </w:r>
            <w:r w:rsidRPr="00A44BE1">
              <w:rPr>
                <w:rFonts w:ascii="宋体" w:cs="Times New Roman" w:hint="eastAsia"/>
                <w:sz w:val="24"/>
                <w:szCs w:val="24"/>
              </w:rPr>
              <w:t>级</w:t>
            </w:r>
            <w:r w:rsidR="003A1703">
              <w:rPr>
                <w:rFonts w:ascii="宋体" w:cs="Times New Roman" w:hint="eastAsia"/>
                <w:sz w:val="24"/>
                <w:szCs w:val="24"/>
              </w:rPr>
              <w:t>。</w:t>
            </w:r>
          </w:p>
        </w:tc>
      </w:tr>
      <w:tr w:rsidR="005F770D">
        <w:trPr>
          <w:trHeight w:val="337"/>
        </w:trPr>
        <w:tc>
          <w:tcPr>
            <w:tcW w:w="1242" w:type="dxa"/>
            <w:vMerge w:val="restart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DN100</w:t>
            </w:r>
            <w:r>
              <w:rPr>
                <w:rFonts w:ascii="宋体" w:hAnsi="宋体" w:cs="宋体" w:hint="eastAsia"/>
              </w:rPr>
              <w:t>旋进流量计系数检定</w:t>
            </w:r>
          </w:p>
        </w:tc>
        <w:tc>
          <w:tcPr>
            <w:tcW w:w="1560" w:type="dxa"/>
            <w:gridSpan w:val="2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测量设备名称</w:t>
            </w:r>
          </w:p>
        </w:tc>
        <w:tc>
          <w:tcPr>
            <w:tcW w:w="1170" w:type="dxa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型号规格</w:t>
            </w:r>
          </w:p>
        </w:tc>
        <w:tc>
          <w:tcPr>
            <w:tcW w:w="1600" w:type="dxa"/>
            <w:gridSpan w:val="2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设备特性</w:t>
            </w:r>
          </w:p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示值误差等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889" w:type="dxa"/>
            <w:gridSpan w:val="2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检定证书</w:t>
            </w:r>
          </w:p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编号</w:t>
            </w:r>
          </w:p>
        </w:tc>
        <w:tc>
          <w:tcPr>
            <w:tcW w:w="1469" w:type="dxa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检定日期</w:t>
            </w:r>
          </w:p>
        </w:tc>
      </w:tr>
      <w:tr w:rsidR="005F770D">
        <w:trPr>
          <w:trHeight w:val="629"/>
        </w:trPr>
        <w:tc>
          <w:tcPr>
            <w:tcW w:w="1242" w:type="dxa"/>
            <w:vMerge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标准表法空气流量标准装置</w:t>
            </w:r>
          </w:p>
        </w:tc>
        <w:tc>
          <w:tcPr>
            <w:tcW w:w="1170" w:type="dxa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LBZ-Q</w:t>
            </w:r>
          </w:p>
        </w:tc>
        <w:tc>
          <w:tcPr>
            <w:tcW w:w="1600" w:type="dxa"/>
            <w:gridSpan w:val="2"/>
            <w:vAlign w:val="center"/>
          </w:tcPr>
          <w:p w:rsidR="005F770D" w:rsidRDefault="003A3F2B" w:rsidP="003A1703">
            <w:pPr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U=0.3%(K=2)</w:t>
            </w:r>
          </w:p>
        </w:tc>
        <w:tc>
          <w:tcPr>
            <w:tcW w:w="1889" w:type="dxa"/>
            <w:gridSpan w:val="2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F201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/>
              </w:rPr>
              <w:t>-30</w:t>
            </w:r>
            <w:r>
              <w:rPr>
                <w:rFonts w:ascii="宋体" w:hAnsi="宋体" w:cs="宋体" w:hint="eastAsia"/>
              </w:rPr>
              <w:t>69467</w:t>
            </w:r>
          </w:p>
        </w:tc>
        <w:tc>
          <w:tcPr>
            <w:tcW w:w="1469" w:type="dxa"/>
            <w:vAlign w:val="center"/>
          </w:tcPr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</w:t>
            </w:r>
            <w:r w:rsidR="00A44BE1">
              <w:rPr>
                <w:rFonts w:ascii="宋体" w:hAnsi="宋体" w:cs="宋体"/>
              </w:rPr>
              <w:t>19</w:t>
            </w:r>
            <w:r>
              <w:rPr>
                <w:rFonts w:ascii="宋体" w:hAnsi="宋体" w:cs="宋体"/>
              </w:rPr>
              <w:t>.11.14</w:t>
            </w:r>
          </w:p>
          <w:p w:rsidR="005F770D" w:rsidRDefault="003A3F2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有效期两年</w:t>
            </w:r>
            <w:r>
              <w:rPr>
                <w:rFonts w:ascii="宋体" w:hAnsi="宋体" w:cs="宋体"/>
              </w:rPr>
              <w:t>)</w:t>
            </w:r>
          </w:p>
        </w:tc>
      </w:tr>
      <w:tr w:rsidR="005F770D">
        <w:trPr>
          <w:trHeight w:val="337"/>
        </w:trPr>
        <w:tc>
          <w:tcPr>
            <w:tcW w:w="1242" w:type="dxa"/>
            <w:vMerge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560" w:type="dxa"/>
            <w:gridSpan w:val="2"/>
          </w:tcPr>
          <w:p w:rsidR="005F770D" w:rsidRDefault="005F770D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170" w:type="dxa"/>
          </w:tcPr>
          <w:p w:rsidR="005F770D" w:rsidRDefault="005F770D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600" w:type="dxa"/>
            <w:gridSpan w:val="2"/>
          </w:tcPr>
          <w:p w:rsidR="005F770D" w:rsidRDefault="005F770D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889" w:type="dxa"/>
            <w:gridSpan w:val="2"/>
          </w:tcPr>
          <w:p w:rsidR="005F770D" w:rsidRDefault="005F770D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469" w:type="dxa"/>
          </w:tcPr>
          <w:p w:rsidR="005F770D" w:rsidRDefault="005F770D">
            <w:pPr>
              <w:rPr>
                <w:rFonts w:ascii="宋体" w:cs="Times New Roman"/>
                <w:color w:val="FF0000"/>
              </w:rPr>
            </w:pPr>
          </w:p>
        </w:tc>
      </w:tr>
      <w:tr w:rsidR="005F770D">
        <w:trPr>
          <w:trHeight w:val="337"/>
        </w:trPr>
        <w:tc>
          <w:tcPr>
            <w:tcW w:w="1242" w:type="dxa"/>
            <w:vMerge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560" w:type="dxa"/>
            <w:gridSpan w:val="2"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170" w:type="dxa"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600" w:type="dxa"/>
            <w:gridSpan w:val="2"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889" w:type="dxa"/>
            <w:gridSpan w:val="2"/>
          </w:tcPr>
          <w:p w:rsidR="005F770D" w:rsidRDefault="005F770D">
            <w:pPr>
              <w:rPr>
                <w:rFonts w:ascii="宋体" w:cs="Times New Roman"/>
              </w:rPr>
            </w:pPr>
          </w:p>
        </w:tc>
        <w:tc>
          <w:tcPr>
            <w:tcW w:w="1469" w:type="dxa"/>
          </w:tcPr>
          <w:p w:rsidR="005F770D" w:rsidRDefault="005F770D">
            <w:pPr>
              <w:rPr>
                <w:rFonts w:ascii="宋体" w:cs="Times New Roman"/>
              </w:rPr>
            </w:pPr>
          </w:p>
        </w:tc>
      </w:tr>
      <w:tr w:rsidR="005F770D">
        <w:trPr>
          <w:trHeight w:val="2655"/>
        </w:trPr>
        <w:tc>
          <w:tcPr>
            <w:tcW w:w="8930" w:type="dxa"/>
            <w:gridSpan w:val="9"/>
          </w:tcPr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计量验证记录</w:t>
            </w:r>
            <w:r>
              <w:rPr>
                <w:rFonts w:ascii="宋体" w:hAnsi="宋体" w:cs="宋体"/>
              </w:rPr>
              <w:t>:</w:t>
            </w:r>
          </w:p>
          <w:p w:rsidR="005F770D" w:rsidRDefault="005F770D">
            <w:pPr>
              <w:ind w:left="420"/>
              <w:rPr>
                <w:rFonts w:ascii="宋体" w:cs="Times New Roman"/>
              </w:rPr>
            </w:pPr>
          </w:p>
          <w:p w:rsidR="005F770D" w:rsidRDefault="003A3F2B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宋体" w:hAnsi="宋体" w:cs="宋体"/>
                <w:color w:val="0000FF"/>
              </w:rPr>
            </w:pPr>
            <w:r>
              <w:rPr>
                <w:rFonts w:ascii="宋体" w:hAnsi="宋体" w:cs="宋体" w:hint="eastAsia"/>
              </w:rPr>
              <w:t>流量标准装置的流量范围为0-7000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³/h,满足DN100旋进流量计的650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³/h的要求。</w:t>
            </w:r>
          </w:p>
          <w:p w:rsidR="005F770D" w:rsidRDefault="003A3F2B">
            <w:pPr>
              <w:pStyle w:val="1"/>
              <w:spacing w:line="360" w:lineRule="exact"/>
              <w:ind w:firstLineChars="0" w:firstLine="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、流量标准装置精度等级</w:t>
            </w:r>
            <w:r>
              <w:rPr>
                <w:rFonts w:ascii="宋体" w:hAnsi="宋体" w:cs="宋体"/>
              </w:rPr>
              <w:t>0.</w:t>
            </w:r>
            <w:r w:rsidR="003A1703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级，满足</w:t>
            </w:r>
            <w:r w:rsidR="003A1703">
              <w:rPr>
                <w:rFonts w:ascii="宋体" w:hAnsi="宋体" w:cs="宋体" w:hint="eastAsia"/>
              </w:rPr>
              <w:t>检定</w:t>
            </w:r>
            <w:r>
              <w:rPr>
                <w:rFonts w:ascii="宋体" w:hAnsi="宋体" w:cs="宋体" w:hint="eastAsia"/>
              </w:rPr>
              <w:t>DN100旋进流量计1.0级的要求。</w:t>
            </w:r>
          </w:p>
          <w:p w:rsidR="005F770D" w:rsidRDefault="005F770D">
            <w:pPr>
              <w:pStyle w:val="2"/>
              <w:rPr>
                <w:rFonts w:ascii="宋体" w:cs="Times New Roman"/>
              </w:rPr>
            </w:pPr>
          </w:p>
          <w:p w:rsidR="007A36E0" w:rsidRDefault="007A36E0">
            <w:pPr>
              <w:pStyle w:val="2"/>
              <w:rPr>
                <w:rFonts w:ascii="宋体" w:cs="Times New Roman"/>
              </w:rPr>
            </w:pPr>
          </w:p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验证结论：</w:t>
            </w:r>
            <w:r>
              <w:rPr>
                <w:rFonts w:ascii="宋体" w:hAnsi="宋体" w:cs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cs="宋体" w:hint="eastAsia"/>
              </w:rPr>
              <w:t>符合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□有</w:t>
            </w:r>
            <w:r w:rsidRPr="007A36E0">
              <w:rPr>
                <w:rFonts w:ascii="宋体" w:hAnsi="宋体" w:cs="宋体" w:hint="eastAsia"/>
              </w:rPr>
              <w:t>缺</w:t>
            </w:r>
            <w:r>
              <w:rPr>
                <w:rFonts w:ascii="宋体" w:hAnsi="宋体" w:cs="宋体" w:hint="eastAsia"/>
              </w:rPr>
              <w:t>陷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□不符合</w:t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ascii="宋体" w:hAnsi="宋体" w:cs="宋体" w:hint="eastAsia"/>
              </w:rPr>
              <w:t>（注：在选项上打√，只选一项）</w:t>
            </w:r>
          </w:p>
          <w:p w:rsidR="005F770D" w:rsidRDefault="005F770D">
            <w:pPr>
              <w:rPr>
                <w:rFonts w:ascii="宋体" w:cs="Times New Roman"/>
              </w:rPr>
            </w:pPr>
          </w:p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验证人员签字：刘建兵</w:t>
            </w:r>
            <w:r>
              <w:rPr>
                <w:rFonts w:ascii="宋体" w:hAnsi="宋体" w:cs="宋体"/>
              </w:rPr>
              <w:t xml:space="preserve">                                 </w:t>
            </w:r>
            <w:r>
              <w:rPr>
                <w:rFonts w:ascii="宋体" w:hAnsi="宋体" w:cs="宋体" w:hint="eastAsia"/>
              </w:rPr>
              <w:t>验证日期：2020年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月11日</w:t>
            </w:r>
          </w:p>
        </w:tc>
      </w:tr>
      <w:tr w:rsidR="005F770D">
        <w:trPr>
          <w:trHeight w:val="3609"/>
        </w:trPr>
        <w:tc>
          <w:tcPr>
            <w:tcW w:w="8930" w:type="dxa"/>
            <w:gridSpan w:val="9"/>
          </w:tcPr>
          <w:p w:rsidR="005F770D" w:rsidRDefault="001E6D25">
            <w:pPr>
              <w:pStyle w:val="1"/>
              <w:ind w:firstLineChars="0" w:firstLine="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3F2B">
              <w:rPr>
                <w:rFonts w:ascii="宋体" w:hAnsi="宋体" w:cs="宋体" w:hint="eastAsia"/>
              </w:rPr>
              <w:t>认证审核记录：</w:t>
            </w:r>
          </w:p>
          <w:p w:rsidR="005F770D" w:rsidRDefault="003A3F2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5F770D" w:rsidRDefault="003A3F2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5F770D" w:rsidRDefault="003A3F2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5F770D" w:rsidRDefault="003A3F2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5F770D" w:rsidRDefault="003A3F2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F770D" w:rsidRDefault="001E6D25">
            <w:pPr>
              <w:rPr>
                <w:rFonts w:ascii="宋体" w:cs="Times New Roman"/>
              </w:rPr>
            </w:pPr>
            <w:r>
              <w:rPr>
                <w:rFonts w:ascii="宋体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943259</wp:posOffset>
                  </wp:positionH>
                  <wp:positionV relativeFrom="paragraph">
                    <wp:posOffset>172720</wp:posOffset>
                  </wp:positionV>
                  <wp:extent cx="480060" cy="270510"/>
                  <wp:effectExtent l="19050" t="0" r="0" b="0"/>
                  <wp:wrapNone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770D" w:rsidRDefault="003A3F2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审核员签字：</w:t>
            </w:r>
            <w:bookmarkStart w:id="0" w:name="_GoBack"/>
            <w:bookmarkEnd w:id="0"/>
          </w:p>
          <w:p w:rsidR="005F770D" w:rsidRDefault="005F770D">
            <w:pPr>
              <w:rPr>
                <w:rFonts w:ascii="宋体" w:cs="Times New Roman"/>
              </w:rPr>
            </w:pPr>
          </w:p>
          <w:p w:rsidR="005F770D" w:rsidRDefault="003A3F2B" w:rsidP="001E6D25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企业代表签字：</w:t>
            </w:r>
            <w:r w:rsidR="00FF3E70">
              <w:rPr>
                <w:rFonts w:ascii="宋体" w:hAnsi="宋体" w:hint="eastAsia"/>
                <w:noProof/>
              </w:rPr>
              <w:drawing>
                <wp:inline distT="0" distB="0" distL="0" distR="0">
                  <wp:extent cx="567055" cy="296545"/>
                  <wp:effectExtent l="19050" t="0" r="4445" b="0"/>
                  <wp:docPr id="6" name="图片 1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无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审核日期：</w:t>
            </w:r>
            <w:r w:rsidR="001E6D25">
              <w:rPr>
                <w:rFonts w:ascii="宋体" w:hAnsi="宋体" w:cs="宋体" w:hint="eastAsia"/>
              </w:rPr>
              <w:t>2021</w:t>
            </w:r>
            <w:r>
              <w:rPr>
                <w:rFonts w:ascii="宋体" w:hAnsi="宋体" w:cs="宋体" w:hint="eastAsia"/>
              </w:rPr>
              <w:t>年</w:t>
            </w:r>
            <w:r w:rsidR="001E6D25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 xml:space="preserve"> 月</w:t>
            </w:r>
            <w:r>
              <w:rPr>
                <w:rFonts w:ascii="宋体" w:hAnsi="宋体" w:cs="宋体"/>
              </w:rPr>
              <w:t xml:space="preserve"> </w:t>
            </w:r>
            <w:r w:rsidR="001E6D25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 xml:space="preserve"> 日</w:t>
            </w:r>
          </w:p>
        </w:tc>
      </w:tr>
    </w:tbl>
    <w:p w:rsidR="005F770D" w:rsidRDefault="005F770D">
      <w:pPr>
        <w:rPr>
          <w:rFonts w:ascii="Times New Roman" w:hAnsi="Times New Roman" w:cs="Times New Roman"/>
        </w:rPr>
      </w:pPr>
    </w:p>
    <w:sectPr w:rsidR="005F770D" w:rsidSect="00C471B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D9" w:rsidRDefault="004834D9">
      <w:r>
        <w:separator/>
      </w:r>
    </w:p>
  </w:endnote>
  <w:endnote w:type="continuationSeparator" w:id="0">
    <w:p w:rsidR="004834D9" w:rsidRDefault="0048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0D" w:rsidRDefault="00BC466D">
    <w:pPr>
      <w:pStyle w:val="a5"/>
      <w:jc w:val="center"/>
      <w:rPr>
        <w:rFonts w:cs="Times New Roman"/>
      </w:rPr>
    </w:pPr>
    <w:r>
      <w:fldChar w:fldCharType="begin"/>
    </w:r>
    <w:r w:rsidR="003A3F2B">
      <w:instrText>PAGE   \* MERGEFORMAT</w:instrText>
    </w:r>
    <w:r>
      <w:fldChar w:fldCharType="separate"/>
    </w:r>
    <w:r w:rsidR="0023542B" w:rsidRPr="0023542B">
      <w:rPr>
        <w:noProof/>
        <w:lang w:val="zh-CN"/>
      </w:rPr>
      <w:t>1</w:t>
    </w:r>
    <w:r>
      <w:rPr>
        <w:lang w:val="zh-CN"/>
      </w:rPr>
      <w:fldChar w:fldCharType="end"/>
    </w:r>
  </w:p>
  <w:p w:rsidR="005F770D" w:rsidRDefault="005F770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D9" w:rsidRDefault="004834D9">
      <w:r>
        <w:separator/>
      </w:r>
    </w:p>
  </w:footnote>
  <w:footnote w:type="continuationSeparator" w:id="0">
    <w:p w:rsidR="004834D9" w:rsidRDefault="0048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0D" w:rsidRDefault="003A3F2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Fonts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7033" y="0"/>
              <wp:lineTo x="4019" y="1440"/>
              <wp:lineTo x="-502" y="5760"/>
              <wp:lineTo x="-502" y="10080"/>
              <wp:lineTo x="0" y="15360"/>
              <wp:lineTo x="502" y="17280"/>
              <wp:lineTo x="7033" y="20640"/>
              <wp:lineTo x="11051" y="20640"/>
              <wp:lineTo x="13060" y="20640"/>
              <wp:lineTo x="13563" y="20640"/>
              <wp:lineTo x="20093" y="15360"/>
              <wp:lineTo x="21098" y="6240"/>
              <wp:lineTo x="15070" y="480"/>
              <wp:lineTo x="12558" y="0"/>
              <wp:lineTo x="7033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</w:rPr>
      <w:tab/>
    </w:r>
  </w:p>
  <w:p w:rsidR="005F770D" w:rsidRDefault="005B1DDD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4098" type="#_x0000_t202" style="position:absolute;margin-left:288.9pt;margin-top:2.15pt;width:144.75pt;height: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" stroked="f">
          <v:textbox>
            <w:txbxContent>
              <w:p w:rsidR="005F770D" w:rsidRDefault="003A3F2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ISC-A-I-08</w:t>
                </w:r>
                <w:r>
                  <w:rPr>
                    <w:rFonts w:ascii="Times New Roman" w:hAnsi="Times New Roman" w:cs="宋体" w:hint="eastAsia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宋体" w:hint="eastAsia"/>
                  </w:rPr>
                  <w:t>和</w:t>
                </w:r>
                <w:proofErr w:type="gramEnd"/>
              </w:p>
              <w:p w:rsidR="005F770D" w:rsidRDefault="003A3F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宋体" w:hint="eastAsia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ascii="Times New Roman" w:hAnsi="Times New Roman" w:cs="宋体" w:hint="eastAsia"/>
                  </w:rPr>
                  <w:t>版）</w:t>
                </w:r>
              </w:p>
            </w:txbxContent>
          </v:textbox>
        </v:shape>
      </w:pict>
    </w:r>
    <w:r w:rsidR="003A3F2B">
      <w:rPr>
        <w:rStyle w:val="CharChar1"/>
        <w:rFonts w:ascii="Times New Roman" w:hAnsi="Times New Roman" w:hint="eastAsia"/>
      </w:rPr>
      <w:t>北京国标联合认证有限公司</w:t>
    </w:r>
  </w:p>
  <w:p w:rsidR="005F770D" w:rsidRDefault="003A3F2B">
    <w:pPr>
      <w:pStyle w:val="a7"/>
      <w:pBdr>
        <w:bottom w:val="none" w:sz="0" w:space="0" w:color="auto"/>
      </w:pBdr>
      <w:spacing w:line="320" w:lineRule="exact"/>
      <w:jc w:val="left"/>
      <w:rPr>
        <w:rFonts w:cs="Times New Roman"/>
      </w:rPr>
    </w:pPr>
    <w:r>
      <w:rPr>
        <w:rStyle w:val="CharChar1"/>
        <w:rFonts w:ascii="Times New Roman" w:hAnsi="Times New Roman" w:cs="Times New Roman"/>
        <w:w w:val="80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/>
        <w:w w:val="80"/>
      </w:rPr>
      <w:t>Co.,Ltd</w:t>
    </w:r>
    <w:proofErr w:type="spellEnd"/>
    <w:r>
      <w:rPr>
        <w:rStyle w:val="CharChar1"/>
        <w:rFonts w:ascii="Times New Roman" w:hAnsi="Times New Roman" w:cs="Times New Roman"/>
        <w:w w:val="80"/>
      </w:rPr>
      <w:t>.</w:t>
    </w:r>
    <w:proofErr w:type="gramEnd"/>
  </w:p>
  <w:p w:rsidR="005F770D" w:rsidRDefault="005B1DDD">
    <w:pPr>
      <w:rPr>
        <w:rFonts w:cs="Times New Roman"/>
      </w:rPr>
    </w:pPr>
    <w:r>
      <w:rPr>
        <w:noProof/>
      </w:rPr>
      <w:pict>
        <v:line id="直线 1027" o:spid="_x0000_s4097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B14662"/>
    <w:multiLevelType w:val="singleLevel"/>
    <w:tmpl w:val="B5B1466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93681"/>
    <w:rsid w:val="000D1C83"/>
    <w:rsid w:val="001168EE"/>
    <w:rsid w:val="001272D2"/>
    <w:rsid w:val="00133E54"/>
    <w:rsid w:val="001E4C67"/>
    <w:rsid w:val="001E6D25"/>
    <w:rsid w:val="0022722F"/>
    <w:rsid w:val="0023542B"/>
    <w:rsid w:val="00256D9B"/>
    <w:rsid w:val="00263F16"/>
    <w:rsid w:val="002E637F"/>
    <w:rsid w:val="00315789"/>
    <w:rsid w:val="003273EB"/>
    <w:rsid w:val="003834C7"/>
    <w:rsid w:val="003A1703"/>
    <w:rsid w:val="003A3F2B"/>
    <w:rsid w:val="003C1908"/>
    <w:rsid w:val="004834D9"/>
    <w:rsid w:val="00495B19"/>
    <w:rsid w:val="004B5271"/>
    <w:rsid w:val="00515A69"/>
    <w:rsid w:val="00554315"/>
    <w:rsid w:val="0055670E"/>
    <w:rsid w:val="005B1DDD"/>
    <w:rsid w:val="005B7F18"/>
    <w:rsid w:val="005F770D"/>
    <w:rsid w:val="00605AC2"/>
    <w:rsid w:val="00610FEA"/>
    <w:rsid w:val="006125DE"/>
    <w:rsid w:val="00642A1E"/>
    <w:rsid w:val="00663751"/>
    <w:rsid w:val="006A2518"/>
    <w:rsid w:val="006C7AB1"/>
    <w:rsid w:val="006D0DEF"/>
    <w:rsid w:val="006E4B01"/>
    <w:rsid w:val="00723252"/>
    <w:rsid w:val="00763FCB"/>
    <w:rsid w:val="007763C6"/>
    <w:rsid w:val="0078189A"/>
    <w:rsid w:val="00784DEA"/>
    <w:rsid w:val="007A36E0"/>
    <w:rsid w:val="007C0B19"/>
    <w:rsid w:val="007D2645"/>
    <w:rsid w:val="007E565B"/>
    <w:rsid w:val="007F176B"/>
    <w:rsid w:val="0080377F"/>
    <w:rsid w:val="0080524A"/>
    <w:rsid w:val="00821ADD"/>
    <w:rsid w:val="008526DE"/>
    <w:rsid w:val="00863569"/>
    <w:rsid w:val="00875194"/>
    <w:rsid w:val="0088042B"/>
    <w:rsid w:val="008C231C"/>
    <w:rsid w:val="008F0C75"/>
    <w:rsid w:val="009C6468"/>
    <w:rsid w:val="009E059D"/>
    <w:rsid w:val="009E0931"/>
    <w:rsid w:val="00A43B1B"/>
    <w:rsid w:val="00A44BE1"/>
    <w:rsid w:val="00A47053"/>
    <w:rsid w:val="00A52DC0"/>
    <w:rsid w:val="00A93A07"/>
    <w:rsid w:val="00AD21F7"/>
    <w:rsid w:val="00AF284A"/>
    <w:rsid w:val="00B10D74"/>
    <w:rsid w:val="00B32D00"/>
    <w:rsid w:val="00BC466D"/>
    <w:rsid w:val="00BC78D9"/>
    <w:rsid w:val="00C471B9"/>
    <w:rsid w:val="00CC2588"/>
    <w:rsid w:val="00CF6A41"/>
    <w:rsid w:val="00D1330B"/>
    <w:rsid w:val="00D23802"/>
    <w:rsid w:val="00D772D0"/>
    <w:rsid w:val="00D87CED"/>
    <w:rsid w:val="00DB3D48"/>
    <w:rsid w:val="00DE2C42"/>
    <w:rsid w:val="00E01218"/>
    <w:rsid w:val="00E3075B"/>
    <w:rsid w:val="00E410EB"/>
    <w:rsid w:val="00E66BC1"/>
    <w:rsid w:val="00E76A36"/>
    <w:rsid w:val="00E85F9A"/>
    <w:rsid w:val="00E92555"/>
    <w:rsid w:val="00F32A8C"/>
    <w:rsid w:val="00F6099A"/>
    <w:rsid w:val="00F86380"/>
    <w:rsid w:val="00FD2717"/>
    <w:rsid w:val="00FE70F4"/>
    <w:rsid w:val="00FF3E70"/>
    <w:rsid w:val="01672184"/>
    <w:rsid w:val="033B2F76"/>
    <w:rsid w:val="03A4285C"/>
    <w:rsid w:val="047F5091"/>
    <w:rsid w:val="05C53CC8"/>
    <w:rsid w:val="06B6206D"/>
    <w:rsid w:val="07C20DB6"/>
    <w:rsid w:val="0CC54020"/>
    <w:rsid w:val="0D7D3331"/>
    <w:rsid w:val="0EB644BF"/>
    <w:rsid w:val="1021655A"/>
    <w:rsid w:val="111A2D93"/>
    <w:rsid w:val="12CE6167"/>
    <w:rsid w:val="13560E11"/>
    <w:rsid w:val="139510B2"/>
    <w:rsid w:val="13F03DB7"/>
    <w:rsid w:val="17794ABD"/>
    <w:rsid w:val="182C1C02"/>
    <w:rsid w:val="1BEB3E84"/>
    <w:rsid w:val="1C3E1496"/>
    <w:rsid w:val="1E1F2097"/>
    <w:rsid w:val="1EE97B8B"/>
    <w:rsid w:val="21370DEC"/>
    <w:rsid w:val="22335E64"/>
    <w:rsid w:val="223503F0"/>
    <w:rsid w:val="252530A8"/>
    <w:rsid w:val="25D20312"/>
    <w:rsid w:val="268B4EF0"/>
    <w:rsid w:val="27F9096E"/>
    <w:rsid w:val="293B245F"/>
    <w:rsid w:val="2A4C2DA2"/>
    <w:rsid w:val="2D557F41"/>
    <w:rsid w:val="2D9A2617"/>
    <w:rsid w:val="2E8E2822"/>
    <w:rsid w:val="2F286A34"/>
    <w:rsid w:val="30D00266"/>
    <w:rsid w:val="322E0211"/>
    <w:rsid w:val="34B279C1"/>
    <w:rsid w:val="352219C5"/>
    <w:rsid w:val="38917818"/>
    <w:rsid w:val="39FE5A3C"/>
    <w:rsid w:val="3BF8042C"/>
    <w:rsid w:val="3C9B18E8"/>
    <w:rsid w:val="3D1F2DC5"/>
    <w:rsid w:val="40231889"/>
    <w:rsid w:val="41EB1F65"/>
    <w:rsid w:val="428D4EB1"/>
    <w:rsid w:val="42F60ADF"/>
    <w:rsid w:val="431672B1"/>
    <w:rsid w:val="43993E2F"/>
    <w:rsid w:val="44472E87"/>
    <w:rsid w:val="46A53F63"/>
    <w:rsid w:val="46CA2DBF"/>
    <w:rsid w:val="49286765"/>
    <w:rsid w:val="4A504CBE"/>
    <w:rsid w:val="56B336AB"/>
    <w:rsid w:val="58340F93"/>
    <w:rsid w:val="590563E9"/>
    <w:rsid w:val="5CBA2B8E"/>
    <w:rsid w:val="613D6C31"/>
    <w:rsid w:val="63E601EB"/>
    <w:rsid w:val="66354070"/>
    <w:rsid w:val="6C125B88"/>
    <w:rsid w:val="6CC962D5"/>
    <w:rsid w:val="6F8F3BB6"/>
    <w:rsid w:val="702A042C"/>
    <w:rsid w:val="70781578"/>
    <w:rsid w:val="71010ED7"/>
    <w:rsid w:val="733313E0"/>
    <w:rsid w:val="7737271A"/>
    <w:rsid w:val="7AD84644"/>
    <w:rsid w:val="7E562FDE"/>
    <w:rsid w:val="7EC8554A"/>
    <w:rsid w:val="7EFE0345"/>
    <w:rsid w:val="7F43406A"/>
    <w:rsid w:val="7F6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5:docId w15:val="{D7A4C3D7-4C97-439C-9167-9DE30A3C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1B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C471B9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C4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C4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C471B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C471B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sid w:val="00C471B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sid w:val="00C471B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471B9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C471B9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customStyle="1" w:styleId="2">
    <w:name w:val="列出段落2"/>
    <w:basedOn w:val="a"/>
    <w:uiPriority w:val="99"/>
    <w:qFormat/>
    <w:rsid w:val="00C471B9"/>
    <w:pPr>
      <w:ind w:firstLineChars="200" w:firstLine="420"/>
    </w:pPr>
  </w:style>
  <w:style w:type="character" w:customStyle="1" w:styleId="FontStyle99">
    <w:name w:val="Font Style99"/>
    <w:uiPriority w:val="99"/>
    <w:qFormat/>
    <w:rsid w:val="00C471B9"/>
    <w:rPr>
      <w:rFonts w:ascii="黑体" w:eastAsia="黑体" w:cs="黑体"/>
      <w:sz w:val="20"/>
      <w:szCs w:val="20"/>
    </w:rPr>
  </w:style>
  <w:style w:type="paragraph" w:styleId="aa">
    <w:name w:val="List Paragraph"/>
    <w:basedOn w:val="a"/>
    <w:uiPriority w:val="99"/>
    <w:qFormat/>
    <w:rsid w:val="00C47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编号：0132-2018</dc:title>
  <dc:creator>alexander chang</dc:creator>
  <cp:lastModifiedBy>Yu, Olivia, DyStar</cp:lastModifiedBy>
  <cp:revision>12</cp:revision>
  <cp:lastPrinted>2018-08-22T09:02:00Z</cp:lastPrinted>
  <dcterms:created xsi:type="dcterms:W3CDTF">2019-01-02T08:16:00Z</dcterms:created>
  <dcterms:modified xsi:type="dcterms:W3CDTF">2021-01-13T14:15:00Z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