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0758-2020-Q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四川尼希米物流有限公司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黑体" w:hAnsi="黑体" w:eastAsia="黑体" w:cs="黑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黑体" w:hAnsi="黑体" w:eastAsia="黑体" w:cs="黑体"/>
          <w:b/>
          <w:color w:val="000000"/>
          <w:spacing w:val="-10"/>
          <w:sz w:val="20"/>
          <w:szCs w:val="20"/>
        </w:rPr>
        <w:sym w:font="Wingdings" w:char="00A8"/>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四川尼希米物流有限公司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四川省成都市新都区物流大道88号传化物流基地A275号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成都市新都区中集大道227号通祥物流园2栋3-316</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周开强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18113027116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周开强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周鹏</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2020年5月10日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资质范围内普通货运、货物专用运输</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31.04.01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黑体" w:hAnsi="黑体" w:eastAsia="黑体" w:cs="黑体"/>
          <w:b/>
          <w:color w:val="000000"/>
          <w:spacing w:val="-4"/>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管理层、行政部、运输部、业务部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黑体" w:hAnsi="黑体" w:eastAsia="黑体" w:cs="黑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资质范围内普通货运、货物专用运输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管理层、行政部、业务部、运输部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运输部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成都市新都区中集大道227号通祥物流园2栋3-316</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办公室在</w:t>
            </w:r>
            <w:r>
              <w:rPr>
                <w:rFonts w:hint="eastAsia" w:ascii="宋体"/>
                <w:color w:val="000000"/>
                <w:sz w:val="20"/>
                <w:szCs w:val="20"/>
                <w:lang w:eastAsia="zh-CN"/>
              </w:rPr>
              <w:t>物流园区内</w:t>
            </w:r>
            <w:r>
              <w:rPr>
                <w:rFonts w:hint="eastAsia" w:ascii="宋体"/>
                <w:color w:val="000000"/>
                <w:sz w:val="20"/>
                <w:szCs w:val="20"/>
              </w:rPr>
              <w:t>，停车场为商用停车场。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成都市新都区中集大道227号通祥物流园2栋3-316</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其他资质：路运输许可详见附件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接单——车辆安排——提货——送货——客户签收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货车维保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szCs w:val="21"/>
              </w:rPr>
              <w:t>办公设备、办公耗材、运输车辆等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黑体" w:hAnsi="黑体" w:eastAsia="黑体" w:cs="黑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szCs w:val="21"/>
              </w:rPr>
              <w:t>卫星定位系统（GPS）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黑体" w:hAnsi="黑体" w:eastAsia="黑体" w:cs="黑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43</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业务部、运输部</w:t>
            </w:r>
          </w:p>
          <w:p>
            <w:pPr>
              <w:spacing w:line="360" w:lineRule="auto"/>
              <w:rPr>
                <w:rFonts w:ascii="宋体"/>
                <w:b/>
                <w:color w:val="000000"/>
                <w:sz w:val="20"/>
                <w:szCs w:val="20"/>
              </w:rPr>
            </w:pPr>
            <w:r>
              <w:rPr>
                <w:rFonts w:hint="eastAsia" w:ascii="宋体" w:hAnsi="宋体"/>
                <w:b/>
                <w:color w:val="000000"/>
                <w:sz w:val="20"/>
                <w:szCs w:val="20"/>
              </w:rPr>
              <w:t>重点审核过程：运输服务过程、车辆安全检查过程</w:t>
            </w:r>
          </w:p>
          <w:p>
            <w:pPr>
              <w:spacing w:line="360" w:lineRule="auto"/>
              <w:rPr>
                <w:rFonts w:ascii="宋体"/>
                <w:b/>
                <w:color w:val="000000"/>
                <w:sz w:val="20"/>
                <w:szCs w:val="20"/>
              </w:rPr>
            </w:pPr>
            <w:r>
              <w:rPr>
                <w:rFonts w:hint="eastAsia" w:ascii="宋体" w:hAnsi="宋体"/>
                <w:b/>
                <w:color w:val="000000"/>
                <w:sz w:val="20"/>
                <w:szCs w:val="20"/>
              </w:rPr>
              <w:t>重点审核场所：办公室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2020年08月</w:t>
            </w:r>
            <w:r>
              <w:rPr>
                <w:rFonts w:hint="eastAsia" w:ascii="宋体" w:hAnsi="宋体"/>
                <w:szCs w:val="21"/>
                <w:lang w:val="en-US" w:eastAsia="zh-CN"/>
              </w:rPr>
              <w:t>23</w:t>
            </w:r>
            <w:r>
              <w:rPr>
                <w:rFonts w:hint="eastAsia" w:ascii="宋体" w:hAnsi="宋体"/>
                <w:szCs w:val="21"/>
              </w:rPr>
              <w:t>日</w:t>
            </w:r>
            <w:r>
              <w:rPr>
                <w:rFonts w:hint="eastAsia"/>
                <w:szCs w:val="21"/>
              </w:rPr>
              <w:t>进行了内部审核。内部审核组组成:</w:t>
            </w:r>
            <w:r>
              <w:rPr>
                <w:rFonts w:hint="eastAsia" w:ascii="宋体" w:hAnsi="宋体"/>
                <w:szCs w:val="21"/>
              </w:rPr>
              <w:t>审核组长：周鹏、 组员：</w:t>
            </w:r>
            <w:r>
              <w:rPr>
                <w:rFonts w:hint="eastAsia" w:ascii="宋体" w:hAnsi="宋体"/>
                <w:szCs w:val="21"/>
                <w:lang w:eastAsia="zh-CN"/>
              </w:rPr>
              <w:t>谢玉兰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26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szCs w:val="22"/>
              </w:rPr>
              <w:t>2020年09月</w:t>
            </w:r>
            <w:r>
              <w:rPr>
                <w:rFonts w:hint="eastAsia"/>
                <w:szCs w:val="22"/>
                <w:lang w:val="en-US" w:eastAsia="zh-CN"/>
              </w:rPr>
              <w:t>15</w:t>
            </w:r>
            <w:r>
              <w:rPr>
                <w:rFonts w:hint="eastAsia"/>
                <w:szCs w:val="22"/>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eastAsia="zh-CN"/>
              </w:rPr>
            </w:pPr>
            <w:r>
              <w:rPr>
                <w:rFonts w:hint="eastAsia" w:ascii="宋体"/>
                <w:b/>
                <w:color w:val="000000"/>
                <w:szCs w:val="21"/>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黑体" w:hAnsi="黑体" w:eastAsia="黑体" w:cs="黑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w:t>
      </w:r>
      <w:r>
        <w:rPr>
          <w:rFonts w:hint="eastAsia" w:ascii="宋体" w:hAnsi="宋体"/>
          <w:b/>
          <w:color w:val="000000"/>
          <w:sz w:val="20"/>
          <w:szCs w:val="20"/>
        </w:rPr>
        <w:t xml:space="preserve">资质范围内普通货运、货物专用运输 </w:t>
      </w:r>
      <w:r>
        <w:rPr>
          <w:rFonts w:ascii="宋体" w:hAnsi="宋体"/>
          <w:b/>
          <w:color w:val="000000"/>
          <w:sz w:val="20"/>
          <w:szCs w:val="20"/>
        </w:rPr>
        <w:t>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0288" behindDoc="0" locked="0" layoutInCell="1" allowOverlap="1">
            <wp:simplePos x="0" y="0"/>
            <wp:positionH relativeFrom="column">
              <wp:posOffset>1802765</wp:posOffset>
            </wp:positionH>
            <wp:positionV relativeFrom="paragraph">
              <wp:posOffset>315595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4384" behindDoc="0" locked="0" layoutInCell="1" allowOverlap="1">
            <wp:simplePos x="0" y="0"/>
            <wp:positionH relativeFrom="column">
              <wp:posOffset>1769110</wp:posOffset>
            </wp:positionH>
            <wp:positionV relativeFrom="paragraph">
              <wp:posOffset>66675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2021.1.1</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受审核方：四川尼希米物流有限公司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eastAsia"/>
                <w:b/>
                <w:sz w:val="22"/>
                <w:szCs w:val="22"/>
              </w:rPr>
              <w:drawing>
                <wp:anchor distT="0" distB="0" distL="114300" distR="114300" simplePos="0" relativeHeight="251667456" behindDoc="0" locked="0" layoutInCell="1" allowOverlap="1">
                  <wp:simplePos x="0" y="0"/>
                  <wp:positionH relativeFrom="column">
                    <wp:posOffset>555625</wp:posOffset>
                  </wp:positionH>
                  <wp:positionV relativeFrom="paragraph">
                    <wp:posOffset>39370</wp:posOffset>
                  </wp:positionV>
                  <wp:extent cx="323850" cy="335280"/>
                  <wp:effectExtent l="0" t="0" r="0" b="762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月</w:t>
            </w:r>
            <w:r>
              <w:rPr>
                <w:rFonts w:hint="eastAsia"/>
                <w:b/>
                <w:color w:val="000000"/>
                <w:sz w:val="22"/>
                <w:szCs w:val="22"/>
                <w:lang w:val="en-US" w:eastAsia="zh-CN"/>
              </w:rPr>
              <w:t>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 xml:space="preserve">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77696" behindDoc="0" locked="0" layoutInCell="1" allowOverlap="1">
                  <wp:simplePos x="0" y="0"/>
                  <wp:positionH relativeFrom="column">
                    <wp:posOffset>577850</wp:posOffset>
                  </wp:positionH>
                  <wp:positionV relativeFrom="paragraph">
                    <wp:posOffset>227965</wp:posOffset>
                  </wp:positionV>
                  <wp:extent cx="323850" cy="335280"/>
                  <wp:effectExtent l="0" t="0" r="0" b="762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ascii="黑体" w:hAnsi="黑体" w:eastAsia="黑体" w:cs="黑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bookmarkStart w:id="25" w:name="_GoBack"/>
            <w:bookmarkEnd w:id="25"/>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B3758D"/>
    <w:rsid w:val="01C55FC1"/>
    <w:rsid w:val="03FA7AE1"/>
    <w:rsid w:val="05A36170"/>
    <w:rsid w:val="09712DBA"/>
    <w:rsid w:val="0C800715"/>
    <w:rsid w:val="0CF32FF4"/>
    <w:rsid w:val="0D7F2602"/>
    <w:rsid w:val="0D9D1A0F"/>
    <w:rsid w:val="0E054BA1"/>
    <w:rsid w:val="11041578"/>
    <w:rsid w:val="12053C13"/>
    <w:rsid w:val="12E2692F"/>
    <w:rsid w:val="13196935"/>
    <w:rsid w:val="13BE16E9"/>
    <w:rsid w:val="15476DB4"/>
    <w:rsid w:val="1B6A5820"/>
    <w:rsid w:val="1DDE0B99"/>
    <w:rsid w:val="1DE91A42"/>
    <w:rsid w:val="1F563EA0"/>
    <w:rsid w:val="20CB3E77"/>
    <w:rsid w:val="21663C58"/>
    <w:rsid w:val="23B678DA"/>
    <w:rsid w:val="23C93E2E"/>
    <w:rsid w:val="246C01D9"/>
    <w:rsid w:val="25392D26"/>
    <w:rsid w:val="26270DF5"/>
    <w:rsid w:val="26FC7495"/>
    <w:rsid w:val="27137149"/>
    <w:rsid w:val="274E0E3B"/>
    <w:rsid w:val="28B769F2"/>
    <w:rsid w:val="2A7744A0"/>
    <w:rsid w:val="2E262335"/>
    <w:rsid w:val="32AE7BF1"/>
    <w:rsid w:val="343638C5"/>
    <w:rsid w:val="362C0C71"/>
    <w:rsid w:val="37215DED"/>
    <w:rsid w:val="374D30F4"/>
    <w:rsid w:val="37B626B3"/>
    <w:rsid w:val="3A3F1F17"/>
    <w:rsid w:val="3A473563"/>
    <w:rsid w:val="3DF0064A"/>
    <w:rsid w:val="3E366543"/>
    <w:rsid w:val="3E96743C"/>
    <w:rsid w:val="3F514090"/>
    <w:rsid w:val="40434F2E"/>
    <w:rsid w:val="40BC2132"/>
    <w:rsid w:val="40CE4CE3"/>
    <w:rsid w:val="45E877B9"/>
    <w:rsid w:val="472B1AAF"/>
    <w:rsid w:val="49BE3494"/>
    <w:rsid w:val="4D2125FA"/>
    <w:rsid w:val="4D967E08"/>
    <w:rsid w:val="4F040147"/>
    <w:rsid w:val="4F311CF3"/>
    <w:rsid w:val="4FAE7222"/>
    <w:rsid w:val="501161DC"/>
    <w:rsid w:val="50BE1254"/>
    <w:rsid w:val="52933D49"/>
    <w:rsid w:val="53D67932"/>
    <w:rsid w:val="53EB457D"/>
    <w:rsid w:val="58237C9A"/>
    <w:rsid w:val="584F3776"/>
    <w:rsid w:val="593B5F97"/>
    <w:rsid w:val="5A0E3573"/>
    <w:rsid w:val="5A157AF1"/>
    <w:rsid w:val="5B8C2D41"/>
    <w:rsid w:val="5C0E78DD"/>
    <w:rsid w:val="5CE53A15"/>
    <w:rsid w:val="5DB06414"/>
    <w:rsid w:val="619B6867"/>
    <w:rsid w:val="6856504F"/>
    <w:rsid w:val="68842C58"/>
    <w:rsid w:val="68F426A6"/>
    <w:rsid w:val="6A011CA8"/>
    <w:rsid w:val="6A6A4E7F"/>
    <w:rsid w:val="6AD664DA"/>
    <w:rsid w:val="6F55486C"/>
    <w:rsid w:val="72C80629"/>
    <w:rsid w:val="73AE6A3B"/>
    <w:rsid w:val="73B77407"/>
    <w:rsid w:val="74696ADD"/>
    <w:rsid w:val="775166C9"/>
    <w:rsid w:val="78B90351"/>
    <w:rsid w:val="794A6090"/>
    <w:rsid w:val="7AC22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2021-01-09T12:32:47Z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