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Q:监查2,E:监查2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四川省开拓文化发展有限公司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</w:rPr>
              <w:t>营销部</w:t>
            </w:r>
            <w:bookmarkStart w:id="7" w:name="_GoBack"/>
            <w:bookmarkEnd w:id="7"/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</w:rPr>
              <w:t>郭娟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2"/>
              <w:ind w:firstLine="422" w:firstLineChars="200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  <w:t>现场查看不能提供完整的销售服务过程能力确认记录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5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00272C"/>
    <w:rsid w:val="0F1F1F83"/>
    <w:rsid w:val="143F7EEB"/>
    <w:rsid w:val="478863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tabs>
        <w:tab w:val="left" w:pos="1260"/>
      </w:tabs>
    </w:pPr>
    <w:rPr>
      <w:kern w:val="2"/>
      <w:sz w:val="28"/>
      <w:lang w:eastAsia="zh-CN"/>
    </w:rPr>
  </w:style>
  <w:style w:type="paragraph" w:styleId="3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2021-01-06T03:48:18Z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