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29"/>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29" w:type="dxa"/>
            <w:vAlign w:val="center"/>
          </w:tcPr>
          <w:p>
            <w:pPr>
              <w:rPr>
                <w:rFonts w:hint="default" w:eastAsia="宋体"/>
                <w:sz w:val="24"/>
                <w:szCs w:val="24"/>
                <w:lang w:val="en-US" w:eastAsia="zh-CN"/>
              </w:rPr>
            </w:pPr>
            <w:r>
              <w:rPr>
                <w:rFonts w:hint="eastAsia"/>
                <w:sz w:val="24"/>
                <w:szCs w:val="24"/>
              </w:rPr>
              <w:t xml:space="preserve">受审核部门： </w:t>
            </w:r>
            <w:r>
              <w:rPr>
                <w:rFonts w:hint="eastAsia"/>
                <w:sz w:val="24"/>
                <w:szCs w:val="24"/>
                <w:lang w:val="en-US" w:eastAsia="zh-CN"/>
              </w:rPr>
              <w:t>管理层</w:t>
            </w:r>
            <w:r>
              <w:rPr>
                <w:sz w:val="24"/>
                <w:szCs w:val="24"/>
              </w:rPr>
              <w:t xml:space="preserve">              </w:t>
            </w:r>
            <w:r>
              <w:rPr>
                <w:rFonts w:hint="eastAsia"/>
                <w:sz w:val="24"/>
                <w:szCs w:val="24"/>
              </w:rPr>
              <w:t>主管领导： 薛超</w:t>
            </w:r>
            <w:r>
              <w:rPr>
                <w:sz w:val="24"/>
                <w:szCs w:val="24"/>
              </w:rPr>
              <w:t xml:space="preserve">              </w:t>
            </w:r>
            <w:r>
              <w:rPr>
                <w:rFonts w:hint="eastAsia"/>
                <w:sz w:val="24"/>
                <w:szCs w:val="24"/>
              </w:rPr>
              <w:t>陪同人员：</w:t>
            </w:r>
            <w:r>
              <w:rPr>
                <w:rFonts w:hint="eastAsia"/>
                <w:sz w:val="24"/>
                <w:szCs w:val="24"/>
                <w:lang w:val="en-US" w:eastAsia="zh-CN"/>
              </w:rPr>
              <w:t>郭娟</w:t>
            </w:r>
          </w:p>
        </w:tc>
        <w:tc>
          <w:tcPr>
            <w:tcW w:w="86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continue"/>
            <w:vAlign w:val="center"/>
          </w:tcPr>
          <w:p/>
        </w:tc>
        <w:tc>
          <w:tcPr>
            <w:tcW w:w="960" w:type="dxa"/>
            <w:vMerge w:val="continue"/>
            <w:vAlign w:val="center"/>
          </w:tcPr>
          <w:p/>
        </w:tc>
        <w:tc>
          <w:tcPr>
            <w:tcW w:w="1072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李林、张浩</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2021.01.05</w:t>
            </w:r>
          </w:p>
        </w:tc>
        <w:tc>
          <w:tcPr>
            <w:tcW w:w="8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29" w:type="dxa"/>
            <w:vAlign w:val="center"/>
          </w:tcPr>
          <w:p>
            <w:pPr>
              <w:rPr>
                <w:sz w:val="24"/>
                <w:szCs w:val="24"/>
              </w:rPr>
            </w:pPr>
            <w:r>
              <w:rPr>
                <w:rFonts w:hint="eastAsia"/>
                <w:sz w:val="24"/>
                <w:szCs w:val="24"/>
              </w:rPr>
              <w:t xml:space="preserve">审核条款： </w:t>
            </w:r>
          </w:p>
        </w:tc>
        <w:tc>
          <w:tcPr>
            <w:tcW w:w="8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QE:4.1;4.2;4.3;4.4</w:t>
            </w:r>
          </w:p>
          <w:p>
            <w:pPr>
              <w:adjustRightInd w:val="0"/>
              <w:snapToGrid w:val="0"/>
              <w:rPr>
                <w:rFonts w:hint="eastAsia" w:ascii="宋体" w:hAnsi="宋体" w:eastAsia="宋体" w:cs="宋体"/>
                <w:kern w:val="2"/>
                <w:sz w:val="21"/>
                <w:szCs w:val="21"/>
                <w:lang w:val="en-US" w:eastAsia="zh-CN" w:bidi="ar-SA"/>
              </w:rPr>
            </w:pPr>
          </w:p>
        </w:tc>
        <w:tc>
          <w:tcPr>
            <w:tcW w:w="10729" w:type="dxa"/>
            <w:vAlign w:val="top"/>
          </w:tcPr>
          <w:p>
            <w:pPr>
              <w:spacing w:line="360" w:lineRule="auto"/>
              <w:ind w:firstLine="420" w:firstLineChars="200"/>
              <w:jc w:val="left"/>
              <w:rPr>
                <w:rFonts w:hint="eastAsia" w:ascii="宋体" w:hAnsi="宋体" w:cs="宋体"/>
                <w:sz w:val="21"/>
                <w:szCs w:val="21"/>
                <w:lang w:bidi="ar"/>
              </w:rPr>
            </w:pPr>
            <w:r>
              <w:rPr>
                <w:rFonts w:hint="eastAsia" w:ascii="宋体" w:hAnsi="宋体" w:cs="宋体"/>
                <w:sz w:val="21"/>
                <w:szCs w:val="21"/>
                <w:lang w:bidi="ar"/>
              </w:rPr>
              <w:t>公司制定有《风险和机遇的应对控制程序》，明确风险和机遇事件的识别方法/途径、风险和机遇事件的评估方式、制定主要风险和机遇事件的应对措施的要求：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公司全体员工的服务意识比较强，服务质量在同行业中比较领先。公司的人力资源充足和服务质量水平、服务及时性处于同行领先位置。</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000000"/>
                <w:sz w:val="21"/>
                <w:szCs w:val="21"/>
              </w:rPr>
              <w:t>对公司不利的内、外部因素有：价值观、财务因素、基础设施，内部员工满意度、决策流程；法律法规标准的变化、市场竞争非</w:t>
            </w:r>
            <w:r>
              <w:rPr>
                <w:rFonts w:hint="eastAsia" w:ascii="宋体" w:hAnsi="宋体" w:cs="宋体"/>
                <w:color w:val="auto"/>
                <w:sz w:val="21"/>
                <w:szCs w:val="21"/>
              </w:rPr>
              <w:t>常激烈，产品销售利润不断降低、员工成本增加。</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抽查201</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年风险和机遇评估分析表，内容及记录清晰。</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公司确定的相关方有员工、股东、银行、供应商、客户等。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员工关注的主要问题有工资、待遇、晋升机制、福利等，供应商关注的主要问题是回款时间等。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公司管理体系的范围是：</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QMS: 图书、办公用品（教学桌椅、教学音响、教学功放、投影仪）、计算机软件的销售；计算机系统集成;</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EMS: 图书、办公用品（教学桌椅、教学音响、教学功放、投影仪）、计算机软件的销售；计算机系统集成</w:t>
            </w:r>
          </w:p>
          <w:p>
            <w:pPr>
              <w:rPr>
                <w:rFonts w:hint="eastAsia"/>
                <w:sz w:val="21"/>
                <w:szCs w:val="21"/>
              </w:rPr>
            </w:pPr>
            <w:r>
              <w:rPr>
                <w:rFonts w:hint="eastAsia"/>
                <w:sz w:val="21"/>
                <w:szCs w:val="21"/>
              </w:rPr>
              <w:t>及其所涉及场所的相关环境管理活动。</w:t>
            </w:r>
          </w:p>
          <w:p>
            <w:pPr>
              <w:tabs>
                <w:tab w:val="center" w:pos="3169"/>
              </w:tabs>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经识别，组织依据标准的要求建立、实施、维护管理体系，符合标准要求。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公司QMS不</w:t>
            </w:r>
            <w:r>
              <w:rPr>
                <w:rFonts w:hint="eastAsia" w:ascii="宋体" w:hAnsi="宋体" w:eastAsia="宋体" w:cs="宋体"/>
                <w:sz w:val="21"/>
                <w:szCs w:val="21"/>
                <w:lang w:bidi="ar"/>
              </w:rPr>
              <w:t>适用条款：</w:t>
            </w:r>
            <w:r>
              <w:rPr>
                <w:rFonts w:hint="eastAsia" w:ascii="宋体" w:hAnsi="宋体" w:eastAsia="宋体" w:cs="宋体"/>
                <w:sz w:val="21"/>
                <w:szCs w:val="21"/>
                <w:lang w:val="en-US" w:eastAsia="zh-CN" w:bidi="ar"/>
              </w:rPr>
              <w:t>公司业务对标准条款全覆盖，无删减</w:t>
            </w:r>
            <w:r>
              <w:rPr>
                <w:rFonts w:hint="eastAsia" w:ascii="宋体" w:hAnsi="宋体" w:eastAsia="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8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领导作用与承诺</w:t>
            </w:r>
          </w:p>
          <w:p>
            <w:pPr>
              <w:rPr>
                <w:rFonts w:ascii="Times New Roman" w:hAnsi="Times New Roman" w:eastAsia="宋体" w:cs="Times New Roman"/>
                <w:b/>
                <w:kern w:val="2"/>
                <w:sz w:val="21"/>
                <w:szCs w:val="21"/>
                <w:lang w:val="en-US" w:eastAsia="zh-CN" w:bidi="ar-SA"/>
              </w:rPr>
            </w:pPr>
          </w:p>
        </w:tc>
        <w:tc>
          <w:tcPr>
            <w:tcW w:w="9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QE5.1</w:t>
            </w:r>
          </w:p>
        </w:tc>
        <w:tc>
          <w:tcPr>
            <w:tcW w:w="10729" w:type="dxa"/>
            <w:vAlign w:val="top"/>
          </w:tcPr>
          <w:p>
            <w:pPr>
              <w:tabs>
                <w:tab w:val="center" w:pos="3169"/>
              </w:tabs>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总经理；薛超    管代：</w:t>
            </w:r>
            <w:r>
              <w:rPr>
                <w:rFonts w:hint="eastAsia" w:ascii="宋体" w:hAnsi="宋体" w:cs="宋体"/>
                <w:sz w:val="21"/>
                <w:szCs w:val="21"/>
                <w:lang w:val="en-US" w:eastAsia="zh-CN" w:bidi="ar"/>
              </w:rPr>
              <w:t>郭娟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2、制定和发布公司自身发展质量、环境方针；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8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QE5.2 </w:t>
            </w:r>
          </w:p>
          <w:p>
            <w:pPr>
              <w:adjustRightInd w:val="0"/>
              <w:snapToGrid w:val="0"/>
              <w:rPr>
                <w:rFonts w:hint="eastAsia" w:ascii="宋体" w:hAnsi="宋体" w:eastAsia="宋体" w:cs="宋体"/>
                <w:kern w:val="2"/>
                <w:sz w:val="21"/>
                <w:szCs w:val="21"/>
                <w:lang w:val="en-US" w:eastAsia="zh-CN" w:bidi="ar-SA"/>
              </w:rPr>
            </w:pPr>
          </w:p>
        </w:tc>
        <w:tc>
          <w:tcPr>
            <w:tcW w:w="10729" w:type="dxa"/>
            <w:vAlign w:val="top"/>
          </w:tcPr>
          <w:p>
            <w:pPr>
              <w:spacing w:line="360" w:lineRule="auto"/>
              <w:rPr>
                <w:rFonts w:hint="eastAsia" w:ascii="宋体" w:hAnsi="宋体" w:cs="宋体"/>
                <w:color w:val="000000"/>
                <w:sz w:val="21"/>
                <w:szCs w:val="21"/>
              </w:rPr>
            </w:pPr>
            <w:r>
              <w:rPr>
                <w:rFonts w:hAnsi="宋体" w:cs="宋体"/>
                <w:sz w:val="21"/>
                <w:szCs w:val="21"/>
                <w:lang w:bidi="ar"/>
              </w:rPr>
              <w:t xml:space="preserve"> </w:t>
            </w:r>
            <w:r>
              <w:rPr>
                <w:rFonts w:hint="eastAsia" w:ascii="宋体" w:hAnsi="宋体" w:cs="宋体"/>
                <w:color w:val="000000"/>
                <w:sz w:val="21"/>
                <w:szCs w:val="21"/>
              </w:rPr>
              <w:t>公司的质量环境方针是：</w:t>
            </w:r>
          </w:p>
          <w:p>
            <w:pPr>
              <w:rPr>
                <w:rFonts w:hint="eastAsia" w:ascii="宋体" w:hAnsi="宋体" w:cs="宋体"/>
                <w:sz w:val="21"/>
                <w:szCs w:val="21"/>
              </w:rPr>
            </w:pPr>
            <w:r>
              <w:rPr>
                <w:rFonts w:hint="eastAsia" w:ascii="宋体" w:hAnsi="宋体" w:cs="宋体"/>
                <w:sz w:val="21"/>
                <w:szCs w:val="21"/>
              </w:rPr>
              <w:t>“完善管理  确保服务  持续改进  客户满意”。</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“完善管理”：指全体员工必须严格执行管理体系文件，规范企业管理。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“确保服务”：指全体员工对产品，工作，服务等都必须坚持以“质量第一”。</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“持续改进”：指全体员工树立创新求变的精神，确保质量和效益在同行业中立于优先的位置。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“客户满意”：指全体员工做每件事必须想到“客户是否接受，客户是否满意”。</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QE管理方针在手册上进行了确定和发布，并通过文件发放的形式发放至各部门、给员工进行了宣传培训。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QE方针未对外进行了发布。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企业的QE方针的内容和管理基本符合标准和法规要求。</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rPr>
                <w:rFonts w:ascii="Times New Roman" w:hAnsi="Times New Roman" w:eastAsia="宋体" w:cs="Times New Roman"/>
                <w:b/>
                <w:kern w:val="2"/>
                <w:sz w:val="21"/>
                <w:szCs w:val="21"/>
                <w:lang w:val="en-US" w:eastAsia="zh-CN" w:bidi="ar-SA"/>
              </w:rPr>
            </w:pPr>
            <w:r>
              <w:rPr>
                <w:rFonts w:hint="eastAsia" w:ascii="宋体" w:hAnsi="宋体" w:cs="宋体"/>
                <w:sz w:val="21"/>
                <w:szCs w:val="21"/>
              </w:rPr>
              <w:t>资源、角色、职责、责任与权限</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QE5.3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729" w:type="dxa"/>
            <w:vAlign w:val="top"/>
          </w:tcPr>
          <w:p>
            <w:pPr>
              <w:tabs>
                <w:tab w:val="center" w:pos="3169"/>
              </w:tabs>
              <w:spacing w:line="400" w:lineRule="exact"/>
              <w:jc w:val="left"/>
              <w:rPr>
                <w:rFonts w:hint="eastAsia"/>
              </w:rPr>
            </w:pPr>
            <w:r>
              <w:rPr>
                <w:rFonts w:hint="eastAsia"/>
              </w:rPr>
              <w:t>查《管理手册》、《部门职责》包括了企业组织机构图、职能分配表。公司编制了《岗位任职要求》对总经理、管理者代表、各部门的岗位职责和权限进行了规定，内容全面合理。各部门、岗位之间通过会议、文件传阅、培训等方式相互了解职责与权限。</w:t>
            </w:r>
          </w:p>
          <w:p>
            <w:pPr>
              <w:pStyle w:val="10"/>
              <w:rPr>
                <w:rFonts w:hint="eastAsia" w:ascii="宋体" w:hAnsi="宋体" w:cs="宋体"/>
                <w:sz w:val="21"/>
                <w:szCs w:val="21"/>
                <w:lang w:bidi="ar"/>
              </w:rPr>
            </w:pPr>
          </w:p>
          <w:p>
            <w:pPr>
              <w:pStyle w:val="10"/>
              <w:rPr>
                <w:rFonts w:hint="eastAsia" w:ascii="宋体" w:hAnsi="宋体" w:cs="宋体"/>
                <w:sz w:val="21"/>
                <w:szCs w:val="21"/>
                <w:lang w:bidi="ar"/>
              </w:rPr>
            </w:pPr>
          </w:p>
          <w:p>
            <w:pPr>
              <w:pStyle w:val="10"/>
              <w:rPr>
                <w:rFonts w:hint="eastAsia" w:ascii="宋体" w:hAnsi="宋体" w:cs="宋体"/>
                <w:sz w:val="21"/>
                <w:szCs w:val="21"/>
                <w:lang w:val="en-US" w:eastAsia="zh-CN" w:bidi="ar"/>
              </w:rPr>
            </w:pP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QE6.1 </w:t>
            </w:r>
          </w:p>
          <w:p>
            <w:pPr>
              <w:rPr>
                <w:rFonts w:hint="eastAsia" w:ascii="宋体" w:hAnsi="宋体" w:eastAsia="宋体" w:cs="宋体"/>
                <w:kern w:val="2"/>
                <w:sz w:val="21"/>
                <w:szCs w:val="21"/>
                <w:lang w:val="en-US" w:eastAsia="zh-CN" w:bidi="ar-SA"/>
              </w:rPr>
            </w:pPr>
          </w:p>
        </w:tc>
        <w:tc>
          <w:tcPr>
            <w:tcW w:w="10729"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提供有《环境因素的识别与评价控制程序》，内容包括环境因素的识别、确认、汇总、评价和重要环境因素的确定、登记、清单发放及更新控制。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公司重要环境因素有以下2项：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1）潜在火灾；2）固废排放；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抽查以下二项重要环境因素的管理措施：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1、潜在火灾：1）安全、消防知识学习；2）更换接线插座；3）定期巡检电路；4）购买安全标识张贴；5）消防演习每年至少一次。</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2、固废排放：1）按时向环卫所交纳垃圾清运费；2）购备有盖垃圾箱/桶，分类贮存固废，集中送至有资质回收公司回收。</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应对风险和机遇的措施应与其对于产品和服务符合性的潜在影响相适应。</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QE6.2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729"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1、查公司质量目标</w:t>
            </w:r>
            <w:r>
              <w:rPr>
                <w:rFonts w:hint="eastAsia" w:ascii="宋体" w:hAnsi="宋体" w:cs="宋体"/>
                <w:sz w:val="21"/>
                <w:szCs w:val="21"/>
                <w:lang w:val="en-US" w:eastAsia="zh-CN" w:bidi="ar"/>
              </w:rPr>
              <w:t>及完成情况为</w:t>
            </w:r>
            <w:r>
              <w:rPr>
                <w:rFonts w:hint="eastAsia" w:ascii="宋体" w:hAnsi="宋体" w:cs="宋体"/>
                <w:sz w:val="21"/>
                <w:szCs w:val="21"/>
                <w:lang w:bidi="ar"/>
              </w:rPr>
              <w:t>：</w:t>
            </w:r>
          </w:p>
          <w:p>
            <w:pPr>
              <w:pStyle w:val="4"/>
              <w:tabs>
                <w:tab w:val="left" w:pos="1260"/>
              </w:tabs>
              <w:rPr>
                <w:rFonts w:hint="default" w:hAnsi="宋体" w:eastAsia="宋体"/>
                <w:color w:val="auto"/>
                <w:sz w:val="21"/>
                <w:szCs w:val="21"/>
                <w:lang w:val="en-US" w:eastAsia="zh-CN"/>
              </w:rPr>
            </w:pPr>
            <w:r>
              <w:rPr>
                <w:rFonts w:hAnsi="宋体"/>
                <w:sz w:val="21"/>
                <w:szCs w:val="21"/>
              </w:rPr>
              <w:t>1）客户反馈处理率达到</w:t>
            </w:r>
            <w:r>
              <w:rPr>
                <w:rFonts w:hAnsi="宋体"/>
                <w:color w:val="auto"/>
                <w:sz w:val="21"/>
                <w:szCs w:val="21"/>
              </w:rPr>
              <w:t>100%；</w:t>
            </w:r>
            <w:r>
              <w:rPr>
                <w:rFonts w:hint="eastAsia" w:hAnsi="宋体"/>
                <w:color w:val="auto"/>
                <w:sz w:val="21"/>
                <w:szCs w:val="21"/>
                <w:lang w:val="en-US" w:eastAsia="zh-CN"/>
              </w:rPr>
              <w:t xml:space="preserve">   完成率100%</w:t>
            </w:r>
          </w:p>
          <w:p>
            <w:pPr>
              <w:pStyle w:val="4"/>
              <w:tabs>
                <w:tab w:val="left" w:pos="1260"/>
              </w:tabs>
              <w:rPr>
                <w:rFonts w:hAnsi="宋体"/>
                <w:color w:val="auto"/>
                <w:sz w:val="21"/>
                <w:szCs w:val="21"/>
              </w:rPr>
            </w:pPr>
            <w:r>
              <w:rPr>
                <w:rFonts w:hAnsi="宋体"/>
                <w:color w:val="auto"/>
                <w:sz w:val="21"/>
                <w:szCs w:val="21"/>
              </w:rPr>
              <w:t>2）合同履约率100%；</w:t>
            </w:r>
            <w:r>
              <w:rPr>
                <w:rFonts w:hint="eastAsia" w:hAnsi="宋体"/>
                <w:color w:val="auto"/>
                <w:sz w:val="21"/>
                <w:szCs w:val="21"/>
                <w:lang w:val="en-US" w:eastAsia="zh-CN"/>
              </w:rPr>
              <w:t xml:space="preserve">          完成率100%</w:t>
            </w:r>
          </w:p>
          <w:p>
            <w:pPr>
              <w:pStyle w:val="4"/>
              <w:tabs>
                <w:tab w:val="left" w:pos="1260"/>
              </w:tabs>
              <w:rPr>
                <w:rFonts w:hAnsi="宋体"/>
                <w:color w:val="auto"/>
                <w:sz w:val="21"/>
                <w:szCs w:val="21"/>
              </w:rPr>
            </w:pPr>
            <w:r>
              <w:rPr>
                <w:rFonts w:hAnsi="宋体"/>
                <w:color w:val="auto"/>
                <w:sz w:val="21"/>
                <w:szCs w:val="21"/>
              </w:rPr>
              <w:t>3）</w:t>
            </w:r>
            <w:r>
              <w:rPr>
                <w:rFonts w:hAnsi="宋体"/>
                <w:bCs/>
                <w:color w:val="auto"/>
                <w:sz w:val="21"/>
                <w:szCs w:val="21"/>
              </w:rPr>
              <w:t>顾客满意率</w:t>
            </w:r>
            <w:r>
              <w:rPr>
                <w:rFonts w:hAnsi="宋体"/>
                <w:color w:val="auto"/>
                <w:sz w:val="21"/>
                <w:szCs w:val="21"/>
              </w:rPr>
              <w:t>≥</w:t>
            </w:r>
            <w:r>
              <w:rPr>
                <w:rFonts w:hAnsi="宋体"/>
                <w:bCs/>
                <w:color w:val="auto"/>
                <w:sz w:val="21"/>
                <w:szCs w:val="21"/>
              </w:rPr>
              <w:t>9</w:t>
            </w:r>
            <w:r>
              <w:rPr>
                <w:rFonts w:hint="eastAsia" w:hAnsi="宋体"/>
                <w:bCs/>
                <w:color w:val="auto"/>
                <w:sz w:val="21"/>
                <w:szCs w:val="21"/>
                <w:lang w:val="en-US" w:eastAsia="zh-CN"/>
              </w:rPr>
              <w:t>0</w:t>
            </w:r>
            <w:r>
              <w:rPr>
                <w:rFonts w:hAnsi="宋体"/>
                <w:bCs/>
                <w:color w:val="auto"/>
                <w:sz w:val="21"/>
                <w:szCs w:val="21"/>
              </w:rPr>
              <w:t>分</w:t>
            </w:r>
            <w:r>
              <w:rPr>
                <w:rFonts w:hAnsi="宋体"/>
                <w:color w:val="auto"/>
                <w:sz w:val="21"/>
                <w:szCs w:val="21"/>
              </w:rPr>
              <w:t>。</w:t>
            </w:r>
            <w:r>
              <w:rPr>
                <w:rFonts w:hint="eastAsia" w:hAnsi="宋体"/>
                <w:color w:val="auto"/>
                <w:sz w:val="21"/>
                <w:szCs w:val="21"/>
                <w:lang w:val="en-US" w:eastAsia="zh-CN"/>
              </w:rPr>
              <w:t xml:space="preserve">        完成率98%</w:t>
            </w:r>
          </w:p>
          <w:p>
            <w:pPr>
              <w:rPr>
                <w:rFonts w:hint="eastAsia" w:ascii="宋体" w:hAnsi="宋体"/>
                <w:color w:val="auto"/>
                <w:sz w:val="21"/>
                <w:szCs w:val="21"/>
              </w:rPr>
            </w:pPr>
            <w:r>
              <w:rPr>
                <w:rFonts w:hint="eastAsia" w:ascii="宋体" w:hAnsi="宋体" w:cs="宋体"/>
                <w:color w:val="auto"/>
                <w:sz w:val="21"/>
                <w:szCs w:val="21"/>
                <w:lang w:bidi="ar"/>
              </w:rPr>
              <w:t>2、</w:t>
            </w:r>
            <w:r>
              <w:rPr>
                <w:rFonts w:hint="eastAsia" w:ascii="宋体" w:hAnsi="宋体"/>
                <w:color w:val="auto"/>
                <w:sz w:val="21"/>
                <w:szCs w:val="21"/>
              </w:rPr>
              <w:t>环境目标：</w:t>
            </w:r>
          </w:p>
          <w:p>
            <w:pPr>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rPr>
              <w:t>1)无火灾爆炸事故发生：</w:t>
            </w:r>
            <w:r>
              <w:rPr>
                <w:rFonts w:hint="eastAsia" w:ascii="宋体" w:hAnsi="宋体" w:cs="宋体"/>
                <w:color w:val="auto"/>
                <w:sz w:val="21"/>
                <w:szCs w:val="21"/>
                <w:lang w:val="en-US" w:eastAsia="zh-CN"/>
              </w:rPr>
              <w:t xml:space="preserve">            0</w:t>
            </w:r>
          </w:p>
          <w:p>
            <w:pPr>
              <w:tabs>
                <w:tab w:val="center" w:pos="3169"/>
              </w:tabs>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2）固体废弃物分类收集处置100%。</w:t>
            </w:r>
            <w:r>
              <w:rPr>
                <w:rFonts w:hint="eastAsia" w:ascii="宋体" w:hAnsi="宋体" w:cs="宋体"/>
                <w:color w:val="auto"/>
                <w:sz w:val="21"/>
                <w:szCs w:val="21"/>
                <w:lang w:val="en-US" w:eastAsia="zh-CN"/>
              </w:rPr>
              <w:t xml:space="preserve">  </w:t>
            </w:r>
            <w:r>
              <w:rPr>
                <w:rFonts w:hint="eastAsia" w:hAnsi="宋体"/>
                <w:color w:val="auto"/>
                <w:sz w:val="21"/>
                <w:szCs w:val="21"/>
                <w:lang w:val="en-US" w:eastAsia="zh-CN"/>
              </w:rPr>
              <w:t>完成率100%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color w:val="auto"/>
                <w:sz w:val="21"/>
                <w:szCs w:val="21"/>
                <w:lang w:bidi="ar"/>
              </w:rPr>
              <w:t>查《目标考核表》20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年1</w:t>
            </w: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月对目标进</w:t>
            </w:r>
            <w:r>
              <w:rPr>
                <w:rFonts w:hint="eastAsia" w:ascii="宋体" w:hAnsi="宋体" w:cs="宋体"/>
                <w:sz w:val="21"/>
                <w:szCs w:val="21"/>
                <w:lang w:bidi="ar"/>
              </w:rPr>
              <w:t>行考核，均达到目标，并将指标进行了分解。</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960" w:type="dxa"/>
            <w:vAlign w:val="top"/>
          </w:tcPr>
          <w:p>
            <w:pPr>
              <w:rPr>
                <w:rFonts w:hint="eastAsia" w:ascii="宋体" w:hAnsi="宋体" w:eastAsia="宋体" w:cs="宋体"/>
                <w:kern w:val="2"/>
                <w:sz w:val="21"/>
                <w:szCs w:val="21"/>
                <w:lang w:val="en-US" w:eastAsia="zh-CN" w:bidi="ar-SA"/>
              </w:rPr>
            </w:pPr>
            <w:r>
              <w:rPr>
                <w:rFonts w:hint="eastAsia"/>
                <w:b/>
                <w:lang w:val="en-US" w:eastAsia="zh-CN"/>
              </w:rPr>
              <w:t>Q</w:t>
            </w:r>
            <w:r>
              <w:rPr>
                <w:rFonts w:hint="eastAsia"/>
                <w:b/>
              </w:rPr>
              <w:t>6.3</w:t>
            </w:r>
          </w:p>
        </w:tc>
        <w:tc>
          <w:tcPr>
            <w:tcW w:w="10729" w:type="dxa"/>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hint="eastAsia" w:ascii="宋体" w:hAnsi="宋体" w:eastAsia="宋体" w:cs="宋体"/>
                <w:kern w:val="2"/>
                <w:sz w:val="21"/>
                <w:szCs w:val="21"/>
                <w:lang w:val="en-US" w:eastAsia="zh-CN" w:bidi="ar"/>
              </w:rPr>
            </w:pPr>
            <w:r>
              <w:rPr>
                <w:rFonts w:hint="eastAsia" w:ascii="宋体" w:hAnsi="宋体" w:cs="宋体"/>
                <w:color w:val="auto"/>
                <w:szCs w:val="21"/>
                <w:highlight w:val="none"/>
                <w:lang w:val="en-US" w:eastAsia="zh-CN"/>
              </w:rPr>
              <w:t>公司责权分明，设置了行政部、采购部、营销部等。</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QE9.1.1 </w:t>
            </w:r>
          </w:p>
          <w:p>
            <w:pPr>
              <w:rPr>
                <w:rFonts w:hint="eastAsia" w:ascii="宋体" w:hAnsi="宋体" w:eastAsia="宋体" w:cs="宋体"/>
                <w:kern w:val="2"/>
                <w:sz w:val="21"/>
                <w:szCs w:val="21"/>
                <w:lang w:val="en-US" w:eastAsia="zh-CN" w:bidi="ar-SA"/>
              </w:rPr>
            </w:pPr>
          </w:p>
        </w:tc>
        <w:tc>
          <w:tcPr>
            <w:tcW w:w="10729"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w:t>
            </w:r>
          </w:p>
          <w:p>
            <w:pPr>
              <w:tabs>
                <w:tab w:val="center" w:pos="3169"/>
              </w:tabs>
              <w:spacing w:line="400" w:lineRule="exact"/>
              <w:jc w:val="left"/>
              <w:rPr>
                <w:rFonts w:hint="eastAsia" w:ascii="宋体" w:hAnsi="宋体" w:cs="宋体"/>
                <w:sz w:val="21"/>
                <w:szCs w:val="21"/>
                <w:lang w:bidi="ar"/>
              </w:rPr>
            </w:pPr>
            <w:r>
              <w:rPr>
                <w:rFonts w:hint="eastAsia" w:ascii="宋体" w:hAnsi="宋体"/>
                <w:sz w:val="21"/>
                <w:szCs w:val="21"/>
              </w:rPr>
              <w:t>（1）《</w:t>
            </w:r>
            <w:r>
              <w:rPr>
                <w:rFonts w:hint="eastAsia" w:ascii="宋体" w:hAnsi="宋体" w:cs="宋体"/>
                <w:sz w:val="21"/>
                <w:szCs w:val="21"/>
                <w:lang w:bidi="ar"/>
              </w:rPr>
              <w:t>合规性评价控制程序》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（2）《内部审核控制程序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（4）《工作环境控制程序</w:t>
            </w:r>
            <w:r>
              <w:rPr>
                <w:rFonts w:hint="eastAsia" w:ascii="宋体" w:hAnsi="宋体"/>
                <w:sz w:val="21"/>
                <w:szCs w:val="21"/>
              </w:rPr>
              <w:t>》</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eastAsia="宋体" w:cs="宋体"/>
                <w:kern w:val="2"/>
                <w:sz w:val="21"/>
                <w:szCs w:val="24"/>
                <w:lang w:val="en-US" w:eastAsia="zh-CN" w:bidi="ar-SA"/>
              </w:rPr>
            </w:pPr>
          </w:p>
        </w:tc>
        <w:tc>
          <w:tcPr>
            <w:tcW w:w="0" w:type="auto"/>
            <w:vAlign w:val="top"/>
          </w:tcPr>
          <w:p>
            <w:pPr>
              <w:rPr>
                <w:rFonts w:hint="default" w:ascii="Times New Roman" w:hAnsi="Times New Roman" w:eastAsia="宋体" w:cs="Times New Roman"/>
                <w:b/>
                <w:kern w:val="2"/>
                <w:sz w:val="21"/>
                <w:lang w:val="en-US" w:eastAsia="zh-CN" w:bidi="ar-SA"/>
              </w:rPr>
            </w:pPr>
            <w:r>
              <w:rPr>
                <w:rFonts w:hint="eastAsia" w:ascii="宋体" w:hAnsi="宋体" w:cs="宋体"/>
                <w:sz w:val="21"/>
                <w:szCs w:val="21"/>
                <w:lang w:val="en-US" w:eastAsia="zh-CN"/>
              </w:rPr>
              <w:t>Q</w:t>
            </w:r>
            <w:r>
              <w:rPr>
                <w:rFonts w:hint="eastAsia" w:ascii="宋体" w:hAnsi="宋体" w:cs="宋体"/>
                <w:sz w:val="21"/>
                <w:szCs w:val="21"/>
              </w:rPr>
              <w:t>9.1.3</w:t>
            </w:r>
          </w:p>
        </w:tc>
        <w:tc>
          <w:tcPr>
            <w:tcW w:w="10729" w:type="dxa"/>
            <w:vAlign w:val="top"/>
          </w:tcPr>
          <w:p>
            <w:pPr>
              <w:ind w:firstLine="420" w:firstLineChars="200"/>
              <w:rPr>
                <w:rFonts w:hint="eastAsia" w:ascii="宋体" w:hAnsi="宋体" w:cs="宋体"/>
                <w:color w:val="000000"/>
                <w:szCs w:val="24"/>
                <w:highlight w:val="none"/>
              </w:rPr>
            </w:pPr>
            <w:r>
              <w:rPr>
                <w:rFonts w:hint="eastAsia" w:ascii="宋体" w:hAnsi="宋体" w:cs="宋体"/>
                <w:color w:val="000000"/>
                <w:szCs w:val="24"/>
              </w:rPr>
              <w:t>1.质量</w:t>
            </w:r>
            <w:r>
              <w:rPr>
                <w:rFonts w:hint="eastAsia" w:ascii="宋体" w:hAnsi="宋体" w:cs="宋体"/>
                <w:color w:val="000000"/>
                <w:szCs w:val="24"/>
                <w:highlight w:val="none"/>
              </w:rPr>
              <w:t xml:space="preserve">手册及相关文件中对收集产品、过程、体系数据的范围、类型、统计方法进行了规定。 </w:t>
            </w:r>
          </w:p>
          <w:p>
            <w:pPr>
              <w:ind w:firstLine="420" w:firstLineChars="200"/>
              <w:rPr>
                <w:rFonts w:hint="eastAsia" w:ascii="宋体" w:hAnsi="宋体" w:cs="宋体"/>
                <w:color w:val="auto"/>
                <w:szCs w:val="24"/>
                <w:highlight w:val="none"/>
              </w:rPr>
            </w:pPr>
            <w:r>
              <w:rPr>
                <w:rFonts w:hint="eastAsia" w:ascii="宋体" w:hAnsi="宋体" w:cs="宋体"/>
                <w:color w:val="000000"/>
                <w:szCs w:val="24"/>
                <w:highlight w:val="none"/>
              </w:rPr>
              <w:t>2.查顾客满意度调查表</w:t>
            </w:r>
            <w:r>
              <w:rPr>
                <w:rFonts w:hint="eastAsia" w:ascii="宋体" w:hAnsi="宋体" w:cs="宋体"/>
                <w:color w:val="auto"/>
                <w:szCs w:val="24"/>
                <w:highlight w:val="none"/>
              </w:rPr>
              <w:t>：公司20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8%。</w:t>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2.查质量目标统计等记录，公司20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月至20</w:t>
            </w:r>
            <w:r>
              <w:rPr>
                <w:rFonts w:hint="eastAsia" w:ascii="宋体" w:hAnsi="宋体" w:cs="宋体"/>
                <w:color w:val="auto"/>
                <w:szCs w:val="24"/>
                <w:lang w:val="en-US" w:eastAsia="zh-CN"/>
              </w:rPr>
              <w:t>20</w:t>
            </w:r>
            <w:r>
              <w:rPr>
                <w:rFonts w:hint="eastAsia" w:ascii="宋体" w:hAnsi="宋体" w:cs="宋体"/>
                <w:color w:val="auto"/>
                <w:szCs w:val="24"/>
              </w:rPr>
              <w:t>年</w:t>
            </w:r>
            <w:r>
              <w:rPr>
                <w:rFonts w:hint="eastAsia" w:ascii="宋体" w:hAnsi="宋体" w:cs="宋体"/>
                <w:color w:val="auto"/>
                <w:szCs w:val="24"/>
                <w:lang w:val="en-US" w:eastAsia="zh-CN"/>
              </w:rPr>
              <w:t>12</w:t>
            </w:r>
            <w:r>
              <w:rPr>
                <w:rFonts w:hint="eastAsia" w:ascii="宋体" w:hAnsi="宋体" w:cs="宋体"/>
                <w:color w:val="auto"/>
                <w:szCs w:val="24"/>
              </w:rPr>
              <w:t>月数据统计的结果</w:t>
            </w:r>
            <w:r>
              <w:rPr>
                <w:rFonts w:hint="eastAsia" w:ascii="宋体" w:hAnsi="宋体" w:cs="宋体"/>
                <w:color w:val="auto"/>
                <w:szCs w:val="24"/>
                <w:lang w:val="en-US" w:eastAsia="zh-CN"/>
              </w:rPr>
              <w:t>均符合要求；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eastAsia="宋体" w:cs="宋体"/>
                <w:kern w:val="2"/>
                <w:sz w:val="21"/>
                <w:szCs w:val="24"/>
                <w:lang w:val="en-US" w:eastAsia="zh-CN" w:bidi="ar-SA"/>
              </w:rPr>
            </w:pPr>
            <w:r>
              <w:rPr>
                <w:rFonts w:hint="eastAsia" w:ascii="宋体" w:hAnsi="宋体" w:cs="宋体"/>
                <w:szCs w:val="24"/>
              </w:rPr>
              <w:t xml:space="preserve">  </w:t>
            </w:r>
            <w:r>
              <w:rPr>
                <w:rFonts w:hint="eastAsia" w:ascii="宋体" w:hAnsi="宋体" w:cs="宋体"/>
                <w:szCs w:val="24"/>
                <w:lang w:val="en-US" w:eastAsia="zh-CN"/>
              </w:rPr>
              <w:t>公司顾客满意度，以及质量目标完成情况，符合要求。</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0" w:type="auto"/>
            <w:vAlign w:val="center"/>
          </w:tcPr>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0" w:type="auto"/>
            <w:vAlign w:val="top"/>
          </w:tcPr>
          <w:p>
            <w:pPr>
              <w:rPr>
                <w:rFonts w:hint="eastAsia" w:ascii="宋体" w:hAnsi="宋体" w:cs="宋体"/>
                <w:sz w:val="21"/>
                <w:szCs w:val="21"/>
              </w:rPr>
            </w:pPr>
            <w:r>
              <w:rPr>
                <w:rFonts w:hint="eastAsia" w:ascii="宋体" w:hAnsi="宋体" w:cs="宋体"/>
                <w:sz w:val="21"/>
                <w:szCs w:val="21"/>
              </w:rPr>
              <w:t xml:space="preserve">QE9.3 </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10729"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时间</w:t>
            </w: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20</w:t>
            </w:r>
            <w:r>
              <w:rPr>
                <w:rFonts w:hint="eastAsia" w:ascii="宋体" w:hAnsi="宋体" w:eastAsia="宋体" w:cs="宋体"/>
                <w:color w:val="auto"/>
                <w:sz w:val="21"/>
                <w:szCs w:val="21"/>
                <w:lang w:eastAsia="zh-CN" w:bidi="ar"/>
              </w:rPr>
              <w:t>年</w:t>
            </w:r>
            <w:r>
              <w:rPr>
                <w:rFonts w:hint="eastAsia" w:ascii="宋体" w:hAnsi="宋体" w:eastAsia="宋体" w:cs="宋体"/>
                <w:color w:val="auto"/>
                <w:sz w:val="21"/>
                <w:szCs w:val="21"/>
                <w:lang w:val="en-US" w:eastAsia="zh-CN" w:bidi="ar"/>
              </w:rPr>
              <w:t>5</w:t>
            </w:r>
            <w:r>
              <w:rPr>
                <w:rFonts w:hint="eastAsia" w:ascii="宋体" w:hAnsi="宋体" w:eastAsia="宋体" w:cs="宋体"/>
                <w:color w:val="auto"/>
                <w:sz w:val="21"/>
                <w:szCs w:val="21"/>
                <w:lang w:eastAsia="zh-CN" w:bidi="ar"/>
              </w:rPr>
              <w:t>月</w:t>
            </w:r>
            <w:r>
              <w:rPr>
                <w:rFonts w:hint="eastAsia" w:ascii="宋体" w:hAnsi="宋体" w:eastAsia="宋体" w:cs="宋体"/>
                <w:color w:val="auto"/>
                <w:sz w:val="21"/>
                <w:szCs w:val="21"/>
                <w:lang w:val="en-US" w:eastAsia="zh-CN" w:bidi="ar"/>
              </w:rPr>
              <w:t>27</w:t>
            </w:r>
            <w:r>
              <w:rPr>
                <w:rFonts w:hint="eastAsia" w:ascii="宋体" w:hAnsi="宋体" w:eastAsia="宋体" w:cs="宋体"/>
                <w:color w:val="auto"/>
                <w:sz w:val="21"/>
                <w:szCs w:val="21"/>
                <w:lang w:eastAsia="zh-CN" w:bidi="ar"/>
              </w:rPr>
              <w:t>日</w:t>
            </w:r>
            <w:r>
              <w:rPr>
                <w:rFonts w:hint="eastAsia" w:ascii="宋体" w:hAnsi="宋体" w:eastAsia="宋体" w:cs="宋体"/>
                <w:color w:val="auto"/>
                <w:sz w:val="21"/>
                <w:szCs w:val="21"/>
                <w:lang w:bidi="ar"/>
              </w:rPr>
              <w:t xml:space="preserve"> </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主持人：薛超总经理</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参加人员：体系涉及到的各部门所有有人员</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评审输入内容：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质量环境安全目标和指标的实现程度。</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质量环境安全管理体系运行情况以及环境安全绩效。</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内审、合规性评价结果。</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预防措施和纠正措施的状况。</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来自外部相关方的信息交流，包括抱怨。</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过程业绩、产品符合性。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组织结构、职责权限合理性、有效性。</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顾客反馈、满意度调查结果等信息。</w:t>
            </w:r>
          </w:p>
          <w:p>
            <w:pPr>
              <w:spacing w:line="34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改进、纠正和预防措施摘要及责任部门：</w:t>
            </w:r>
          </w:p>
          <w:p>
            <w:pPr>
              <w:spacing w:line="34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进一步贯彻管理体系的各项规定，努力将各项工作深入和细致；</w:t>
            </w:r>
          </w:p>
          <w:p>
            <w:pPr>
              <w:spacing w:line="34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bidi="ar"/>
              </w:rPr>
              <w:t>加强对实施有效性的审核，对不理解和不按文件规定实施的环节进行培训和考核；</w:t>
            </w:r>
          </w:p>
          <w:p>
            <w:pPr>
              <w:spacing w:line="34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3、</w:t>
            </w:r>
            <w:r>
              <w:rPr>
                <w:rFonts w:hint="eastAsia" w:ascii="宋体" w:hAnsi="宋体" w:eastAsia="宋体" w:cs="宋体"/>
                <w:color w:val="auto"/>
                <w:sz w:val="21"/>
                <w:szCs w:val="21"/>
                <w:lang w:bidi="ar"/>
              </w:rPr>
              <w:t>通过对体系的进一步实施，努力提高全体员工的质量、环境、职业健康安全意识和工作的责任心。</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评审输出内容：</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质量环境安全管理体系运行有效，符合标准要求，得到了正确的实施和保持。</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质量、环境方针的评审：方针合理、适宜符合要求，</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体系策划情况的评审（包括法律法规、目标指标）；</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预防措施和纠正措施的状况。</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实施与运行情况的评审（包括资源提供、文件控制）；</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体系绩效测量和监视（包括目标达成情况、内审审核）：通过考核目标达成良好，内审基本符合要求；</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相关法关注：20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年至今未收到相关法及顾客投诉抱怨；</w:t>
            </w: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管理评审结论：质量安全方针、目标适宜，体系符合企业现状，公司建立的管理体系适宜、充分、有效</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改进 总则</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不符合和纠正措施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持续改进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QE10.</w:t>
            </w:r>
            <w:r>
              <w:rPr>
                <w:rFonts w:hint="eastAsia" w:ascii="宋体" w:hAnsi="宋体" w:cs="宋体"/>
                <w:sz w:val="21"/>
                <w:szCs w:val="21"/>
                <w:lang w:val="en-US" w:eastAsia="zh-CN" w:bidi="ar"/>
              </w:rPr>
              <w:t>1</w:t>
            </w:r>
            <w:r>
              <w:rPr>
                <w:rFonts w:hint="eastAsia" w:ascii="宋体" w:hAnsi="宋体" w:cs="宋体"/>
                <w:sz w:val="21"/>
                <w:szCs w:val="21"/>
                <w:lang w:bidi="ar"/>
              </w:rPr>
              <w:t>;10.3；</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729" w:type="dxa"/>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公司制定系列程序文件</w:t>
            </w:r>
            <w:r>
              <w:rPr>
                <w:rFonts w:hint="eastAsia" w:ascii="宋体" w:hAnsi="宋体"/>
                <w:color w:val="auto"/>
                <w:sz w:val="21"/>
                <w:szCs w:val="21"/>
              </w:rPr>
              <w:t>《管理评审控制程序》、《不合格品控制程序》、《纠正措施控制程序》、《预防措施控制程序》及《内部质量审核程序》等</w:t>
            </w:r>
            <w:r>
              <w:rPr>
                <w:rFonts w:hint="eastAsia" w:ascii="宋体" w:hAnsi="宋体" w:cs="宋体"/>
                <w:color w:val="auto"/>
                <w:sz w:val="21"/>
                <w:szCs w:val="21"/>
                <w:lang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公司通过质量方针、目标的达成分析、内部质量审核结果、数据资料统计分析、纠正和预防措施和管理评审等方式，以推动质量、环境管理体系的持续改进。</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不合格品控制程序》及《监视和测量程序》，实施纠正措施，消除不合格的原因，以防止其再发生。在不合格品控制程序文件中规定了对不合格品的处理要求，对采购产品发现不合格一般进行退货或报废，如需降级使用或改变用途时，报总经理批准实施；不合格品处理程序和机构健全。</w:t>
            </w:r>
          </w:p>
          <w:p>
            <w:pPr>
              <w:tabs>
                <w:tab w:val="center" w:pos="3169"/>
              </w:tabs>
              <w:spacing w:line="400" w:lineRule="exact"/>
              <w:jc w:val="left"/>
              <w:rPr>
                <w:rFonts w:hint="eastAsia" w:ascii="宋体" w:hAnsi="宋体" w:cs="宋体"/>
                <w:color w:val="auto"/>
                <w:sz w:val="21"/>
                <w:szCs w:val="21"/>
                <w:lang w:bidi="ar"/>
              </w:rPr>
            </w:pPr>
          </w:p>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eastAsia="宋体" w:cs="新宋体"/>
                <w:sz w:val="21"/>
                <w:szCs w:val="21"/>
                <w:lang w:val="en-US" w:eastAsia="zh-CN"/>
              </w:rPr>
              <w:t>证书使用过情况验证、上一次不符合验证</w:t>
            </w:r>
            <w:r>
              <w:rPr>
                <w:rFonts w:hint="eastAsia" w:ascii="宋体" w:hAnsi="宋体" w:cs="宋体"/>
                <w:sz w:val="21"/>
                <w:szCs w:val="21"/>
              </w:rPr>
              <w:t>。</w:t>
            </w:r>
          </w:p>
        </w:tc>
        <w:tc>
          <w:tcPr>
            <w:tcW w:w="960" w:type="dxa"/>
            <w:vAlign w:val="center"/>
          </w:tcPr>
          <w:p>
            <w:pPr>
              <w:rPr>
                <w:rFonts w:hint="eastAsia" w:ascii="Times New Roman" w:hAnsi="Times New Roman" w:eastAsia="宋体" w:cs="Times New Roman"/>
                <w:kern w:val="2"/>
                <w:sz w:val="21"/>
                <w:lang w:val="en-US" w:eastAsia="zh-CN" w:bidi="ar-SA"/>
              </w:rPr>
            </w:pPr>
          </w:p>
        </w:tc>
        <w:tc>
          <w:tcPr>
            <w:tcW w:w="10729" w:type="dxa"/>
            <w:vAlign w:val="center"/>
          </w:tcPr>
          <w:p>
            <w:pPr>
              <w:ind w:firstLine="420" w:firstLineChars="200"/>
              <w:rPr>
                <w:rFonts w:hint="eastAsia" w:ascii="宋体" w:hAnsi="宋体" w:cs="宋体"/>
                <w:color w:val="auto"/>
                <w:sz w:val="21"/>
                <w:szCs w:val="21"/>
              </w:rPr>
            </w:pPr>
            <w:r>
              <w:rPr>
                <w:rFonts w:hint="eastAsia" w:ascii="宋体" w:hAnsi="宋体" w:cs="宋体"/>
                <w:color w:val="auto"/>
                <w:sz w:val="21"/>
                <w:szCs w:val="21"/>
              </w:rPr>
              <w:t>现场确认，公司</w:t>
            </w:r>
            <w:r>
              <w:rPr>
                <w:rFonts w:hint="eastAsia" w:ascii="宋体" w:hAnsi="宋体" w:cs="宋体"/>
                <w:color w:val="auto"/>
                <w:sz w:val="21"/>
                <w:szCs w:val="21"/>
                <w:lang w:val="en-US" w:eastAsia="zh-CN"/>
              </w:rPr>
              <w:t>QE</w:t>
            </w:r>
            <w:r>
              <w:rPr>
                <w:rFonts w:hint="eastAsia" w:ascii="宋体" w:hAnsi="宋体" w:cs="宋体"/>
                <w:color w:val="auto"/>
                <w:sz w:val="21"/>
                <w:szCs w:val="21"/>
              </w:rPr>
              <w:t>覆盖范围：</w:t>
            </w:r>
          </w:p>
          <w:p>
            <w:pPr>
              <w:ind w:firstLine="420" w:firstLineChars="200"/>
              <w:rPr>
                <w:rFonts w:hint="eastAsia" w:ascii="宋体" w:hAnsi="宋体" w:cs="宋体"/>
                <w:color w:val="auto"/>
                <w:kern w:val="0"/>
                <w:sz w:val="21"/>
                <w:szCs w:val="21"/>
              </w:rPr>
            </w:pPr>
            <w:r>
              <w:rPr>
                <w:rFonts w:hint="eastAsia" w:ascii="宋体" w:hAnsi="宋体"/>
                <w:color w:val="auto"/>
                <w:lang w:eastAsia="zh-CN"/>
              </w:rPr>
              <w:t>图书、办公用品（教学桌椅、教学音响、教学功放、投影仪）、计算机软件的销售；计算机系统集成</w:t>
            </w:r>
            <w:r>
              <w:rPr>
                <w:rFonts w:hint="eastAsia" w:ascii="宋体" w:hAnsi="宋体" w:cs="宋体"/>
                <w:color w:val="auto"/>
                <w:kern w:val="0"/>
                <w:sz w:val="21"/>
                <w:szCs w:val="21"/>
              </w:rPr>
              <w:t>。</w:t>
            </w:r>
          </w:p>
          <w:p>
            <w:pPr>
              <w:ind w:firstLine="420" w:firstLineChars="200"/>
              <w:rPr>
                <w:rFonts w:hint="eastAsia" w:ascii="宋体" w:hAnsi="宋体" w:cs="宋体"/>
                <w:color w:val="auto"/>
                <w:sz w:val="21"/>
                <w:szCs w:val="21"/>
              </w:rPr>
            </w:pPr>
            <w:r>
              <w:rPr>
                <w:rFonts w:hint="eastAsia" w:ascii="宋体" w:hAnsi="宋体" w:cs="宋体"/>
                <w:color w:val="auto"/>
                <w:sz w:val="21"/>
                <w:szCs w:val="21"/>
              </w:rPr>
              <w:t>提供营业执照（三证合一），</w:t>
            </w:r>
            <w:r>
              <w:rPr>
                <w:rFonts w:hint="eastAsia" w:ascii="宋体" w:hAnsi="宋体" w:cs="宋体"/>
                <w:color w:val="auto"/>
                <w:sz w:val="21"/>
                <w:szCs w:val="21"/>
                <w:lang w:eastAsia="zh-CN"/>
              </w:rPr>
              <w:t>中华人民共和国出版物经营许可证、</w:t>
            </w:r>
            <w:r>
              <w:rPr>
                <w:rFonts w:hint="eastAsia" w:ascii="宋体" w:hAnsi="宋体" w:cs="宋体"/>
                <w:color w:val="auto"/>
                <w:sz w:val="21"/>
                <w:szCs w:val="21"/>
              </w:rPr>
              <w:t>检查有效</w:t>
            </w:r>
            <w:r>
              <w:rPr>
                <w:rFonts w:hint="eastAsia" w:ascii="宋体" w:hAnsi="宋体" w:cs="宋体"/>
                <w:color w:val="auto"/>
                <w:sz w:val="21"/>
                <w:szCs w:val="21"/>
                <w:lang w:eastAsia="zh-CN"/>
              </w:rPr>
              <w:t>。</w:t>
            </w:r>
            <w:r>
              <w:rPr>
                <w:rFonts w:hint="eastAsia" w:ascii="宋体" w:hAnsi="宋体" w:cs="宋体"/>
                <w:color w:val="auto"/>
                <w:sz w:val="21"/>
                <w:szCs w:val="21"/>
              </w:rPr>
              <w:t>公司严格执行国标及行业要求和法律、法规要求。</w:t>
            </w:r>
          </w:p>
          <w:p>
            <w:pPr>
              <w:rPr>
                <w:rFonts w:hint="eastAsia" w:ascii="宋体" w:hAnsi="宋体" w:cs="宋体"/>
                <w:color w:val="auto"/>
                <w:sz w:val="21"/>
                <w:szCs w:val="21"/>
              </w:rPr>
            </w:pPr>
            <w:r>
              <w:rPr>
                <w:rFonts w:hint="eastAsia" w:ascii="宋体" w:hAnsi="宋体" w:cs="宋体"/>
                <w:color w:val="auto"/>
                <w:sz w:val="21"/>
                <w:szCs w:val="21"/>
                <w:lang w:val="en-US" w:eastAsia="zh-CN"/>
              </w:rPr>
              <w:t>体系运行</w:t>
            </w:r>
            <w:r>
              <w:rPr>
                <w:rFonts w:hint="eastAsia" w:ascii="宋体" w:hAnsi="宋体" w:cs="宋体"/>
                <w:color w:val="auto"/>
                <w:sz w:val="21"/>
                <w:szCs w:val="21"/>
              </w:rPr>
              <w:t>至今，公司没有顾客的重大产品质量投诉，通过顾客满意度调查，顾客对公司提供的产品普遍反映较好。体系运行以来，顾客对质量反应良好，没有重大质量问题和投诉。</w:t>
            </w:r>
          </w:p>
          <w:p>
            <w:pPr>
              <w:rPr>
                <w:rFonts w:hint="eastAsia" w:ascii="宋体" w:hAnsi="宋体" w:cs="宋体"/>
                <w:color w:val="auto"/>
                <w:sz w:val="21"/>
                <w:szCs w:val="21"/>
              </w:rPr>
            </w:pPr>
            <w:r>
              <w:rPr>
                <w:rFonts w:hint="eastAsia" w:ascii="宋体" w:hAnsi="宋体" w:cs="宋体"/>
                <w:color w:val="auto"/>
                <w:sz w:val="21"/>
                <w:szCs w:val="21"/>
              </w:rPr>
              <w:t>该公司在20</w:t>
            </w:r>
            <w:r>
              <w:rPr>
                <w:rFonts w:hint="eastAsia" w:ascii="宋体" w:hAnsi="宋体" w:cs="宋体"/>
                <w:color w:val="auto"/>
                <w:sz w:val="21"/>
                <w:szCs w:val="21"/>
                <w:lang w:val="en-US" w:eastAsia="zh-CN"/>
              </w:rPr>
              <w:t>20</w:t>
            </w:r>
            <w:r>
              <w:rPr>
                <w:rFonts w:hint="eastAsia" w:ascii="宋体" w:hAnsi="宋体" w:cs="宋体"/>
                <w:color w:val="auto"/>
                <w:sz w:val="21"/>
                <w:szCs w:val="21"/>
              </w:rPr>
              <w:t>年来政府职能部门未对该公司产品进行抽查，无质量监督抽查情况。</w:t>
            </w:r>
          </w:p>
          <w:p>
            <w:pPr>
              <w:rPr>
                <w:rFonts w:hint="default" w:ascii="Times New Roman" w:hAnsi="Times New Roman" w:eastAsia="宋体" w:cs="Times New Roman"/>
                <w:color w:val="auto"/>
                <w:kern w:val="2"/>
                <w:sz w:val="21"/>
                <w:lang w:val="en-US" w:eastAsia="zh-CN" w:bidi="ar-SA"/>
              </w:rPr>
            </w:pPr>
            <w:r>
              <w:rPr>
                <w:rFonts w:hint="eastAsia" w:ascii="宋体" w:hAnsi="宋体" w:cs="宋体"/>
                <w:color w:val="auto"/>
                <w:sz w:val="21"/>
                <w:szCs w:val="21"/>
                <w:lang w:eastAsia="zh-CN"/>
              </w:rPr>
              <w:t>现场查见认证证书及标识使用情况符合要求；</w:t>
            </w:r>
            <w:r>
              <w:rPr>
                <w:rFonts w:hint="eastAsia" w:ascii="宋体" w:hAnsi="宋体" w:cs="宋体"/>
                <w:color w:val="auto"/>
                <w:sz w:val="21"/>
                <w:szCs w:val="21"/>
                <w:lang w:val="en-US" w:eastAsia="zh-CN"/>
              </w:rPr>
              <w:t>上一次审核不符合Q8.4经本次验证未出现类视情况。</w:t>
            </w:r>
          </w:p>
        </w:tc>
        <w:tc>
          <w:tcPr>
            <w:tcW w:w="860" w:type="dxa"/>
            <w:vAlign w:val="top"/>
          </w:tcPr>
          <w:p>
            <w:pPr>
              <w:rPr>
                <w:rFonts w:ascii="Times New Roman" w:hAnsi="Times New Roman" w:eastAsia="宋体" w:cs="Times New Roman"/>
                <w:kern w:val="2"/>
                <w:sz w:val="21"/>
                <w:lang w:val="en-US" w:eastAsia="zh-CN" w:bidi="ar-SA"/>
              </w:rPr>
            </w:pPr>
          </w:p>
        </w:tc>
      </w:tr>
    </w:tbl>
    <w:p/>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4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3" w:type="dxa"/>
            <w:vAlign w:val="center"/>
          </w:tcPr>
          <w:p>
            <w:pPr>
              <w:rPr>
                <w:rFonts w:hint="default" w:eastAsia="宋体"/>
                <w:sz w:val="24"/>
                <w:szCs w:val="24"/>
                <w:lang w:val="en-US" w:eastAsia="zh-CN"/>
              </w:rPr>
            </w:pPr>
            <w:r>
              <w:rPr>
                <w:rFonts w:hint="eastAsia"/>
                <w:sz w:val="24"/>
                <w:szCs w:val="24"/>
              </w:rPr>
              <w:t>受审</w:t>
            </w:r>
            <w:r>
              <w:rPr>
                <w:rFonts w:hint="eastAsia" w:ascii="Times New Roman" w:hAnsi="Times New Roman" w:cs="Times New Roman"/>
                <w:sz w:val="24"/>
                <w:szCs w:val="24"/>
              </w:rPr>
              <w:t>核部门：</w:t>
            </w:r>
            <w:r>
              <w:rPr>
                <w:rFonts w:hint="eastAsia" w:ascii="Times New Roman" w:hAnsi="Times New Roman" w:cs="Times New Roman"/>
                <w:sz w:val="24"/>
                <w:szCs w:val="24"/>
                <w:lang w:val="en-US" w:eastAsia="zh-CN"/>
              </w:rPr>
              <w:t>行政部</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/财务部</w:t>
            </w:r>
            <w:r>
              <w:rPr>
                <w:rFonts w:hint="eastAsia" w:ascii="Times New Roman" w:hAnsi="Times New Roman" w:cs="Times New Roman"/>
                <w:sz w:val="24"/>
                <w:szCs w:val="24"/>
              </w:rPr>
              <w:t xml:space="preserve">       主管领导：郭娟、李婷       陪同人员</w:t>
            </w:r>
            <w:r>
              <w:rPr>
                <w:rFonts w:hint="eastAsia"/>
                <w:sz w:val="24"/>
                <w:szCs w:val="24"/>
              </w:rPr>
              <w:t>：</w:t>
            </w:r>
            <w:r>
              <w:rPr>
                <w:rFonts w:hint="eastAsia"/>
                <w:sz w:val="24"/>
                <w:szCs w:val="24"/>
                <w:lang w:val="en-US" w:eastAsia="zh-CN"/>
              </w:rPr>
              <w:t>李婷</w:t>
            </w:r>
          </w:p>
        </w:tc>
        <w:tc>
          <w:tcPr>
            <w:tcW w:w="8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李林、张浩</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val="en-US" w:eastAsia="zh-CN"/>
              </w:rPr>
              <w:t>2021.01.05</w:t>
            </w:r>
          </w:p>
        </w:tc>
        <w:tc>
          <w:tcPr>
            <w:tcW w:w="8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43" w:type="dxa"/>
            <w:vAlign w:val="center"/>
          </w:tcPr>
          <w:p>
            <w:pPr>
              <w:rPr>
                <w:sz w:val="24"/>
                <w:szCs w:val="24"/>
              </w:rPr>
            </w:pPr>
            <w:r>
              <w:rPr>
                <w:rFonts w:hint="eastAsia"/>
                <w:sz w:val="24"/>
                <w:szCs w:val="24"/>
              </w:rPr>
              <w:t xml:space="preserve">审核条款： </w:t>
            </w:r>
          </w:p>
        </w:tc>
        <w:tc>
          <w:tcPr>
            <w:tcW w:w="8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组织的角色、职责和权限</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QE5.3；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743"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在《管理手册》中规定了</w:t>
            </w:r>
            <w:r>
              <w:rPr>
                <w:rFonts w:hint="eastAsia" w:ascii="宋体" w:hAnsi="宋体" w:cs="宋体"/>
                <w:sz w:val="21"/>
                <w:szCs w:val="21"/>
                <w:lang w:eastAsia="zh-CN" w:bidi="ar"/>
              </w:rPr>
              <w:t>行政部</w:t>
            </w:r>
            <w:r>
              <w:rPr>
                <w:rFonts w:hint="eastAsia" w:ascii="宋体" w:hAnsi="宋体" w:cs="宋体"/>
                <w:sz w:val="21"/>
                <w:szCs w:val="21"/>
                <w:lang w:bidi="ar"/>
              </w:rPr>
              <w:t>和财务部的安全职责和权限，以确保部门工作的展开和实施：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1)负责公司人员的招聘、选择、试用、聘用及处理；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2)负责组织公司各项教育培训工作；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3)负责制定本部门的环境因素识别。</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4）负责内部审核工作、协助总经理组织管理评审工作；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5）负责确保环保资金的落实。</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部门职责清晰、明确。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eastAsia="zh-CN" w:bidi="ar"/>
              </w:rPr>
              <w:t>行政部</w:t>
            </w:r>
            <w:r>
              <w:rPr>
                <w:rFonts w:hint="eastAsia" w:ascii="宋体" w:hAnsi="宋体" w:cs="宋体"/>
                <w:sz w:val="21"/>
                <w:szCs w:val="21"/>
                <w:lang w:bidi="ar"/>
              </w:rPr>
              <w:t>负责人能基本阐述本部门的主要职责。</w:t>
            </w:r>
          </w:p>
        </w:tc>
        <w:tc>
          <w:tcPr>
            <w:tcW w:w="8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目标及其实现的策划</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QE6.2</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743" w:type="dxa"/>
            <w:vAlign w:val="top"/>
          </w:tcPr>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查见：公司有将质量、环境目标分解到各个部门，</w:t>
            </w:r>
            <w:r>
              <w:rPr>
                <w:rFonts w:hint="eastAsia" w:ascii="宋体" w:hAnsi="宋体" w:cs="宋体"/>
                <w:sz w:val="21"/>
                <w:szCs w:val="21"/>
                <w:lang w:eastAsia="zh-CN" w:bidi="ar"/>
              </w:rPr>
              <w:t>行政部</w:t>
            </w:r>
            <w:r>
              <w:rPr>
                <w:rFonts w:hint="eastAsia" w:ascii="宋体" w:hAnsi="宋体" w:cs="宋体"/>
                <w:sz w:val="21"/>
                <w:szCs w:val="21"/>
                <w:lang w:bidi="ar"/>
              </w:rPr>
              <w:t>的</w:t>
            </w:r>
            <w:r>
              <w:rPr>
                <w:rFonts w:hint="eastAsia" w:ascii="宋体" w:hAnsi="宋体" w:cs="宋体"/>
                <w:sz w:val="21"/>
                <w:szCs w:val="21"/>
                <w:lang w:val="en-US" w:eastAsia="zh-CN" w:bidi="ar"/>
              </w:rPr>
              <w:t>情况如下:</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eastAsia="宋体" w:cs="宋体"/>
                <w:sz w:val="21"/>
                <w:szCs w:val="21"/>
                <w:lang w:bidi="ar"/>
              </w:rPr>
              <w:t>质量目标和环境目标</w:t>
            </w:r>
            <w:r>
              <w:rPr>
                <w:rFonts w:hint="eastAsia" w:ascii="宋体" w:hAnsi="宋体" w:eastAsia="宋体" w:cs="宋体"/>
                <w:sz w:val="21"/>
                <w:szCs w:val="21"/>
                <w:lang w:val="en-US" w:eastAsia="zh-CN" w:bidi="ar"/>
              </w:rPr>
              <w:t>及完成情况：</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1.培训计划及时完成率100%</w:t>
            </w:r>
            <w:r>
              <w:rPr>
                <w:rFonts w:hint="eastAsia" w:ascii="宋体" w:hAnsi="宋体" w:eastAsia="宋体" w:cs="宋体"/>
                <w:sz w:val="21"/>
                <w:szCs w:val="21"/>
                <w:lang w:eastAsia="zh-CN" w:bidi="ar"/>
              </w:rPr>
              <w:t xml:space="preserve"> </w:t>
            </w:r>
            <w:r>
              <w:rPr>
                <w:rFonts w:hint="eastAsia" w:ascii="宋体" w:hAnsi="宋体" w:eastAsia="宋体" w:cs="宋体"/>
                <w:sz w:val="21"/>
                <w:szCs w:val="21"/>
                <w:lang w:val="en-US" w:eastAsia="zh-CN" w:bidi="ar"/>
              </w:rPr>
              <w:t xml:space="preserve">      完成率100%</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2.消防培训、演练完成率100%      完成率100%</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3.火灾事故为0                    0</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4.固废分类处置率100%             完成率100%</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5.废弃物集中收集处置率100%        完成率100%</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月至1</w:t>
            </w: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月的质量、环境目标完成情况统计表，达到规定目标值。</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查见公司制定的环境目标、指标及管理方案包括了固体废弃物管理方案、潜在火灾管理方案两个方案。方案内容涉及重要环境因素、目标、指标、管理措施、时间表、资金、责任部门。</w:t>
            </w:r>
          </w:p>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抽查潜在火灾管理方案管理措施：</w:t>
            </w:r>
          </w:p>
          <w:p>
            <w:pPr>
              <w:numPr>
                <w:ilvl w:val="0"/>
                <w:numId w:val="1"/>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安全、消防知识学习；2）更换接线插座；3）定期巡检电路；4）购买安全标识张贴；5）消防演习每年至少一次。</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w:t>
            </w:r>
          </w:p>
        </w:tc>
        <w:tc>
          <w:tcPr>
            <w:tcW w:w="8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人员</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Q7.1.2 </w:t>
            </w:r>
          </w:p>
          <w:p>
            <w:pPr>
              <w:rPr>
                <w:rFonts w:hint="default" w:ascii="宋体" w:hAnsi="宋体" w:eastAsia="宋体" w:cs="宋体"/>
                <w:kern w:val="2"/>
                <w:sz w:val="21"/>
                <w:szCs w:val="21"/>
                <w:lang w:val="en-US" w:eastAsia="zh-CN" w:bidi="ar-SA"/>
              </w:rPr>
            </w:pPr>
          </w:p>
        </w:tc>
        <w:tc>
          <w:tcPr>
            <w:tcW w:w="10743"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编制的《部门职责》和《岗位任职要求》中对部门及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查见：《部门职责》、《岗位任职要求》中行政从事部经理任职要求，学历：相关专业大专以上，具有3年以上质量、环境管理经验，熟悉电脑操作及目前流行的主要管理软件；性格：果断、严谨的工作作风，勤奋、敬业、勇于开拓，富有挑战精神。</w:t>
            </w:r>
          </w:p>
        </w:tc>
        <w:tc>
          <w:tcPr>
            <w:tcW w:w="8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tabs>
                <w:tab w:val="center" w:pos="3169"/>
              </w:tabs>
              <w:spacing w:line="400" w:lineRule="exact"/>
              <w:jc w:val="left"/>
              <w:rPr>
                <w:rFonts w:hint="default" w:ascii="宋体" w:hAnsi="宋体" w:eastAsia="宋体" w:cs="宋体"/>
                <w:kern w:val="2"/>
                <w:sz w:val="21"/>
                <w:szCs w:val="21"/>
                <w:lang w:val="en-US" w:eastAsia="zh-CN" w:bidi="ar"/>
              </w:rPr>
            </w:pPr>
            <w:r>
              <w:rPr>
                <w:rFonts w:hint="eastAsia" w:ascii="宋体" w:hAnsi="宋体" w:cs="宋体"/>
                <w:sz w:val="21"/>
                <w:szCs w:val="21"/>
                <w:lang w:bidi="ar"/>
              </w:rPr>
              <w:t>能力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QE7.2</w:t>
            </w:r>
          </w:p>
          <w:p>
            <w:pPr>
              <w:tabs>
                <w:tab w:val="center" w:pos="3169"/>
              </w:tabs>
              <w:spacing w:line="400" w:lineRule="exact"/>
              <w:jc w:val="left"/>
              <w:rPr>
                <w:rFonts w:hint="default" w:ascii="宋体" w:hAnsi="宋体" w:eastAsia="宋体" w:cs="宋体"/>
                <w:kern w:val="2"/>
                <w:sz w:val="21"/>
                <w:szCs w:val="21"/>
                <w:lang w:val="en-US" w:eastAsia="zh-CN" w:bidi="ar"/>
              </w:rPr>
            </w:pPr>
          </w:p>
        </w:tc>
        <w:tc>
          <w:tcPr>
            <w:tcW w:w="10743"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sz w:val="21"/>
                <w:szCs w:val="21"/>
                <w:lang w:bidi="ar"/>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代灿 计算机二级、证书编号24384201088473；</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温树红</w:t>
            </w:r>
            <w:r>
              <w:rPr>
                <w:rFonts w:hint="eastAsia" w:ascii="宋体" w:hAnsi="宋体" w:cs="宋体"/>
                <w:sz w:val="21"/>
                <w:szCs w:val="21"/>
                <w:lang w:bidi="ar"/>
              </w:rPr>
              <w:t xml:space="preserve"> 计算机</w:t>
            </w:r>
            <w:r>
              <w:rPr>
                <w:rFonts w:hint="eastAsia" w:ascii="宋体" w:hAnsi="宋体" w:cs="宋体"/>
                <w:sz w:val="21"/>
                <w:szCs w:val="21"/>
                <w:lang w:val="en-US" w:eastAsia="zh-CN" w:bidi="ar"/>
              </w:rPr>
              <w:t>操作员</w:t>
            </w:r>
            <w:r>
              <w:rPr>
                <w:rFonts w:hint="eastAsia" w:ascii="宋体" w:hAnsi="宋体" w:cs="宋体"/>
                <w:sz w:val="21"/>
                <w:szCs w:val="21"/>
                <w:lang w:bidi="ar"/>
              </w:rPr>
              <w:t>、证书编号</w:t>
            </w:r>
            <w:r>
              <w:rPr>
                <w:rFonts w:hint="eastAsia" w:ascii="宋体" w:hAnsi="宋体" w:cs="宋体"/>
                <w:sz w:val="21"/>
                <w:szCs w:val="21"/>
                <w:lang w:val="en-US" w:eastAsia="zh-CN" w:bidi="ar"/>
              </w:rPr>
              <w:t>0122224520273</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年度计划培训</w:t>
            </w:r>
            <w:r>
              <w:rPr>
                <w:rFonts w:hint="eastAsia" w:ascii="宋体" w:hAnsi="宋体" w:cs="宋体"/>
                <w:sz w:val="21"/>
                <w:szCs w:val="21"/>
                <w:lang w:val="en-US" w:eastAsia="zh-CN" w:bidi="ar"/>
              </w:rPr>
              <w:t>8</w:t>
            </w:r>
            <w:r>
              <w:rPr>
                <w:rFonts w:hint="eastAsia" w:ascii="宋体" w:hAnsi="宋体" w:cs="宋体"/>
                <w:sz w:val="21"/>
                <w:szCs w:val="21"/>
                <w:lang w:bidi="ar"/>
              </w:rPr>
              <w:t xml:space="preserve">次，已完成 </w:t>
            </w:r>
            <w:r>
              <w:rPr>
                <w:rFonts w:hint="eastAsia" w:ascii="宋体" w:hAnsi="宋体" w:cs="宋体"/>
                <w:sz w:val="21"/>
                <w:szCs w:val="21"/>
                <w:lang w:val="en-US" w:eastAsia="zh-CN" w:bidi="ar"/>
              </w:rPr>
              <w:t>8</w:t>
            </w:r>
            <w:r>
              <w:rPr>
                <w:rFonts w:hint="eastAsia" w:ascii="宋体" w:hAnsi="宋体" w:cs="宋体"/>
                <w:sz w:val="21"/>
                <w:szCs w:val="21"/>
                <w:lang w:bidi="ar"/>
              </w:rPr>
              <w:t>次。</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抽查培训计划和培训记录。</w:t>
            </w:r>
          </w:p>
          <w:p>
            <w:pPr>
              <w:numPr>
                <w:ilvl w:val="0"/>
                <w:numId w:val="2"/>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.3.2</w:t>
            </w:r>
            <w:r>
              <w:rPr>
                <w:rFonts w:hint="eastAsia" w:ascii="宋体" w:hAnsi="宋体" w:cs="宋体"/>
                <w:sz w:val="21"/>
                <w:szCs w:val="21"/>
                <w:lang w:val="en-US" w:eastAsia="zh-CN" w:bidi="ar"/>
              </w:rPr>
              <w:t>7</w:t>
            </w:r>
            <w:r>
              <w:rPr>
                <w:rFonts w:hint="eastAsia" w:ascii="宋体" w:hAnsi="宋体" w:cs="宋体"/>
                <w:sz w:val="21"/>
                <w:szCs w:val="21"/>
                <w:lang w:bidi="ar"/>
              </w:rPr>
              <w:t xml:space="preserve"> ，ISO14001：2015 、ISO9001：2015标准培训,培训老师：咨询老师、  参加培训人员：薛超、郭娟、张平、李婷、刘秋伶。口试确认，均合格。培训效果评价：公司管理人员对标准有了深刻认识，结合本公司的实际情况，认识到质量、环境、安全的重要性，使公司管理人员的质量、环保和安全意识有了很大的提高。</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评价人：薛超。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7</w:t>
            </w:r>
            <w:r>
              <w:rPr>
                <w:rFonts w:hint="eastAsia" w:ascii="宋体" w:hAnsi="宋体" w:cs="宋体"/>
                <w:sz w:val="21"/>
                <w:szCs w:val="21"/>
                <w:lang w:bidi="ar"/>
              </w:rPr>
              <w:t>.10消防、环保意识培训，培训老师：薛超  参加培训人员：薛超、郭娟、张平、李婷、刘秋伶。口试确认，均合格。培训效果评价：此次培训对公司员工的消防知识和自救、互救都起到了一次很好的帮助作用，本次培训效果明显。评价人：薛超。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default" w:ascii="宋体" w:hAnsi="宋体" w:eastAsia="宋体" w:cs="宋体"/>
                <w:kern w:val="2"/>
                <w:sz w:val="21"/>
                <w:szCs w:val="21"/>
                <w:lang w:val="en-US" w:eastAsia="zh-CN" w:bidi="ar"/>
              </w:rPr>
            </w:pPr>
            <w:r>
              <w:rPr>
                <w:rFonts w:hint="eastAsia" w:ascii="宋体" w:hAnsi="宋体" w:cs="宋体"/>
                <w:sz w:val="21"/>
                <w:szCs w:val="21"/>
                <w:lang w:bidi="ar"/>
              </w:rPr>
              <w:t>其余计划均按时进行了培训。</w:t>
            </w:r>
          </w:p>
        </w:tc>
        <w:tc>
          <w:tcPr>
            <w:tcW w:w="846" w:type="dxa"/>
          </w:tcPr>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意识</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QE7.3</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743"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公司通过宣导、培训、制度约束等方式确保员工能意识到他们从事的活动的相关性及重要性，以及他们对贯彻方针、达成目标及实现QE的有效性的积极贡献，以及其不符合QE要求的后果。</w:t>
            </w:r>
          </w:p>
          <w:p>
            <w:pPr>
              <w:tabs>
                <w:tab w:val="center" w:pos="3169"/>
              </w:tabs>
              <w:spacing w:line="400" w:lineRule="exact"/>
              <w:jc w:val="left"/>
              <w:rPr>
                <w:rFonts w:hint="default" w:ascii="宋体" w:hAnsi="宋体" w:eastAsia="宋体" w:cs="宋体"/>
                <w:kern w:val="2"/>
                <w:sz w:val="21"/>
                <w:szCs w:val="21"/>
                <w:lang w:val="en-US" w:eastAsia="zh-CN" w:bidi="ar"/>
              </w:rPr>
            </w:pPr>
            <w:r>
              <w:rPr>
                <w:rFonts w:hint="eastAsia" w:ascii="宋体" w:hAnsi="宋体" w:cs="宋体"/>
                <w:sz w:val="21"/>
                <w:szCs w:val="21"/>
                <w:lang w:bidi="ar"/>
              </w:rPr>
              <w:t>---经与员工沟通了解，基本具备以上必要质量、环境管理体系相关意识。</w:t>
            </w:r>
          </w:p>
        </w:tc>
        <w:tc>
          <w:tcPr>
            <w:tcW w:w="846" w:type="dxa"/>
          </w:tcPr>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cs="新宋体"/>
                <w:sz w:val="21"/>
                <w:szCs w:val="21"/>
              </w:rPr>
              <w:t>文件</w:t>
            </w:r>
          </w:p>
        </w:tc>
        <w:tc>
          <w:tcPr>
            <w:tcW w:w="960" w:type="dxa"/>
            <w:vAlign w:val="top"/>
          </w:tcPr>
          <w:p>
            <w:pPr>
              <w:rPr>
                <w:rFonts w:hint="eastAsia" w:ascii="宋体" w:hAnsi="宋体" w:cs="新宋体"/>
                <w:sz w:val="21"/>
                <w:szCs w:val="21"/>
              </w:rPr>
            </w:pPr>
            <w:r>
              <w:rPr>
                <w:rFonts w:hint="eastAsia" w:ascii="宋体" w:hAnsi="宋体" w:cs="新宋体"/>
                <w:sz w:val="21"/>
                <w:szCs w:val="21"/>
              </w:rPr>
              <w:t>QE7.5</w:t>
            </w:r>
          </w:p>
          <w:p>
            <w:pPr>
              <w:rPr>
                <w:rFonts w:hint="eastAsia" w:ascii="宋体" w:hAnsi="宋体" w:eastAsia="宋体" w:cs="新宋体"/>
                <w:kern w:val="2"/>
                <w:sz w:val="21"/>
                <w:szCs w:val="21"/>
                <w:lang w:val="en-US" w:eastAsia="zh-CN" w:bidi="ar-SA"/>
              </w:rPr>
            </w:pPr>
          </w:p>
        </w:tc>
        <w:tc>
          <w:tcPr>
            <w:tcW w:w="10743"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----有《文件控制程序》，体系文件</w:t>
            </w:r>
            <w:r>
              <w:rPr>
                <w:rFonts w:hint="eastAsia" w:ascii="宋体" w:hAnsi="宋体" w:cs="宋体"/>
                <w:sz w:val="21"/>
                <w:szCs w:val="21"/>
                <w:lang w:val="en-US" w:eastAsia="zh-CN" w:bidi="ar"/>
              </w:rPr>
              <w:t>在2020年3月20日进行了改版，更改内容为职业健康安全管理体系从GB/T28001转换为</w:t>
            </w:r>
            <w:r>
              <w:rPr>
                <w:rFonts w:hint="eastAsia" w:hAnsi="宋体"/>
                <w:bCs/>
                <w:lang w:eastAsia="zh-CN"/>
              </w:rPr>
              <w:t>GB/T45001 ----2020</w:t>
            </w:r>
            <w:r>
              <w:rPr>
                <w:rFonts w:hint="eastAsia" w:ascii="宋体" w:hAnsi="宋体" w:cs="宋体"/>
                <w:sz w:val="21"/>
                <w:szCs w:val="21"/>
                <w:lang w:bidi="ar"/>
              </w:rPr>
              <w:t>，文件规定了质量、环境文件的编制、审批、评审、编号、回收、发放、更改、换版、作废等的管理和控制。根据一阶段问题清单进行了对《管理手册》和程序文件的修改和完善。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查《体系受控文件清单》，包括管理手册、程序文件(41个)，另有公司制定的《部门职责》、《管理制度汇编》等3个管理文件。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查《外来文件清单》，收录有43份，内容有国家和地方与质量、环境管理体系相关适用法律法规。</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文件资料基本满足岗位工作需要，并为现行有效版本。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查文件的评审及更新：管理评审时对文件的适宜性及可操作性进行评审：适宜、可操作。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查文件的作废：暂无作废文件。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电子文档需要责任部门留下发放记录，并告知换页处置要求。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文件按需求和公司管理规定发放至有关部门和人员，查有发放记录，符合。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待改进：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未对电子文档的安全性管理做出明确规定。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提供《公司记录清单》，有67份记录文件清单，规定了记录的名称、保存部门、保存期限等内容。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记录清单中对记录的管理、控制进行明确的分工。行政人事部主要负责归档公司质量、环境的标识、编目、保管、贮存，负责本程序的归口管理。见行政人事部保管的记录：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 外来文件清单；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b.年度培训计划等记录；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c.管理评审计划等记录；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d. 公司环境目标</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default" w:ascii="宋体" w:hAnsi="宋体" w:eastAsia="宋体" w:cs="宋体"/>
                <w:kern w:val="2"/>
                <w:sz w:val="21"/>
                <w:szCs w:val="21"/>
                <w:lang w:val="en-US" w:eastAsia="zh-CN" w:bidi="ar"/>
              </w:rPr>
            </w:pPr>
            <w:r>
              <w:rPr>
                <w:rFonts w:hint="eastAsia" w:ascii="宋体" w:hAnsi="宋体" w:cs="宋体"/>
                <w:sz w:val="21"/>
                <w:szCs w:val="21"/>
                <w:lang w:bidi="ar"/>
              </w:rPr>
              <w:t>所见记录反映行政人事部能够按照记录控制要求进行管理，记录保存完整，填写清晰、工整。记录控制符合要求</w:t>
            </w:r>
          </w:p>
        </w:tc>
        <w:tc>
          <w:tcPr>
            <w:tcW w:w="846" w:type="dxa"/>
          </w:tcPr>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rPr>
                <w:rFonts w:hint="eastAsia"/>
              </w:rPr>
            </w:pPr>
            <w:r>
              <w:rPr>
                <w:rFonts w:hint="eastAsia"/>
              </w:rPr>
              <w:t>环境因素</w:t>
            </w: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rPr>
            </w:pPr>
          </w:p>
          <w:p>
            <w:pPr>
              <w:pStyle w:val="10"/>
              <w:rPr>
                <w:rFonts w:hint="eastAsia" w:ascii="宋体" w:hAnsi="宋体" w:cs="新宋体"/>
                <w:sz w:val="21"/>
                <w:szCs w:val="21"/>
                <w:lang w:val="en-US" w:eastAsia="zh-CN"/>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743" w:type="dxa"/>
            <w:vAlign w:val="top"/>
          </w:tcPr>
          <w:p>
            <w:pPr>
              <w:tabs>
                <w:tab w:val="center" w:pos="3169"/>
              </w:tabs>
              <w:spacing w:line="400" w:lineRule="exact"/>
              <w:jc w:val="left"/>
              <w:rPr>
                <w:rFonts w:hint="eastAsia"/>
              </w:rPr>
            </w:pPr>
            <w:r>
              <w:rPr>
                <w:rFonts w:hint="eastAsia"/>
              </w:rPr>
              <w:t>查见：《环境因素识别控制程序》，上述文件对识别和评价方法、程序、职责、记录作了规定。</w:t>
            </w:r>
          </w:p>
          <w:p>
            <w:pPr>
              <w:tabs>
                <w:tab w:val="center" w:pos="3169"/>
              </w:tabs>
              <w:spacing w:line="400" w:lineRule="exact"/>
              <w:jc w:val="left"/>
              <w:rPr>
                <w:rFonts w:hint="eastAsia"/>
              </w:rPr>
            </w:pPr>
            <w:r>
              <w:rPr>
                <w:rFonts w:hint="eastAsia"/>
                <w:lang w:eastAsia="zh-CN"/>
              </w:rPr>
              <w:t>行政部</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月组织了各个部门开展了环境因素的识别工作。</w:t>
            </w:r>
          </w:p>
          <w:p>
            <w:pPr>
              <w:tabs>
                <w:tab w:val="center" w:pos="3169"/>
              </w:tabs>
              <w:spacing w:line="400" w:lineRule="exact"/>
              <w:jc w:val="left"/>
              <w:rPr>
                <w:rFonts w:hint="eastAsia"/>
              </w:rPr>
            </w:pPr>
            <w:r>
              <w:rPr>
                <w:rFonts w:hint="eastAsia"/>
              </w:rPr>
              <w:t>查见：《环境因素识别评价表》和《重要环境因素清单》，按照部门和经营过程进行识别并评价出公司重要环境因素有1）潜在火灾；2）固废排放2项，识别清楚、准确，评价合理。</w:t>
            </w:r>
          </w:p>
          <w:p>
            <w:pPr>
              <w:tabs>
                <w:tab w:val="center" w:pos="3169"/>
              </w:tabs>
              <w:spacing w:line="400" w:lineRule="exact"/>
              <w:jc w:val="left"/>
              <w:rPr>
                <w:rFonts w:hint="eastAsia"/>
              </w:rPr>
            </w:pPr>
            <w:r>
              <w:rPr>
                <w:rFonts w:hint="eastAsia"/>
              </w:rPr>
              <w:t>查：公司《环境因素识别与评价清单》，主要涉及以下内容：</w:t>
            </w:r>
          </w:p>
          <w:p>
            <w:pPr>
              <w:tabs>
                <w:tab w:val="center" w:pos="3169"/>
              </w:tabs>
              <w:spacing w:line="400" w:lineRule="exact"/>
              <w:jc w:val="left"/>
              <w:rPr>
                <w:rFonts w:hint="eastAsia"/>
              </w:rPr>
            </w:pPr>
            <w:r>
              <w:rPr>
                <w:rFonts w:hint="eastAsia"/>
              </w:rPr>
              <w:t>A、废弃纸杯、日光灯管、墨盒等办公用品固废排放等；</w:t>
            </w:r>
          </w:p>
          <w:p>
            <w:pPr>
              <w:tabs>
                <w:tab w:val="center" w:pos="3169"/>
              </w:tabs>
              <w:spacing w:line="400" w:lineRule="exact"/>
              <w:jc w:val="left"/>
              <w:rPr>
                <w:rFonts w:hint="eastAsia"/>
              </w:rPr>
            </w:pPr>
            <w:r>
              <w:rPr>
                <w:rFonts w:hint="eastAsia"/>
              </w:rPr>
              <w:t>B、废旧消防器材、生活污水等。</w:t>
            </w:r>
          </w:p>
          <w:p>
            <w:pPr>
              <w:tabs>
                <w:tab w:val="center" w:pos="3169"/>
              </w:tabs>
              <w:spacing w:line="400" w:lineRule="exact"/>
              <w:jc w:val="left"/>
              <w:rPr>
                <w:rFonts w:hint="eastAsia"/>
              </w:rPr>
            </w:pPr>
            <w:r>
              <w:rPr>
                <w:rFonts w:hint="eastAsia"/>
              </w:rPr>
              <w:t xml:space="preserve"> 共计识别40项。识别基本清楚、全面。</w:t>
            </w:r>
          </w:p>
          <w:p>
            <w:pPr>
              <w:tabs>
                <w:tab w:val="center" w:pos="3169"/>
              </w:tabs>
              <w:spacing w:line="400" w:lineRule="exact"/>
              <w:jc w:val="left"/>
              <w:rPr>
                <w:rFonts w:hint="eastAsia"/>
              </w:rPr>
            </w:pPr>
            <w:r>
              <w:rPr>
                <w:rFonts w:hint="eastAsia"/>
              </w:rPr>
              <w:t>查：</w:t>
            </w:r>
            <w:r>
              <w:rPr>
                <w:rFonts w:hint="eastAsia"/>
                <w:lang w:eastAsia="zh-CN"/>
              </w:rPr>
              <w:t>行政部</w:t>
            </w:r>
            <w:r>
              <w:rPr>
                <w:rFonts w:hint="eastAsia"/>
              </w:rPr>
              <w:t>、财务部等办公场所的《环境因素识别评价表》，涉及以下内容：</w:t>
            </w:r>
          </w:p>
          <w:p>
            <w:pPr>
              <w:tabs>
                <w:tab w:val="center" w:pos="3169"/>
              </w:tabs>
              <w:spacing w:line="400" w:lineRule="exact"/>
              <w:jc w:val="left"/>
              <w:rPr>
                <w:rFonts w:hint="eastAsia"/>
              </w:rPr>
            </w:pPr>
            <w:r>
              <w:rPr>
                <w:rFonts w:hint="eastAsia"/>
              </w:rPr>
              <w:t>a.废弃纸杯、日光灯管、墨盒等办公用品固废排放等；</w:t>
            </w:r>
          </w:p>
          <w:p>
            <w:pPr>
              <w:tabs>
                <w:tab w:val="center" w:pos="3169"/>
              </w:tabs>
              <w:spacing w:line="400" w:lineRule="exact"/>
              <w:jc w:val="left"/>
              <w:rPr>
                <w:rFonts w:hint="eastAsia"/>
              </w:rPr>
            </w:pPr>
            <w:r>
              <w:rPr>
                <w:rFonts w:hint="eastAsia"/>
              </w:rPr>
              <w:t>b.水、电、纸张等资源和能源消耗等；</w:t>
            </w:r>
          </w:p>
          <w:p>
            <w:pPr>
              <w:tabs>
                <w:tab w:val="center" w:pos="3169"/>
              </w:tabs>
              <w:spacing w:line="400" w:lineRule="exact"/>
              <w:jc w:val="left"/>
              <w:rPr>
                <w:rFonts w:hint="eastAsia"/>
              </w:rPr>
            </w:pPr>
            <w:r>
              <w:rPr>
                <w:rFonts w:hint="eastAsia"/>
              </w:rPr>
              <w:t xml:space="preserve">c.生活垃圾的排放； </w:t>
            </w:r>
          </w:p>
          <w:p>
            <w:pPr>
              <w:tabs>
                <w:tab w:val="center" w:pos="3169"/>
              </w:tabs>
              <w:spacing w:line="400" w:lineRule="exact"/>
              <w:jc w:val="left"/>
              <w:rPr>
                <w:rFonts w:hint="eastAsia"/>
              </w:rPr>
            </w:pPr>
            <w:r>
              <w:rPr>
                <w:rFonts w:hint="eastAsia"/>
              </w:rPr>
              <w:t>d.电气短路和违规用电用火造成的火灾</w:t>
            </w:r>
          </w:p>
          <w:p>
            <w:pPr>
              <w:tabs>
                <w:tab w:val="center" w:pos="3169"/>
              </w:tabs>
              <w:spacing w:line="400" w:lineRule="exact"/>
              <w:jc w:val="left"/>
              <w:rPr>
                <w:rFonts w:hint="eastAsia"/>
              </w:rPr>
            </w:pPr>
            <w:r>
              <w:rPr>
                <w:rFonts w:hint="eastAsia"/>
              </w:rPr>
              <w:t>e．生活污水排放等；</w:t>
            </w:r>
          </w:p>
          <w:p>
            <w:pPr>
              <w:tabs>
                <w:tab w:val="center" w:pos="3169"/>
              </w:tabs>
              <w:spacing w:line="400" w:lineRule="exact"/>
              <w:jc w:val="left"/>
              <w:rPr>
                <w:rFonts w:hint="eastAsia" w:ascii="宋体" w:hAnsi="宋体" w:cs="宋体"/>
                <w:sz w:val="21"/>
                <w:szCs w:val="21"/>
                <w:lang w:val="en-US" w:eastAsia="zh-CN" w:bidi="ar"/>
              </w:rPr>
            </w:pPr>
            <w:r>
              <w:rPr>
                <w:rFonts w:hint="eastAsia"/>
              </w:rPr>
              <w:t>共计识别38项。识别基本清楚、全面。</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合规性义务、法规与其他要求</w:t>
            </w:r>
          </w:p>
        </w:tc>
        <w:tc>
          <w:tcPr>
            <w:tcW w:w="960" w:type="dxa"/>
            <w:vAlign w:val="top"/>
          </w:tcPr>
          <w:p>
            <w:pPr>
              <w:rPr>
                <w:rFonts w:hint="eastAsia" w:ascii="宋体" w:hAnsi="宋体" w:cs="新宋体"/>
                <w:sz w:val="21"/>
                <w:szCs w:val="21"/>
              </w:rPr>
            </w:pPr>
            <w:r>
              <w:rPr>
                <w:rFonts w:hint="eastAsia" w:ascii="宋体" w:hAnsi="宋体" w:cs="新宋体"/>
                <w:sz w:val="21"/>
                <w:szCs w:val="21"/>
              </w:rPr>
              <w:t>E6.1.3</w:t>
            </w:r>
          </w:p>
          <w:p>
            <w:pPr>
              <w:rPr>
                <w:rFonts w:hint="eastAsia" w:ascii="宋体" w:hAnsi="宋体" w:eastAsia="宋体" w:cs="新宋体"/>
                <w:kern w:val="2"/>
                <w:sz w:val="21"/>
                <w:szCs w:val="21"/>
                <w:lang w:val="en-US" w:eastAsia="zh-CN" w:bidi="ar-SA"/>
              </w:rPr>
            </w:pPr>
          </w:p>
        </w:tc>
        <w:tc>
          <w:tcPr>
            <w:tcW w:w="10743" w:type="dxa"/>
            <w:vAlign w:val="top"/>
          </w:tcPr>
          <w:p>
            <w:pPr>
              <w:tabs>
                <w:tab w:val="left" w:pos="-3"/>
              </w:tabs>
              <w:spacing w:line="400" w:lineRule="exact"/>
              <w:rPr>
                <w:rFonts w:hint="eastAsia" w:ascii="宋体" w:hAnsi="宋体" w:cs="宋体"/>
                <w:color w:val="auto"/>
                <w:sz w:val="21"/>
                <w:szCs w:val="21"/>
              </w:rPr>
            </w:pPr>
            <w:r>
              <w:rPr>
                <w:rFonts w:hint="eastAsia" w:ascii="宋体" w:hAnsi="宋体" w:cs="宋体"/>
                <w:sz w:val="21"/>
                <w:szCs w:val="21"/>
                <w:lang w:bidi="ar"/>
              </w:rPr>
              <w:t>---有《法律法规和其他要求控制程序》，查有《法律法规及其他要求清单》，对本公司质量环境管理体系适用的法律法规和</w:t>
            </w:r>
            <w:r>
              <w:rPr>
                <w:rFonts w:hint="eastAsia" w:ascii="宋体" w:hAnsi="宋体" w:cs="宋体"/>
                <w:color w:val="auto"/>
                <w:sz w:val="21"/>
                <w:szCs w:val="21"/>
                <w:lang w:bidi="ar"/>
              </w:rPr>
              <w:t>当地政府、行业要求进行了识别，包括环境质量标准、排放标准、等。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年《外来文件清单》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2）产品质量标准；</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中华人民共和国劳动合同法等</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固体废弃物污染防治法等43份。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《清单》中列出了文件名称、实施日期、涉及条款、登记日期等内容；</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法规清单上传内部网络，以培训和宣传结合向员工传达要求，记录充分。基本符合要求。</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 w:val="21"/>
                <w:szCs w:val="21"/>
              </w:rPr>
            </w:pPr>
            <w:r>
              <w:rPr>
                <w:rFonts w:ascii="宋体" w:hAnsi="宋体"/>
                <w:sz w:val="21"/>
                <w:szCs w:val="21"/>
              </w:rPr>
              <w:t>E:</w:t>
            </w:r>
            <w:r>
              <w:rPr>
                <w:rFonts w:hint="eastAsia" w:ascii="宋体" w:hAnsi="宋体"/>
                <w:sz w:val="21"/>
                <w:szCs w:val="21"/>
              </w:rPr>
              <w:t>8.1</w:t>
            </w:r>
          </w:p>
          <w:p>
            <w:pPr>
              <w:adjustRightInd w:val="0"/>
              <w:snapToGrid w:val="0"/>
              <w:rPr>
                <w:rFonts w:hint="eastAsia" w:ascii="宋体" w:hAnsi="宋体" w:eastAsia="宋体" w:cs="新宋体"/>
                <w:kern w:val="2"/>
                <w:sz w:val="21"/>
                <w:szCs w:val="21"/>
                <w:lang w:val="en-US" w:eastAsia="zh-CN" w:bidi="ar-SA"/>
              </w:rPr>
            </w:pPr>
          </w:p>
        </w:tc>
        <w:tc>
          <w:tcPr>
            <w:tcW w:w="10743" w:type="dxa"/>
            <w:vAlign w:val="top"/>
          </w:tcPr>
          <w:p>
            <w:pPr>
              <w:rPr>
                <w:rFonts w:hint="eastAsia" w:ascii="宋体" w:hAnsi="宋体"/>
                <w:sz w:val="21"/>
                <w:szCs w:val="21"/>
              </w:rPr>
            </w:pPr>
            <w:r>
              <w:rPr>
                <w:rFonts w:hint="eastAsia" w:ascii="Arial" w:hAnsi="Arial" w:cs="Arial"/>
                <w:color w:val="00B050"/>
                <w:sz w:val="21"/>
                <w:szCs w:val="21"/>
              </w:rPr>
              <w:t xml:space="preserve"> </w:t>
            </w:r>
            <w:r>
              <w:rPr>
                <w:rFonts w:hint="eastAsia" w:ascii="宋体" w:hAnsi="宋体"/>
                <w:sz w:val="21"/>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sz w:val="21"/>
                <w:szCs w:val="21"/>
              </w:rPr>
            </w:pPr>
            <w:r>
              <w:rPr>
                <w:rFonts w:hint="eastAsia" w:ascii="宋体" w:hAnsi="宋体"/>
                <w:sz w:val="21"/>
                <w:szCs w:val="21"/>
              </w:rPr>
              <w:t xml:space="preserve"> ◆根据过程的运行准则，组织实施资源能源的消耗控制火灾预防、触电事故防范等过程的控制，避免和减少了环境安全的损失。</w:t>
            </w:r>
          </w:p>
          <w:p>
            <w:pPr>
              <w:rPr>
                <w:rFonts w:hint="eastAsia" w:ascii="宋体" w:hAnsi="宋体"/>
                <w:sz w:val="21"/>
                <w:szCs w:val="21"/>
              </w:rPr>
            </w:pPr>
            <w:r>
              <w:rPr>
                <w:rFonts w:hint="eastAsia" w:ascii="宋体" w:hAnsi="宋体"/>
                <w:sz w:val="21"/>
                <w:szCs w:val="21"/>
              </w:rPr>
              <w:t xml:space="preserve"> ◆消防设施检查、节能降耗运行检查、火灾预防运行检查、安全环境检查等关键运行控制信息的证据都以记录或文件的方式保留。</w:t>
            </w:r>
          </w:p>
          <w:p>
            <w:pPr>
              <w:rPr>
                <w:rFonts w:hint="eastAsia" w:ascii="宋体" w:hAnsi="宋体"/>
                <w:sz w:val="21"/>
                <w:szCs w:val="21"/>
              </w:rPr>
            </w:pPr>
            <w:r>
              <w:rPr>
                <w:rFonts w:hint="eastAsia" w:ascii="宋体" w:hAnsi="宋体"/>
                <w:sz w:val="21"/>
                <w:szCs w:val="21"/>
              </w:rPr>
              <w:t xml:space="preserve"> ◆抽查环境运行的策划与控制实施</w:t>
            </w:r>
          </w:p>
          <w:p>
            <w:pPr>
              <w:rPr>
                <w:rFonts w:hint="eastAsia" w:ascii="宋体" w:hAnsi="宋体"/>
                <w:sz w:val="21"/>
                <w:szCs w:val="21"/>
              </w:rPr>
            </w:pPr>
            <w:r>
              <w:rPr>
                <w:rFonts w:hint="eastAsia" w:ascii="宋体" w:hAnsi="宋体"/>
                <w:sz w:val="21"/>
                <w:szCs w:val="21"/>
              </w:rPr>
              <w:t>1）固体废弃物排放的管控：</w:t>
            </w:r>
          </w:p>
          <w:p>
            <w:pPr>
              <w:pStyle w:val="15"/>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szCs w:val="21"/>
              </w:rPr>
              <w:t>制定并实施《环境运行控制程序</w:t>
            </w:r>
            <w:r>
              <w:rPr>
                <w:rFonts w:hint="eastAsia" w:ascii="宋体" w:hAnsi="宋体"/>
                <w:bCs/>
                <w:szCs w:val="21"/>
              </w:rPr>
              <w:t>》中固体废弃物控制要求</w:t>
            </w:r>
            <w:r>
              <w:rPr>
                <w:rFonts w:hint="eastAsia" w:ascii="宋体" w:hAnsi="宋体"/>
                <w:szCs w:val="21"/>
              </w:rPr>
              <w:t>。</w:t>
            </w:r>
            <w:r>
              <w:rPr>
                <w:rFonts w:hint="eastAsia" w:ascii="宋体" w:hAnsi="宋体"/>
                <w:szCs w:val="21"/>
                <w:lang w:eastAsia="zh-CN"/>
              </w:rPr>
              <w:t>行政部</w:t>
            </w:r>
            <w:r>
              <w:rPr>
                <w:rFonts w:hint="eastAsia" w:ascii="宋体" w:hAnsi="宋体"/>
                <w:szCs w:val="21"/>
              </w:rPr>
              <w:t>负责废弃物的分类、收集、处置。现场分设：可回收一般废弃物、不可回收一般废弃物、危险废弃物收集容器，员工能按要求</w:t>
            </w:r>
            <w:r>
              <w:rPr>
                <w:rFonts w:hint="eastAsia" w:ascii="宋体" w:hAnsi="宋体" w:cs="宋体"/>
                <w:szCs w:val="21"/>
                <w:lang w:bidi="ar"/>
              </w:rPr>
              <w:t>分类放置固体废弃物。</w:t>
            </w:r>
          </w:p>
          <w:p>
            <w:pPr>
              <w:rPr>
                <w:rFonts w:hint="eastAsia" w:ascii="宋体" w:hAnsi="宋体" w:cs="宋体"/>
                <w:sz w:val="21"/>
                <w:szCs w:val="21"/>
                <w:lang w:bidi="ar"/>
              </w:rPr>
            </w:pPr>
            <w:r>
              <w:rPr>
                <w:rFonts w:hint="eastAsia" w:ascii="宋体" w:hAnsi="宋体" w:cs="宋体"/>
                <w:sz w:val="21"/>
                <w:szCs w:val="21"/>
                <w:lang w:bidi="ar"/>
              </w:rPr>
              <w:t>2）火灾预防</w:t>
            </w:r>
          </w:p>
          <w:p>
            <w:pPr>
              <w:rPr>
                <w:rFonts w:hint="eastAsia" w:ascii="宋体" w:hAnsi="宋体" w:cs="宋体"/>
                <w:sz w:val="21"/>
                <w:szCs w:val="21"/>
                <w:lang w:bidi="ar"/>
              </w:rPr>
            </w:pPr>
            <w:r>
              <w:rPr>
                <w:rFonts w:hint="eastAsia" w:ascii="宋体" w:hAnsi="宋体" w:cs="宋体"/>
                <w:sz w:val="21"/>
                <w:szCs w:val="21"/>
                <w:lang w:bidi="ar"/>
              </w:rPr>
              <w:t xml:space="preserve">  制定并实施《应急准备和响应控制程序》。</w:t>
            </w:r>
          </w:p>
          <w:p>
            <w:pPr>
              <w:rPr>
                <w:rFonts w:hint="eastAsia" w:ascii="宋体" w:hAnsi="宋体" w:eastAsia="宋体" w:cs="Times New Roman"/>
                <w:color w:val="00B050"/>
                <w:kern w:val="2"/>
                <w:sz w:val="21"/>
                <w:szCs w:val="21"/>
                <w:lang w:val="en-US" w:eastAsia="zh-CN" w:bidi="ar-SA"/>
              </w:rPr>
            </w:pPr>
            <w:r>
              <w:rPr>
                <w:rFonts w:hint="eastAsia" w:ascii="宋体" w:hAnsi="宋体" w:cs="宋体"/>
                <w:sz w:val="21"/>
                <w:szCs w:val="21"/>
                <w:lang w:bidi="ar"/>
              </w:rPr>
              <w:t xml:space="preserve">  组织管辖的区域内，均按要求配备灭火器、消防栓、应急灯及安全出口标识及是否畅通并每月进行检查；对可能产生火灾隐患的区域予以重点排查，若发现问题及时上报、整改。经现场确认：实物及其状态、人员行为及相关记录均符合要求。</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743"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查见：《应急准备和响应控制程序》、《公司火灾事故应急预案》等。</w:t>
            </w:r>
          </w:p>
          <w:p>
            <w:pPr>
              <w:spacing w:line="400" w:lineRule="exact"/>
              <w:rPr>
                <w:rFonts w:hint="eastAsia" w:ascii="宋体" w:hAnsi="宋体" w:cs="宋体"/>
                <w:color w:val="auto"/>
                <w:sz w:val="21"/>
                <w:szCs w:val="21"/>
                <w:lang w:bidi="ar"/>
              </w:rPr>
            </w:pPr>
            <w:r>
              <w:rPr>
                <w:rFonts w:hint="eastAsia" w:ascii="宋体" w:hAnsi="宋体" w:cs="宋体"/>
                <w:sz w:val="21"/>
                <w:szCs w:val="21"/>
                <w:lang w:bidi="ar"/>
              </w:rPr>
              <w:t>查见：消防演练实况记录：相关人员</w:t>
            </w:r>
            <w:r>
              <w:rPr>
                <w:rFonts w:hint="eastAsia" w:ascii="宋体" w:hAnsi="宋体" w:cs="宋体"/>
                <w:color w:val="auto"/>
                <w:sz w:val="21"/>
                <w:szCs w:val="21"/>
                <w:lang w:bidi="ar"/>
              </w:rPr>
              <w:t>参加了</w:t>
            </w:r>
            <w:r>
              <w:rPr>
                <w:rFonts w:hint="eastAsia" w:ascii="宋体" w:hAnsi="宋体" w:cs="宋体"/>
                <w:color w:val="auto"/>
                <w:sz w:val="21"/>
                <w:szCs w:val="21"/>
                <w:lang w:eastAsia="zh-CN" w:bidi="ar"/>
              </w:rPr>
              <w:t>2020年5月15日</w:t>
            </w:r>
            <w:r>
              <w:rPr>
                <w:rFonts w:hint="eastAsia" w:ascii="宋体" w:hAnsi="宋体" w:cs="宋体"/>
                <w:color w:val="auto"/>
                <w:sz w:val="21"/>
                <w:szCs w:val="21"/>
                <w:lang w:bidi="ar"/>
              </w:rPr>
              <w:t>在公司由</w:t>
            </w:r>
            <w:r>
              <w:rPr>
                <w:rFonts w:hint="eastAsia" w:ascii="宋体" w:hAnsi="宋体" w:cs="宋体"/>
                <w:color w:val="auto"/>
                <w:sz w:val="21"/>
                <w:szCs w:val="21"/>
                <w:lang w:eastAsia="zh-CN" w:bidi="ar"/>
              </w:rPr>
              <w:t>行政部</w:t>
            </w:r>
            <w:r>
              <w:rPr>
                <w:rFonts w:hint="eastAsia" w:ascii="宋体" w:hAnsi="宋体" w:cs="宋体"/>
                <w:color w:val="auto"/>
                <w:sz w:val="21"/>
                <w:szCs w:val="21"/>
                <w:lang w:bidi="ar"/>
              </w:rPr>
              <w:t>组织的火灾消防演练。</w:t>
            </w:r>
          </w:p>
          <w:p>
            <w:pPr>
              <w:spacing w:line="400" w:lineRule="exact"/>
              <w:rPr>
                <w:rFonts w:hint="eastAsia" w:ascii="宋体" w:hAnsi="宋体" w:cs="宋体"/>
                <w:sz w:val="21"/>
                <w:szCs w:val="21"/>
                <w:lang w:bidi="ar"/>
              </w:rPr>
            </w:pPr>
            <w:r>
              <w:rPr>
                <w:rFonts w:hint="eastAsia" w:ascii="宋体" w:hAnsi="宋体" w:cs="宋体"/>
                <w:color w:val="auto"/>
                <w:sz w:val="21"/>
                <w:szCs w:val="21"/>
                <w:lang w:bidi="ar"/>
              </w:rPr>
              <w:t>查，现场能提供以上演练记录及演练效果评估报告。通过演练，公司员工的安全逃生意识有明显的改善和较大提高。使员工掌握了安全逃生的方式和路径，员工能按预案执行和获救</w:t>
            </w:r>
            <w:r>
              <w:rPr>
                <w:rFonts w:hint="eastAsia" w:ascii="宋体" w:hAnsi="宋体" w:cs="宋体"/>
                <w:sz w:val="21"/>
                <w:szCs w:val="21"/>
                <w:lang w:bidi="ar"/>
              </w:rPr>
              <w:t>等。</w:t>
            </w:r>
          </w:p>
          <w:p>
            <w:pPr>
              <w:spacing w:line="400" w:lineRule="exact"/>
              <w:rPr>
                <w:rFonts w:hint="eastAsia" w:ascii="宋体" w:hAnsi="Times New Roman" w:eastAsia="宋体" w:cs="宋体"/>
                <w:kern w:val="2"/>
                <w:sz w:val="21"/>
                <w:szCs w:val="21"/>
                <w:lang w:val="en-US" w:eastAsia="zh-CN" w:bidi="ar"/>
              </w:rPr>
            </w:pPr>
            <w:r>
              <w:rPr>
                <w:rFonts w:hint="eastAsia" w:ascii="宋体" w:hAnsi="宋体" w:cs="宋体"/>
                <w:sz w:val="21"/>
                <w:szCs w:val="21"/>
                <w:lang w:bidi="ar"/>
              </w:rPr>
              <w:t>应急准备：在公司办公区域，按要求配置有灭火器。</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E9.1 </w:t>
            </w:r>
          </w:p>
          <w:p>
            <w:pPr>
              <w:rPr>
                <w:rFonts w:hint="eastAsia" w:ascii="宋体" w:hAnsi="宋体" w:eastAsia="宋体" w:cs="新宋体"/>
                <w:kern w:val="2"/>
                <w:sz w:val="21"/>
                <w:szCs w:val="21"/>
                <w:lang w:val="en-US" w:eastAsia="zh-CN" w:bidi="ar-SA"/>
              </w:rPr>
            </w:pPr>
          </w:p>
        </w:tc>
        <w:tc>
          <w:tcPr>
            <w:tcW w:w="10743"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----有《监视和测量程序》和《环境运行控制程序》等管理文件。</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 查《环境体系运行检查记录》，由</w:t>
            </w:r>
            <w:r>
              <w:rPr>
                <w:rFonts w:hint="eastAsia" w:ascii="宋体" w:hAnsi="宋体" w:cs="宋体"/>
                <w:sz w:val="21"/>
                <w:szCs w:val="21"/>
                <w:lang w:eastAsia="zh-CN" w:bidi="ar"/>
              </w:rPr>
              <w:t>行政部</w:t>
            </w:r>
            <w:r>
              <w:rPr>
                <w:rFonts w:hint="eastAsia" w:ascii="宋体" w:hAnsi="宋体" w:cs="宋体"/>
                <w:sz w:val="21"/>
                <w:szCs w:val="21"/>
                <w:lang w:bidi="ar"/>
              </w:rPr>
              <w:t>组织实施对公司各部门和项目组的水电管理、固废管理、消防安全管理、噪声控制、相关方管理进行检查，每月</w:t>
            </w:r>
            <w:r>
              <w:rPr>
                <w:rFonts w:hint="eastAsia" w:ascii="宋体" w:hAnsi="宋体" w:cs="宋体"/>
                <w:color w:val="auto"/>
                <w:sz w:val="21"/>
                <w:szCs w:val="21"/>
                <w:lang w:bidi="ar"/>
              </w:rPr>
              <w:t>一次。提供有20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年1月至12月记录。检查人：</w:t>
            </w:r>
            <w:r>
              <w:rPr>
                <w:rFonts w:hint="eastAsia" w:ascii="宋体" w:hAnsi="宋体" w:cs="宋体"/>
                <w:color w:val="auto"/>
                <w:sz w:val="21"/>
                <w:szCs w:val="21"/>
                <w:lang w:val="en-US" w:eastAsia="zh-CN" w:bidi="ar"/>
              </w:rPr>
              <w:t>郭娟</w:t>
            </w:r>
            <w:r>
              <w:rPr>
                <w:rFonts w:hint="eastAsia" w:ascii="宋体" w:hAnsi="宋体" w:cs="宋体"/>
                <w:sz w:val="21"/>
                <w:szCs w:val="21"/>
                <w:lang w:bidi="ar"/>
              </w:rPr>
              <w:t>。</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vAlign w:val="top"/>
          </w:tcPr>
          <w:p>
            <w:pPr>
              <w:rPr>
                <w:rFonts w:hint="eastAsia" w:ascii="宋体" w:hAnsi="宋体" w:cs="新宋体"/>
                <w:sz w:val="21"/>
                <w:szCs w:val="21"/>
              </w:rPr>
            </w:pPr>
            <w:r>
              <w:rPr>
                <w:rFonts w:hint="eastAsia" w:ascii="宋体" w:hAnsi="宋体" w:cs="新宋体"/>
                <w:sz w:val="21"/>
                <w:szCs w:val="21"/>
              </w:rPr>
              <w:t xml:space="preserve">E9.1.2 </w:t>
            </w:r>
          </w:p>
          <w:p>
            <w:pPr>
              <w:rPr>
                <w:rFonts w:hint="eastAsia" w:ascii="宋体" w:hAnsi="宋体" w:eastAsia="宋体" w:cs="新宋体"/>
                <w:kern w:val="2"/>
                <w:sz w:val="21"/>
                <w:szCs w:val="21"/>
                <w:lang w:val="en-US" w:eastAsia="zh-CN" w:bidi="ar-SA"/>
              </w:rPr>
            </w:pPr>
          </w:p>
        </w:tc>
        <w:tc>
          <w:tcPr>
            <w:tcW w:w="10743" w:type="dxa"/>
            <w:vAlign w:val="top"/>
          </w:tcPr>
          <w:p>
            <w:pPr>
              <w:widowControl/>
              <w:spacing w:line="400" w:lineRule="exact"/>
              <w:jc w:val="left"/>
              <w:rPr>
                <w:rFonts w:hint="eastAsia" w:ascii="宋体" w:hAnsi="宋体"/>
                <w:color w:val="auto"/>
                <w:sz w:val="21"/>
                <w:szCs w:val="21"/>
              </w:rPr>
            </w:pPr>
            <w:r>
              <w:rPr>
                <w:rFonts w:hint="eastAsia" w:ascii="宋体" w:hAnsi="宋体"/>
                <w:sz w:val="21"/>
                <w:szCs w:val="21"/>
              </w:rPr>
              <w:t>----有《合规性评价控制程序》，规定明确基本合理。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w:t>
            </w:r>
            <w:r>
              <w:rPr>
                <w:rFonts w:hint="eastAsia" w:ascii="宋体" w:hAnsi="宋体"/>
                <w:color w:val="auto"/>
                <w:sz w:val="21"/>
                <w:szCs w:val="21"/>
              </w:rPr>
              <w:t>价，评价结果符合相关法律法规和其他要求，无违法违规情况并保持有合规性评价记录。</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行政部</w:t>
            </w:r>
            <w:r>
              <w:rPr>
                <w:rFonts w:hint="eastAsia" w:ascii="宋体" w:hAnsi="宋体"/>
                <w:color w:val="auto"/>
                <w:sz w:val="21"/>
                <w:szCs w:val="21"/>
              </w:rPr>
              <w:t>组织各部门于</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ascii="宋体" w:hAnsi="宋体"/>
                <w:color w:val="auto"/>
                <w:sz w:val="21"/>
                <w:szCs w:val="21"/>
              </w:rPr>
              <w:t>对公司管理和经营活动中涉及的重要环境因素、法律法规进行了评价。</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评价人：刘秋伶、薛超、张平、郭娟、李婷 </w:t>
            </w:r>
          </w:p>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查：有《合规性评价报告》，有保持合规性评价的相关记录。</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0" w:type="auto"/>
            <w:vAlign w:val="top"/>
          </w:tcPr>
          <w:p>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内部审核</w:t>
            </w:r>
          </w:p>
        </w:tc>
        <w:tc>
          <w:tcPr>
            <w:tcW w:w="960" w:type="dxa"/>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QE9.2 </w:t>
            </w:r>
          </w:p>
          <w:p>
            <w:pPr>
              <w:rPr>
                <w:rFonts w:hint="eastAsia" w:ascii="宋体" w:hAnsi="宋体" w:eastAsia="宋体" w:cs="宋体"/>
                <w:kern w:val="2"/>
                <w:sz w:val="21"/>
                <w:szCs w:val="21"/>
                <w:highlight w:val="none"/>
                <w:lang w:val="en-US" w:eastAsia="zh-CN" w:bidi="ar-SA"/>
              </w:rPr>
            </w:pPr>
          </w:p>
        </w:tc>
        <w:tc>
          <w:tcPr>
            <w:tcW w:w="10743" w:type="dxa"/>
            <w:vAlign w:val="top"/>
          </w:tcPr>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年《体系审核实施计划》</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审核时</w:t>
            </w:r>
            <w:r>
              <w:rPr>
                <w:rFonts w:hint="eastAsia" w:ascii="宋体" w:hAnsi="宋体" w:eastAsia="宋体" w:cs="宋体"/>
                <w:color w:val="auto"/>
                <w:sz w:val="21"/>
                <w:szCs w:val="21"/>
                <w:highlight w:val="none"/>
                <w:lang w:bidi="ar"/>
              </w:rPr>
              <w:t>间：</w:t>
            </w:r>
            <w:r>
              <w:rPr>
                <w:rFonts w:hint="eastAsia" w:ascii="宋体" w:hAnsi="宋体" w:eastAsia="宋体" w:cs="宋体"/>
                <w:color w:val="auto"/>
                <w:sz w:val="21"/>
                <w:szCs w:val="21"/>
                <w:highlight w:val="none"/>
                <w:lang w:eastAsia="zh-CN" w:bidi="ar"/>
              </w:rPr>
              <w:t>20</w:t>
            </w:r>
            <w:r>
              <w:rPr>
                <w:rFonts w:hint="eastAsia" w:ascii="宋体" w:hAnsi="宋体" w:eastAsia="宋体" w:cs="宋体"/>
                <w:color w:val="auto"/>
                <w:sz w:val="21"/>
                <w:szCs w:val="21"/>
                <w:highlight w:val="none"/>
                <w:lang w:val="en-US" w:eastAsia="zh-CN" w:bidi="ar"/>
              </w:rPr>
              <w:t>20</w:t>
            </w:r>
            <w:r>
              <w:rPr>
                <w:rFonts w:hint="eastAsia" w:ascii="宋体" w:hAnsi="宋体" w:eastAsia="宋体" w:cs="宋体"/>
                <w:color w:val="auto"/>
                <w:sz w:val="21"/>
                <w:szCs w:val="21"/>
                <w:highlight w:val="none"/>
                <w:lang w:eastAsia="zh-CN" w:bidi="ar"/>
              </w:rPr>
              <w:t>年</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月</w:t>
            </w:r>
            <w:r>
              <w:rPr>
                <w:rFonts w:hint="eastAsia" w:ascii="宋体" w:hAnsi="宋体" w:eastAsia="宋体" w:cs="宋体"/>
                <w:color w:val="auto"/>
                <w:sz w:val="21"/>
                <w:szCs w:val="21"/>
                <w:highlight w:val="none"/>
                <w:lang w:val="en-US" w:eastAsia="zh-CN" w:bidi="ar"/>
              </w:rPr>
              <w:t>18</w:t>
            </w:r>
            <w:r>
              <w:rPr>
                <w:rFonts w:hint="eastAsia" w:ascii="宋体" w:hAnsi="宋体" w:eastAsia="宋体" w:cs="宋体"/>
                <w:color w:val="auto"/>
                <w:sz w:val="21"/>
                <w:szCs w:val="21"/>
                <w:highlight w:val="none"/>
                <w:lang w:eastAsia="zh-CN" w:bidi="ar"/>
              </w:rPr>
              <w:t>日</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目的：评定并确定现行的管理体系、方针是否符合标准的要求，运行是否有效，迎接认证公司外部审核；</w:t>
            </w:r>
          </w:p>
          <w:p>
            <w:pPr>
              <w:tabs>
                <w:tab w:val="center" w:pos="3169"/>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范围：管理手册覆盖的所有部门、过程和要素。</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审核组长：</w:t>
            </w:r>
            <w:r>
              <w:rPr>
                <w:rFonts w:hint="eastAsia"/>
                <w:color w:val="auto"/>
                <w:sz w:val="21"/>
                <w:szCs w:val="21"/>
                <w:highlight w:val="none"/>
              </w:rPr>
              <w:t>郭娟</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审核员：刘秋伶</w:t>
            </w:r>
          </w:p>
          <w:p>
            <w:pPr>
              <w:tabs>
                <w:tab w:val="center" w:pos="3169"/>
              </w:tabs>
              <w:spacing w:line="400" w:lineRule="exact"/>
              <w:jc w:val="left"/>
              <w:rPr>
                <w:rFonts w:hint="eastAsia" w:ascii="宋体" w:hAnsi="宋体" w:eastAsia="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eastAsia="zh-CN"/>
              </w:rPr>
              <w:t>行政部</w:t>
            </w:r>
            <w:r>
              <w:rPr>
                <w:rFonts w:hint="eastAsia" w:ascii="宋体" w:hAnsi="宋体"/>
                <w:color w:val="auto"/>
                <w:sz w:val="21"/>
                <w:szCs w:val="21"/>
                <w:highlight w:val="none"/>
              </w:rPr>
              <w:t>审核检查表》，《营销部审核检查表》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采购</w:t>
            </w:r>
            <w:r>
              <w:rPr>
                <w:rFonts w:hint="eastAsia" w:ascii="宋体" w:hAnsi="宋体"/>
                <w:color w:val="auto"/>
                <w:sz w:val="21"/>
                <w:szCs w:val="21"/>
                <w:highlight w:val="none"/>
              </w:rPr>
              <w:t>部审核检查表》审核记录，审核过程及条款基本齐全，不存在审核自己部门的情况。</w:t>
            </w:r>
          </w:p>
          <w:p>
            <w:pPr>
              <w:tabs>
                <w:tab w:val="center" w:pos="3169"/>
              </w:tabs>
              <w:spacing w:line="40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查本次内审共发现不合格项1个，属一般不符合。涉及</w:t>
            </w:r>
            <w:r>
              <w:rPr>
                <w:rFonts w:hint="eastAsia" w:ascii="宋体" w:hAnsi="宋体" w:eastAsia="宋体"/>
                <w:color w:val="auto"/>
                <w:sz w:val="21"/>
                <w:szCs w:val="21"/>
                <w:highlight w:val="none"/>
                <w:lang w:val="en-US" w:eastAsia="zh-CN"/>
              </w:rPr>
              <w:t>采购部不符合标准8.4条款</w:t>
            </w:r>
            <w:r>
              <w:rPr>
                <w:rFonts w:hint="eastAsia" w:ascii="宋体" w:hAnsi="宋体" w:eastAsia="宋体"/>
                <w:color w:val="auto"/>
                <w:sz w:val="21"/>
                <w:szCs w:val="21"/>
                <w:highlight w:val="none"/>
                <w:lang w:eastAsia="zh-CN"/>
              </w:rPr>
              <w:t>采购部</w:t>
            </w:r>
            <w:r>
              <w:rPr>
                <w:rFonts w:hint="eastAsia" w:ascii="宋体" w:hAnsi="宋体" w:eastAsia="宋体"/>
                <w:color w:val="auto"/>
                <w:sz w:val="21"/>
                <w:szCs w:val="21"/>
                <w:highlight w:val="none"/>
                <w:lang w:val="en-US" w:eastAsia="zh-CN"/>
              </w:rPr>
              <w:t>不能提供2020年合格供方目录记录</w:t>
            </w:r>
            <w:r>
              <w:rPr>
                <w:rFonts w:hint="eastAsia" w:ascii="宋体" w:hAnsi="宋体" w:eastAsia="宋体"/>
                <w:color w:val="auto"/>
                <w:sz w:val="21"/>
                <w:szCs w:val="21"/>
                <w:highlight w:val="none"/>
              </w:rPr>
              <w:t>，已经对不合格原因进行了分析，制订了纠正措施，并对结果进行了验证。</w:t>
            </w:r>
          </w:p>
          <w:p>
            <w:pPr>
              <w:tabs>
                <w:tab w:val="center" w:pos="3169"/>
              </w:tabs>
              <w:spacing w:line="40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查，审核结论：公司质量、环境管理体系的建立符合标准要求、实施有效。</w:t>
            </w:r>
          </w:p>
          <w:p>
            <w:pPr>
              <w:tabs>
                <w:tab w:val="center" w:pos="3169"/>
              </w:tabs>
              <w:spacing w:line="40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lang w:bidi="ar"/>
              </w:rPr>
              <w:t>通过内部审核，公司质量、环境管理体系的建立实施是有效的，符合标准要求。</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QE10.2;10.3；</w:t>
            </w:r>
          </w:p>
          <w:p>
            <w:pPr>
              <w:rPr>
                <w:rFonts w:hint="eastAsia" w:ascii="宋体" w:hAnsi="宋体" w:eastAsia="宋体" w:cs="新宋体"/>
                <w:kern w:val="2"/>
                <w:sz w:val="21"/>
                <w:szCs w:val="21"/>
                <w:lang w:val="en-US" w:eastAsia="zh-CN" w:bidi="ar-SA"/>
              </w:rPr>
            </w:pPr>
          </w:p>
        </w:tc>
        <w:tc>
          <w:tcPr>
            <w:tcW w:w="10743" w:type="dxa"/>
            <w:vAlign w:val="top"/>
          </w:tcPr>
          <w:p>
            <w:pPr>
              <w:widowControl/>
              <w:spacing w:line="400" w:lineRule="exact"/>
              <w:jc w:val="left"/>
              <w:rPr>
                <w:rFonts w:hint="eastAsia" w:ascii="宋体" w:hAnsi="宋体"/>
                <w:sz w:val="21"/>
                <w:szCs w:val="21"/>
              </w:rPr>
            </w:pPr>
            <w:r>
              <w:rPr>
                <w:rFonts w:hint="eastAsia" w:ascii="宋体" w:hAnsi="宋体"/>
                <w:sz w:val="21"/>
                <w:szCs w:val="21"/>
              </w:rPr>
              <w:t>公司制定系列程序文件《管理评审程序》、《不合格品控制程序》、《监视和测量程序》及《内部质量审核程序》等，对持续改进的过程予以规定，以实现质量、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EMS运行控制相关财务支出证据</w:t>
            </w:r>
          </w:p>
        </w:tc>
        <w:tc>
          <w:tcPr>
            <w:tcW w:w="960" w:type="dxa"/>
            <w:vAlign w:val="top"/>
          </w:tcPr>
          <w:p>
            <w:pPr>
              <w:adjustRightInd w:val="0"/>
              <w:snapToGrid w:val="0"/>
              <w:rPr>
                <w:rFonts w:hint="eastAsia" w:ascii="宋体" w:hAnsi="宋体" w:eastAsia="宋体" w:cs="新宋体"/>
                <w:kern w:val="2"/>
                <w:sz w:val="21"/>
                <w:szCs w:val="21"/>
                <w:lang w:val="en-US" w:eastAsia="zh-CN" w:bidi="ar-SA"/>
              </w:rPr>
            </w:pPr>
          </w:p>
        </w:tc>
        <w:tc>
          <w:tcPr>
            <w:tcW w:w="10743" w:type="dxa"/>
            <w:vAlign w:val="top"/>
          </w:tcPr>
          <w:p>
            <w:pPr>
              <w:widowControl/>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提供</w:t>
            </w:r>
            <w:r>
              <w:rPr>
                <w:rFonts w:hint="eastAsia" w:ascii="宋体" w:hAnsi="宋体"/>
                <w:color w:val="auto"/>
                <w:sz w:val="21"/>
                <w:szCs w:val="21"/>
              </w:rPr>
              <w:t>至20</w:t>
            </w:r>
            <w:r>
              <w:rPr>
                <w:rFonts w:hint="eastAsia" w:ascii="宋体" w:hAnsi="宋体"/>
                <w:color w:val="auto"/>
                <w:sz w:val="21"/>
                <w:szCs w:val="21"/>
                <w:lang w:val="en-US" w:eastAsia="zh-CN"/>
              </w:rPr>
              <w:t>20</w:t>
            </w:r>
            <w:r>
              <w:rPr>
                <w:rFonts w:hint="eastAsia" w:ascii="宋体" w:hAnsi="宋体"/>
                <w:color w:val="auto"/>
                <w:sz w:val="21"/>
                <w:szCs w:val="21"/>
              </w:rPr>
              <w:t>年安全环保投入清单：支出项目有灭火器等消防器材、劳动防护用品、人员培训、消防演练等共计</w:t>
            </w:r>
            <w:r>
              <w:rPr>
                <w:rFonts w:hint="eastAsia" w:ascii="宋体" w:hAnsi="宋体"/>
                <w:color w:val="auto"/>
                <w:sz w:val="21"/>
                <w:szCs w:val="21"/>
                <w:lang w:val="en-US" w:eastAsia="zh-CN"/>
              </w:rPr>
              <w:t>25000</w:t>
            </w:r>
            <w:r>
              <w:rPr>
                <w:rFonts w:hint="eastAsia" w:ascii="宋体" w:hAnsi="宋体"/>
                <w:color w:val="auto"/>
                <w:sz w:val="21"/>
                <w:szCs w:val="21"/>
              </w:rPr>
              <w:t>元左右。</w:t>
            </w:r>
          </w:p>
        </w:tc>
        <w:tc>
          <w:tcPr>
            <w:tcW w:w="846" w:type="dxa"/>
            <w:vAlign w:val="top"/>
          </w:tcPr>
          <w:p>
            <w:pPr>
              <w:rPr>
                <w:rFonts w:ascii="Times New Roman" w:hAnsi="Times New Roman" w:eastAsia="宋体" w:cs="Times New Roman"/>
                <w:kern w:val="2"/>
                <w:sz w:val="21"/>
                <w:lang w:val="en-US" w:eastAsia="zh-CN" w:bidi="ar-SA"/>
              </w:rPr>
            </w:pP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pStyle w:val="2"/>
        <w:rPr>
          <w:rFonts w:hint="eastAsia"/>
        </w:rPr>
      </w:pPr>
    </w:p>
    <w:p>
      <w:pPr>
        <w:pStyle w:val="6"/>
        <w:rPr>
          <w:rFonts w:hint="eastAsia"/>
        </w:rPr>
      </w:pP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29"/>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29" w:type="dxa"/>
            <w:vAlign w:val="center"/>
          </w:tcPr>
          <w:p>
            <w:pPr>
              <w:rPr>
                <w:rFonts w:hint="default"/>
                <w:sz w:val="24"/>
                <w:szCs w:val="24"/>
                <w:lang w:val="en-US" w:eastAsia="zh-CN"/>
              </w:rPr>
            </w:pPr>
            <w:r>
              <w:rPr>
                <w:rFonts w:hint="eastAsia"/>
                <w:sz w:val="24"/>
                <w:szCs w:val="24"/>
              </w:rPr>
              <w:t>受审核部门：采购部               主管领导：刘秋伶               陪同人员：</w:t>
            </w:r>
            <w:r>
              <w:rPr>
                <w:rFonts w:hint="eastAsia"/>
                <w:sz w:val="24"/>
                <w:szCs w:val="24"/>
                <w:lang w:val="en-US" w:eastAsia="zh-CN"/>
              </w:rPr>
              <w:t>谢蕾</w:t>
            </w:r>
          </w:p>
        </w:tc>
        <w:tc>
          <w:tcPr>
            <w:tcW w:w="86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729" w:type="dxa"/>
            <w:vAlign w:val="center"/>
          </w:tcPr>
          <w:p>
            <w:pPr>
              <w:rPr>
                <w:rFonts w:hint="default"/>
                <w:sz w:val="24"/>
                <w:szCs w:val="24"/>
                <w:lang w:val="en-US" w:eastAsia="zh-CN"/>
              </w:rPr>
            </w:pPr>
            <w:r>
              <w:rPr>
                <w:rFonts w:hint="eastAsia"/>
                <w:sz w:val="24"/>
                <w:szCs w:val="24"/>
              </w:rPr>
              <w:t>审核员：</w:t>
            </w:r>
            <w:r>
              <w:rPr>
                <w:rFonts w:hint="eastAsia"/>
                <w:sz w:val="24"/>
                <w:szCs w:val="24"/>
                <w:lang w:val="en-US" w:eastAsia="zh-CN"/>
              </w:rPr>
              <w:t>李林、张浩</w:t>
            </w:r>
            <w:r>
              <w:rPr>
                <w:rFonts w:hint="eastAsia"/>
                <w:sz w:val="24"/>
                <w:szCs w:val="24"/>
              </w:rPr>
              <w:t xml:space="preserve">                   审核时间：</w:t>
            </w:r>
            <w:r>
              <w:rPr>
                <w:rFonts w:hint="eastAsia"/>
                <w:sz w:val="24"/>
                <w:szCs w:val="24"/>
                <w:lang w:val="en-US" w:eastAsia="zh-CN"/>
              </w:rPr>
              <w:t>2021.01.05</w:t>
            </w:r>
          </w:p>
        </w:tc>
        <w:tc>
          <w:tcPr>
            <w:tcW w:w="8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29" w:type="dxa"/>
            <w:vAlign w:val="center"/>
          </w:tcPr>
          <w:p>
            <w:pPr>
              <w:rPr>
                <w:sz w:val="24"/>
                <w:szCs w:val="24"/>
              </w:rPr>
            </w:pPr>
            <w:r>
              <w:rPr>
                <w:rFonts w:hint="eastAsia"/>
                <w:sz w:val="24"/>
                <w:szCs w:val="24"/>
              </w:rPr>
              <w:t xml:space="preserve">审核条款： </w:t>
            </w:r>
          </w:p>
        </w:tc>
        <w:tc>
          <w:tcPr>
            <w:tcW w:w="8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rFonts w:hint="eastAsia" w:ascii="宋体" w:hAnsi="宋体" w:eastAsia="宋体" w:cs="新宋体"/>
                <w:kern w:val="2"/>
                <w:sz w:val="21"/>
                <w:szCs w:val="21"/>
                <w:lang w:val="en-US" w:eastAsia="zh-CN" w:bidi="ar-SA"/>
              </w:rPr>
            </w:pPr>
          </w:p>
        </w:tc>
        <w:tc>
          <w:tcPr>
            <w:tcW w:w="10729" w:type="dxa"/>
            <w:vAlign w:val="top"/>
          </w:tcPr>
          <w:p>
            <w:pPr>
              <w:spacing w:line="400" w:lineRule="exact"/>
              <w:rPr>
                <w:rFonts w:hint="eastAsia" w:ascii="宋体" w:cs="宋体"/>
                <w:sz w:val="21"/>
                <w:szCs w:val="21"/>
                <w:lang w:bidi="ar"/>
              </w:rPr>
            </w:pPr>
            <w:r>
              <w:rPr>
                <w:rFonts w:hint="eastAsia" w:ascii="宋体" w:cs="宋体"/>
                <w:sz w:val="21"/>
                <w:szCs w:val="21"/>
                <w:lang w:bidi="ar"/>
              </w:rPr>
              <w:t>在《部门职责》中规定了采购部的职责和权限，以确保部门工作的展开和实施：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1)负责公司物资采购。</w:t>
            </w:r>
          </w:p>
          <w:p>
            <w:pPr>
              <w:spacing w:line="400" w:lineRule="exact"/>
              <w:rPr>
                <w:rFonts w:hint="eastAsia" w:ascii="宋体" w:cs="宋体"/>
                <w:sz w:val="21"/>
                <w:szCs w:val="21"/>
                <w:lang w:bidi="ar"/>
              </w:rPr>
            </w:pPr>
            <w:r>
              <w:rPr>
                <w:rFonts w:hint="eastAsia" w:ascii="宋体" w:cs="宋体"/>
                <w:sz w:val="21"/>
                <w:szCs w:val="21"/>
                <w:lang w:bidi="ar"/>
              </w:rPr>
              <w:t>2)负责对供方进行评价、合格供方的识别。</w:t>
            </w:r>
          </w:p>
          <w:p>
            <w:pPr>
              <w:spacing w:line="400" w:lineRule="exact"/>
              <w:rPr>
                <w:rFonts w:hint="eastAsia" w:ascii="宋体" w:cs="宋体"/>
                <w:sz w:val="21"/>
                <w:szCs w:val="21"/>
                <w:lang w:bidi="ar"/>
              </w:rPr>
            </w:pPr>
            <w:r>
              <w:rPr>
                <w:rFonts w:hint="eastAsia" w:ascii="宋体" w:cs="宋体"/>
                <w:sz w:val="21"/>
                <w:szCs w:val="21"/>
                <w:lang w:bidi="ar"/>
              </w:rPr>
              <w:t>3)负责制定本部门的环境因素识别。</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spacing w:line="400" w:lineRule="exact"/>
              <w:rPr>
                <w:rFonts w:hint="eastAsia" w:ascii="宋体" w:hAnsi="宋体" w:eastAsia="宋体" w:cs="Times New Roman"/>
                <w:kern w:val="2"/>
                <w:sz w:val="21"/>
                <w:szCs w:val="21"/>
                <w:lang w:val="en-US" w:eastAsia="zh-CN" w:bidi="ar-SA"/>
              </w:rPr>
            </w:pPr>
            <w:r>
              <w:rPr>
                <w:rFonts w:hint="eastAsia" w:ascii="宋体" w:cs="宋体"/>
                <w:sz w:val="21"/>
                <w:szCs w:val="21"/>
                <w:lang w:bidi="ar"/>
              </w:rPr>
              <w:t>采购部负责人能基本阐述本部门的主要职责</w:t>
            </w:r>
            <w:r>
              <w:rPr>
                <w:rFonts w:hint="eastAsia" w:ascii="宋体" w:hAnsi="宋体"/>
                <w:sz w:val="21"/>
                <w:szCs w:val="21"/>
              </w:rPr>
              <w:t>。</w:t>
            </w:r>
          </w:p>
        </w:tc>
        <w:tc>
          <w:tcPr>
            <w:tcW w:w="8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729" w:type="dxa"/>
            <w:vAlign w:val="top"/>
          </w:tcPr>
          <w:p>
            <w:pPr>
              <w:rPr>
                <w:rFonts w:hint="eastAsia" w:ascii="宋体" w:hAnsi="宋体"/>
                <w:sz w:val="21"/>
                <w:szCs w:val="21"/>
              </w:rPr>
            </w:pPr>
            <w:r>
              <w:rPr>
                <w:rFonts w:hint="eastAsia" w:ascii="宋体" w:hAnsi="宋体"/>
                <w:sz w:val="21"/>
                <w:szCs w:val="21"/>
              </w:rPr>
              <w:t>查见：《环境因素的识别与评价控制程序》，上述文件对识别和评价方法、程序、职责、记录作了规定。</w:t>
            </w:r>
          </w:p>
          <w:p>
            <w:pPr>
              <w:rPr>
                <w:rFonts w:hint="eastAsia" w:ascii="宋体" w:hAnsi="宋体"/>
                <w:sz w:val="21"/>
                <w:szCs w:val="21"/>
              </w:rPr>
            </w:pPr>
            <w:r>
              <w:rPr>
                <w:rFonts w:hint="eastAsia" w:ascii="宋体" w:hAnsi="宋体"/>
                <w:sz w:val="21"/>
                <w:szCs w:val="21"/>
              </w:rPr>
              <w:t>查，采购部《环境因素评价表》：</w:t>
            </w:r>
          </w:p>
          <w:p>
            <w:pPr>
              <w:rPr>
                <w:rFonts w:hint="eastAsia" w:ascii="宋体" w:hAnsi="宋体"/>
                <w:sz w:val="21"/>
                <w:szCs w:val="21"/>
              </w:rPr>
            </w:pPr>
            <w:r>
              <w:rPr>
                <w:rFonts w:hint="eastAsia" w:ascii="宋体" w:hAnsi="宋体"/>
                <w:sz w:val="21"/>
                <w:szCs w:val="21"/>
              </w:rPr>
              <w:t>采购部环境因素有39个：</w:t>
            </w:r>
          </w:p>
          <w:p>
            <w:pPr>
              <w:rPr>
                <w:rFonts w:hint="eastAsia" w:ascii="宋体" w:hAnsi="宋体"/>
                <w:sz w:val="21"/>
                <w:szCs w:val="21"/>
              </w:rPr>
            </w:pPr>
            <w:r>
              <w:rPr>
                <w:rFonts w:hint="eastAsia" w:ascii="宋体" w:hAnsi="宋体"/>
                <w:sz w:val="21"/>
                <w:szCs w:val="21"/>
              </w:rPr>
              <w:t>a.水电资源的消耗、固体废弃物如笔芯、纸张、纸杯的废弃；</w:t>
            </w:r>
          </w:p>
          <w:p>
            <w:pPr>
              <w:rPr>
                <w:rFonts w:hint="eastAsia" w:ascii="宋体" w:hAnsi="宋体"/>
                <w:sz w:val="21"/>
                <w:szCs w:val="21"/>
              </w:rPr>
            </w:pPr>
            <w:r>
              <w:rPr>
                <w:rFonts w:hint="eastAsia" w:ascii="宋体" w:hAnsi="宋体"/>
                <w:sz w:val="21"/>
                <w:szCs w:val="21"/>
              </w:rPr>
              <w:t>b. 复印机硒鼓、打印机色带、墨盒的更换等；</w:t>
            </w:r>
          </w:p>
          <w:p>
            <w:pPr>
              <w:rPr>
                <w:rFonts w:hint="eastAsia" w:ascii="宋体" w:hAnsi="宋体"/>
                <w:sz w:val="21"/>
                <w:szCs w:val="21"/>
              </w:rPr>
            </w:pPr>
            <w:r>
              <w:rPr>
                <w:rFonts w:hint="eastAsia" w:ascii="宋体" w:hAnsi="宋体"/>
                <w:sz w:val="21"/>
                <w:szCs w:val="21"/>
              </w:rPr>
              <w:t>查，部门的重要环境因素为：1）固体废弃物的排放、2）火灾2项。</w:t>
            </w:r>
          </w:p>
          <w:p>
            <w:pPr>
              <w:rPr>
                <w:rFonts w:hint="eastAsia" w:ascii="宋体" w:hAnsi="宋体"/>
                <w:sz w:val="21"/>
                <w:szCs w:val="21"/>
              </w:rPr>
            </w:pPr>
            <w:r>
              <w:rPr>
                <w:rFonts w:hint="eastAsia" w:ascii="宋体" w:hAnsi="宋体"/>
                <w:sz w:val="21"/>
                <w:szCs w:val="21"/>
              </w:rPr>
              <w:t>公司采用了现场观察、经验判断等环境因素识别及环境影响评价方法。</w:t>
            </w:r>
          </w:p>
          <w:p>
            <w:pPr>
              <w:rPr>
                <w:rFonts w:hint="eastAsia" w:ascii="宋体" w:hAnsi="宋体"/>
                <w:sz w:val="21"/>
                <w:szCs w:val="21"/>
              </w:rPr>
            </w:pPr>
            <w:r>
              <w:rPr>
                <w:rFonts w:hint="eastAsia" w:ascii="宋体" w:hAnsi="宋体"/>
                <w:sz w:val="21"/>
                <w:szCs w:val="21"/>
              </w:rPr>
              <w:t>识别基本清楚、充分，评价基本合理</w:t>
            </w:r>
          </w:p>
          <w:p>
            <w:pPr>
              <w:rPr>
                <w:rFonts w:hint="eastAsia" w:ascii="宋体" w:hAnsi="Times New Roman" w:eastAsia="宋体" w:cs="宋体"/>
                <w:kern w:val="2"/>
                <w:sz w:val="21"/>
                <w:szCs w:val="21"/>
                <w:lang w:val="en-US" w:eastAsia="zh-CN" w:bidi="ar"/>
              </w:rPr>
            </w:pPr>
          </w:p>
        </w:tc>
        <w:tc>
          <w:tcPr>
            <w:tcW w:w="8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 w:val="21"/>
                <w:szCs w:val="21"/>
              </w:rPr>
              <w:t>目标及其实现的策划</w:t>
            </w:r>
          </w:p>
        </w:tc>
        <w:tc>
          <w:tcPr>
            <w:tcW w:w="960" w:type="dxa"/>
            <w:vAlign w:val="top"/>
          </w:tcPr>
          <w:p>
            <w:pPr>
              <w:rPr>
                <w:rFonts w:hint="eastAsia" w:ascii="宋体" w:hAnsi="宋体" w:cs="新宋体"/>
                <w:sz w:val="21"/>
                <w:szCs w:val="21"/>
              </w:rPr>
            </w:pPr>
            <w:r>
              <w:rPr>
                <w:rFonts w:hint="eastAsia" w:ascii="宋体" w:hAnsi="宋体" w:cs="新宋体"/>
                <w:sz w:val="21"/>
                <w:szCs w:val="21"/>
              </w:rPr>
              <w:t>QE6.2</w:t>
            </w:r>
          </w:p>
          <w:p>
            <w:pPr>
              <w:rPr>
                <w:rFonts w:hint="eastAsia" w:ascii="宋体" w:hAnsi="宋体" w:eastAsia="宋体" w:cs="新宋体"/>
                <w:kern w:val="2"/>
                <w:sz w:val="21"/>
                <w:szCs w:val="21"/>
                <w:lang w:val="en-US" w:eastAsia="zh-CN" w:bidi="ar-SA"/>
              </w:rPr>
            </w:pPr>
          </w:p>
        </w:tc>
        <w:tc>
          <w:tcPr>
            <w:tcW w:w="10729" w:type="dxa"/>
            <w:vAlign w:val="top"/>
          </w:tcPr>
          <w:p>
            <w:pPr>
              <w:spacing w:line="400" w:lineRule="exact"/>
              <w:rPr>
                <w:rFonts w:hint="eastAsia" w:ascii="宋体" w:cs="宋体"/>
                <w:sz w:val="21"/>
                <w:szCs w:val="21"/>
                <w:lang w:bidi="ar"/>
              </w:rPr>
            </w:pPr>
            <w:r>
              <w:rPr>
                <w:rFonts w:hint="eastAsia" w:ascii="宋体" w:cs="宋体"/>
                <w:sz w:val="21"/>
                <w:szCs w:val="21"/>
                <w:lang w:bidi="ar"/>
              </w:rPr>
              <w:t>查见：采购部“质量、环境目标指标和管理方案”，内容包括：</w:t>
            </w:r>
          </w:p>
          <w:p>
            <w:pPr>
              <w:numPr>
                <w:ilvl w:val="0"/>
                <w:numId w:val="0"/>
              </w:numPr>
              <w:tabs>
                <w:tab w:val="center" w:pos="3169"/>
              </w:tabs>
              <w:spacing w:line="400" w:lineRule="exact"/>
              <w:jc w:val="left"/>
              <w:rPr>
                <w:rFonts w:hint="eastAsia" w:ascii="宋体" w:eastAsia="宋体" w:cs="宋体"/>
                <w:sz w:val="21"/>
                <w:szCs w:val="21"/>
                <w:lang w:bidi="ar"/>
              </w:rPr>
            </w:pPr>
            <w:r>
              <w:rPr>
                <w:rFonts w:hint="eastAsia" w:ascii="宋体" w:eastAsia="宋体" w:cs="宋体"/>
                <w:sz w:val="21"/>
                <w:szCs w:val="21"/>
                <w:lang w:bidi="ar"/>
              </w:rPr>
              <w:t xml:space="preserve">质量和环境目标：      </w:t>
            </w:r>
          </w:p>
          <w:p>
            <w:pPr>
              <w:numPr>
                <w:ilvl w:val="0"/>
                <w:numId w:val="0"/>
              </w:numPr>
              <w:tabs>
                <w:tab w:val="center" w:pos="3169"/>
              </w:tabs>
              <w:spacing w:line="400" w:lineRule="exact"/>
              <w:jc w:val="left"/>
              <w:rPr>
                <w:rFonts w:hint="default" w:ascii="宋体" w:eastAsia="宋体" w:cs="宋体"/>
                <w:sz w:val="21"/>
                <w:szCs w:val="21"/>
                <w:lang w:val="en-US" w:eastAsia="zh-CN" w:bidi="ar"/>
              </w:rPr>
            </w:pPr>
            <w:r>
              <w:rPr>
                <w:rFonts w:hint="eastAsia" w:ascii="宋体" w:eastAsia="宋体" w:cs="宋体"/>
                <w:sz w:val="21"/>
                <w:szCs w:val="21"/>
                <w:lang w:val="en-US" w:eastAsia="zh-CN" w:bidi="ar"/>
              </w:rPr>
              <w:t>1.合同评审率100%；              完成率100%</w:t>
            </w:r>
          </w:p>
          <w:p>
            <w:pPr>
              <w:numPr>
                <w:ilvl w:val="0"/>
                <w:numId w:val="0"/>
              </w:numPr>
              <w:tabs>
                <w:tab w:val="center" w:pos="3169"/>
              </w:tabs>
              <w:spacing w:line="400" w:lineRule="exact"/>
              <w:jc w:val="left"/>
              <w:rPr>
                <w:rFonts w:hint="eastAsia" w:ascii="宋体" w:eastAsia="宋体" w:cs="宋体"/>
                <w:sz w:val="21"/>
                <w:szCs w:val="21"/>
                <w:lang w:val="en-US" w:eastAsia="zh-CN" w:bidi="ar"/>
              </w:rPr>
            </w:pPr>
            <w:r>
              <w:rPr>
                <w:rFonts w:hint="eastAsia" w:ascii="宋体" w:eastAsia="宋体" w:cs="宋体"/>
                <w:sz w:val="21"/>
                <w:szCs w:val="21"/>
                <w:lang w:val="en-US" w:eastAsia="zh-CN" w:bidi="ar"/>
              </w:rPr>
              <w:t>2.采购产品到货及时率98%以上；   完成率100%</w:t>
            </w:r>
          </w:p>
          <w:p>
            <w:pPr>
              <w:numPr>
                <w:ilvl w:val="0"/>
                <w:numId w:val="0"/>
              </w:numPr>
              <w:tabs>
                <w:tab w:val="center" w:pos="3169"/>
              </w:tabs>
              <w:spacing w:line="400" w:lineRule="exact"/>
              <w:jc w:val="left"/>
              <w:rPr>
                <w:rFonts w:hint="eastAsia" w:ascii="宋体" w:eastAsia="宋体" w:cs="宋体"/>
                <w:sz w:val="21"/>
                <w:szCs w:val="21"/>
                <w:lang w:val="en-US" w:eastAsia="zh-CN" w:bidi="ar"/>
              </w:rPr>
            </w:pPr>
            <w:r>
              <w:rPr>
                <w:rFonts w:hint="eastAsia" w:ascii="宋体" w:eastAsia="宋体" w:cs="宋体"/>
                <w:sz w:val="21"/>
                <w:szCs w:val="21"/>
                <w:lang w:val="en-US" w:eastAsia="zh-CN" w:bidi="ar"/>
              </w:rPr>
              <w:t>3.采购产品合格率98%             完成率100%</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抽查20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月至1</w:t>
            </w:r>
            <w:r>
              <w:rPr>
                <w:rFonts w:hint="eastAsia" w:ascii="宋体" w:hAnsi="宋体" w:cs="宋体"/>
                <w:sz w:val="21"/>
                <w:szCs w:val="21"/>
                <w:lang w:val="en-US" w:eastAsia="zh-CN" w:bidi="ar"/>
              </w:rPr>
              <w:t>2</w:t>
            </w:r>
            <w:r>
              <w:rPr>
                <w:rFonts w:hint="eastAsia" w:ascii="宋体" w:hAnsi="宋体" w:cs="宋体"/>
                <w:sz w:val="21"/>
                <w:szCs w:val="21"/>
                <w:lang w:bidi="ar"/>
              </w:rPr>
              <w:t>月的质量、环境目标完成情况统计表，达到规定目标值。</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外部提供过程、产品和服务的控制</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Q8.4</w:t>
            </w:r>
          </w:p>
        </w:tc>
        <w:tc>
          <w:tcPr>
            <w:tcW w:w="10729" w:type="dxa"/>
            <w:vAlign w:val="top"/>
          </w:tcPr>
          <w:p>
            <w:pPr>
              <w:widowControl/>
              <w:spacing w:line="400" w:lineRule="exact"/>
              <w:jc w:val="left"/>
              <w:rPr>
                <w:rFonts w:hint="eastAsia"/>
                <w:sz w:val="21"/>
                <w:szCs w:val="21"/>
              </w:rPr>
            </w:pPr>
            <w:r>
              <w:rPr>
                <w:rFonts w:hint="eastAsia"/>
                <w:sz w:val="21"/>
                <w:szCs w:val="21"/>
              </w:rPr>
              <w:t>1.查公司编制并执行了《采购控制程序》，规定了采购控制要求，明确了对供方选择、评价、及再评价的准则。</w:t>
            </w:r>
          </w:p>
          <w:p>
            <w:pPr>
              <w:widowControl/>
              <w:spacing w:line="400" w:lineRule="exact"/>
              <w:jc w:val="left"/>
              <w:rPr>
                <w:rFonts w:hint="default" w:eastAsia="宋体"/>
                <w:sz w:val="21"/>
                <w:szCs w:val="21"/>
                <w:lang w:val="en-US" w:eastAsia="zh-CN"/>
              </w:rPr>
            </w:pPr>
            <w:r>
              <w:rPr>
                <w:rFonts w:hint="eastAsia"/>
                <w:sz w:val="21"/>
                <w:szCs w:val="21"/>
              </w:rPr>
              <w:t>2.查《合格供方名录》</w:t>
            </w:r>
            <w:r>
              <w:rPr>
                <w:rFonts w:hint="eastAsia"/>
                <w:sz w:val="21"/>
                <w:szCs w:val="21"/>
                <w:lang w:val="en-US" w:eastAsia="zh-CN"/>
              </w:rPr>
              <w:t>共7家，抽如下4家情况：</w:t>
            </w:r>
          </w:p>
          <w:p>
            <w:pPr>
              <w:widowControl/>
              <w:spacing w:line="400" w:lineRule="exact"/>
              <w:jc w:val="left"/>
              <w:rPr>
                <w:rFonts w:hint="eastAsia"/>
                <w:sz w:val="21"/>
                <w:szCs w:val="21"/>
              </w:rPr>
            </w:pPr>
            <w:r>
              <w:rPr>
                <w:rFonts w:hint="eastAsia"/>
                <w:sz w:val="21"/>
                <w:szCs w:val="21"/>
              </w:rPr>
              <w:t xml:space="preserve">1）成都恒拓卓成科技有限公司 </w:t>
            </w:r>
            <w:r>
              <w:rPr>
                <w:rFonts w:hint="eastAsia"/>
                <w:sz w:val="21"/>
                <w:szCs w:val="21"/>
                <w:lang w:val="en-US" w:eastAsia="zh-CN"/>
              </w:rPr>
              <w:t xml:space="preserve">     </w:t>
            </w:r>
            <w:r>
              <w:rPr>
                <w:rFonts w:hint="eastAsia"/>
                <w:sz w:val="21"/>
                <w:szCs w:val="21"/>
              </w:rPr>
              <w:t xml:space="preserve"> 供应：办公家具、壁柜、计算机、投影仪等；</w:t>
            </w:r>
          </w:p>
          <w:p>
            <w:pPr>
              <w:widowControl/>
              <w:spacing w:line="400" w:lineRule="exact"/>
              <w:jc w:val="left"/>
              <w:rPr>
                <w:rFonts w:hint="eastAsia"/>
                <w:sz w:val="21"/>
                <w:szCs w:val="21"/>
              </w:rPr>
            </w:pPr>
            <w:r>
              <w:rPr>
                <w:rFonts w:hint="eastAsia"/>
                <w:sz w:val="21"/>
                <w:szCs w:val="21"/>
              </w:rPr>
              <w:t>2）</w:t>
            </w:r>
            <w:r>
              <w:rPr>
                <w:rFonts w:hint="eastAsia"/>
                <w:sz w:val="21"/>
                <w:szCs w:val="21"/>
                <w:lang w:eastAsia="zh-CN"/>
              </w:rPr>
              <w:t>北京外研在线教育科技有限公司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供应：在线数字产品及服务；</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sz w:val="21"/>
                <w:szCs w:val="21"/>
              </w:rPr>
            </w:pPr>
            <w:r>
              <w:rPr>
                <w:rFonts w:hint="eastAsia"/>
                <w:sz w:val="21"/>
                <w:szCs w:val="21"/>
              </w:rPr>
              <w:t>3）</w:t>
            </w:r>
            <w:r>
              <w:rPr>
                <w:rFonts w:hint="eastAsia"/>
                <w:sz w:val="21"/>
                <w:szCs w:val="21"/>
                <w:lang w:eastAsia="zh-CN"/>
              </w:rPr>
              <w:t>北京理工大学出版社有限责任公司</w:t>
            </w:r>
            <w:r>
              <w:rPr>
                <w:rFonts w:hint="eastAsia"/>
                <w:sz w:val="21"/>
                <w:szCs w:val="21"/>
              </w:rPr>
              <w:t xml:space="preserve"> 供应：图书出版物;</w:t>
            </w:r>
          </w:p>
          <w:p>
            <w:pPr>
              <w:keepNext w:val="0"/>
              <w:keepLines w:val="0"/>
              <w:pageBreakBefore w:val="0"/>
              <w:kinsoku/>
              <w:wordWrap/>
              <w:overflowPunct/>
              <w:topLinePunct w:val="0"/>
              <w:autoSpaceDE/>
              <w:autoSpaceDN/>
              <w:bidi w:val="0"/>
              <w:adjustRightInd/>
              <w:snapToGrid/>
              <w:spacing w:line="360" w:lineRule="auto"/>
              <w:textAlignment w:val="auto"/>
              <w:rPr>
                <w:rFonts w:hint="eastAsia"/>
                <w:sz w:val="21"/>
                <w:szCs w:val="21"/>
                <w:highlight w:val="none"/>
              </w:rPr>
            </w:pPr>
            <w:r>
              <w:rPr>
                <w:rFonts w:hint="eastAsia"/>
                <w:sz w:val="21"/>
                <w:szCs w:val="21"/>
              </w:rPr>
              <w:t>4）</w:t>
            </w:r>
            <w:r>
              <w:rPr>
                <w:rFonts w:hint="eastAsia"/>
                <w:sz w:val="21"/>
                <w:szCs w:val="21"/>
                <w:lang w:val="en-US" w:eastAsia="zh-CN"/>
              </w:rPr>
              <w:t xml:space="preserve">中国金融出版社                </w:t>
            </w:r>
            <w:r>
              <w:rPr>
                <w:rFonts w:hint="eastAsia"/>
                <w:sz w:val="21"/>
                <w:szCs w:val="21"/>
                <w:highlight w:val="none"/>
              </w:rPr>
              <w:t xml:space="preserve"> 供应：图书出版物。</w:t>
            </w:r>
          </w:p>
          <w:p>
            <w:pPr>
              <w:rPr>
                <w:rFonts w:hint="eastAsia"/>
                <w:sz w:val="21"/>
                <w:szCs w:val="21"/>
                <w:highlight w:val="none"/>
              </w:rPr>
            </w:pPr>
          </w:p>
          <w:p>
            <w:pPr>
              <w:rPr>
                <w:rFonts w:hint="eastAsia"/>
                <w:sz w:val="21"/>
                <w:szCs w:val="21"/>
                <w:highlight w:val="none"/>
              </w:rPr>
            </w:pPr>
            <w:r>
              <w:rPr>
                <w:rFonts w:hint="eastAsia"/>
                <w:sz w:val="21"/>
                <w:szCs w:val="21"/>
                <w:highlight w:val="none"/>
              </w:rPr>
              <w:t>3．</w:t>
            </w:r>
            <w:r>
              <w:rPr>
                <w:rFonts w:hint="eastAsia"/>
                <w:sz w:val="21"/>
                <w:szCs w:val="21"/>
                <w:highlight w:val="none"/>
                <w:lang w:val="en-US" w:eastAsia="zh-CN"/>
              </w:rPr>
              <w:t>抽</w:t>
            </w:r>
            <w:r>
              <w:rPr>
                <w:rFonts w:hint="eastAsia"/>
                <w:sz w:val="21"/>
                <w:szCs w:val="21"/>
                <w:highlight w:val="none"/>
              </w:rPr>
              <w:t>查：供应商评价记录：</w:t>
            </w:r>
          </w:p>
          <w:p>
            <w:pPr>
              <w:rPr>
                <w:rFonts w:hint="eastAsia"/>
                <w:sz w:val="21"/>
                <w:szCs w:val="21"/>
                <w:highlight w:val="none"/>
              </w:rPr>
            </w:pPr>
            <w:r>
              <w:rPr>
                <w:rFonts w:hint="eastAsia"/>
                <w:sz w:val="21"/>
                <w:szCs w:val="21"/>
                <w:highlight w:val="none"/>
              </w:rPr>
              <w:t>抽查《供方调查评定表》</w:t>
            </w:r>
          </w:p>
          <w:p>
            <w:pPr>
              <w:rPr>
                <w:rFonts w:hint="eastAsia"/>
                <w:sz w:val="21"/>
                <w:szCs w:val="21"/>
                <w:highlight w:val="none"/>
              </w:rPr>
            </w:pPr>
            <w:r>
              <w:rPr>
                <w:rFonts w:hint="eastAsia"/>
                <w:sz w:val="21"/>
                <w:szCs w:val="21"/>
                <w:highlight w:val="none"/>
              </w:rPr>
              <w:t>供应商：成都恒拓卓成科技有限公司</w:t>
            </w:r>
          </w:p>
          <w:p>
            <w:pPr>
              <w:rPr>
                <w:rFonts w:hint="eastAsia"/>
                <w:sz w:val="21"/>
                <w:szCs w:val="21"/>
                <w:highlight w:val="none"/>
              </w:rPr>
            </w:pPr>
            <w:r>
              <w:rPr>
                <w:rFonts w:hint="eastAsia"/>
                <w:sz w:val="21"/>
                <w:szCs w:val="21"/>
                <w:highlight w:val="none"/>
              </w:rPr>
              <w:t>评价项目：物资名称、物资规格、物资重要度、售后服务等。</w:t>
            </w:r>
          </w:p>
          <w:p>
            <w:pPr>
              <w:rPr>
                <w:rFonts w:hint="eastAsia" w:eastAsia="宋体"/>
                <w:sz w:val="21"/>
                <w:szCs w:val="21"/>
                <w:highlight w:val="none"/>
                <w:lang w:val="en-US" w:eastAsia="zh-CN"/>
              </w:rPr>
            </w:pPr>
            <w:r>
              <w:rPr>
                <w:rFonts w:hint="eastAsia"/>
                <w:sz w:val="21"/>
                <w:szCs w:val="21"/>
                <w:highlight w:val="none"/>
              </w:rPr>
              <w:t>评价负责人：郭娟、张平、刘秋伶 薛超</w:t>
            </w:r>
            <w:r>
              <w:rPr>
                <w:rFonts w:hint="eastAsia"/>
                <w:sz w:val="21"/>
                <w:szCs w:val="21"/>
                <w:highlight w:val="none"/>
                <w:lang w:val="en-US" w:eastAsia="zh-CN"/>
              </w:rPr>
              <w:t xml:space="preserve">    </w:t>
            </w:r>
            <w:r>
              <w:rPr>
                <w:rFonts w:hint="eastAsia"/>
                <w:sz w:val="21"/>
                <w:szCs w:val="21"/>
                <w:highlight w:val="none"/>
              </w:rPr>
              <w:t xml:space="preserve"> 评定日期：</w:t>
            </w:r>
            <w:r>
              <w:rPr>
                <w:rFonts w:hint="eastAsia"/>
                <w:sz w:val="21"/>
                <w:szCs w:val="21"/>
                <w:highlight w:val="none"/>
                <w:lang w:eastAsia="zh-CN"/>
              </w:rPr>
              <w:t>2020.05.19</w:t>
            </w:r>
          </w:p>
          <w:p>
            <w:pPr>
              <w:rPr>
                <w:rFonts w:hint="eastAsia" w:eastAsia="宋体"/>
                <w:sz w:val="21"/>
                <w:szCs w:val="21"/>
                <w:lang w:eastAsia="zh-CN"/>
              </w:rPr>
            </w:pPr>
            <w:r>
              <w:rPr>
                <w:rFonts w:hint="eastAsia"/>
                <w:sz w:val="21"/>
                <w:szCs w:val="21"/>
              </w:rPr>
              <w:t>供应商：</w:t>
            </w:r>
            <w:r>
              <w:rPr>
                <w:rFonts w:hint="eastAsia"/>
                <w:sz w:val="21"/>
                <w:szCs w:val="21"/>
                <w:lang w:eastAsia="zh-CN"/>
              </w:rPr>
              <w:t>北京外研在线教育科技有限公司</w:t>
            </w:r>
          </w:p>
          <w:p>
            <w:pPr>
              <w:rPr>
                <w:rFonts w:hint="eastAsia"/>
                <w:sz w:val="21"/>
                <w:szCs w:val="21"/>
              </w:rPr>
            </w:pPr>
            <w:r>
              <w:rPr>
                <w:rFonts w:hint="eastAsia"/>
                <w:sz w:val="21"/>
                <w:szCs w:val="21"/>
              </w:rPr>
              <w:t>评价项目：物资名称、物资规格、物资重要度、售后服务等。</w:t>
            </w:r>
          </w:p>
          <w:p>
            <w:pPr>
              <w:rPr>
                <w:rFonts w:hint="eastAsia" w:eastAsia="宋体"/>
                <w:sz w:val="21"/>
                <w:szCs w:val="21"/>
                <w:lang w:eastAsia="zh-CN"/>
              </w:rPr>
            </w:pPr>
            <w:r>
              <w:rPr>
                <w:rFonts w:hint="eastAsia"/>
                <w:sz w:val="21"/>
                <w:szCs w:val="21"/>
              </w:rPr>
              <w:t>评价负责人：郭娟、张平、刘秋伶 薛超</w:t>
            </w:r>
            <w:r>
              <w:rPr>
                <w:rFonts w:hint="eastAsia"/>
                <w:sz w:val="21"/>
                <w:szCs w:val="21"/>
                <w:lang w:val="en-US" w:eastAsia="zh-CN"/>
              </w:rPr>
              <w:t xml:space="preserve">  </w:t>
            </w:r>
            <w:r>
              <w:rPr>
                <w:rFonts w:hint="eastAsia"/>
                <w:sz w:val="21"/>
                <w:szCs w:val="21"/>
              </w:rPr>
              <w:t xml:space="preserve"> 评定日期：</w:t>
            </w:r>
            <w:r>
              <w:rPr>
                <w:rFonts w:hint="eastAsia"/>
                <w:sz w:val="21"/>
                <w:szCs w:val="21"/>
                <w:highlight w:val="none"/>
                <w:lang w:eastAsia="zh-CN"/>
              </w:rPr>
              <w:t>2020.05.19</w:t>
            </w:r>
          </w:p>
          <w:p>
            <w:pPr>
              <w:rPr>
                <w:rFonts w:hint="eastAsia" w:eastAsia="宋体"/>
                <w:sz w:val="21"/>
                <w:szCs w:val="21"/>
                <w:lang w:eastAsia="zh-CN"/>
              </w:rPr>
            </w:pPr>
            <w:r>
              <w:rPr>
                <w:rFonts w:hint="eastAsia"/>
                <w:sz w:val="21"/>
                <w:szCs w:val="21"/>
              </w:rPr>
              <w:t>供应商：</w:t>
            </w:r>
            <w:r>
              <w:rPr>
                <w:rFonts w:hint="eastAsia"/>
                <w:sz w:val="21"/>
                <w:szCs w:val="21"/>
                <w:lang w:eastAsia="zh-CN"/>
              </w:rPr>
              <w:t>北京理工大学出版社有限责任公司</w:t>
            </w:r>
          </w:p>
          <w:p>
            <w:pPr>
              <w:rPr>
                <w:rFonts w:hint="eastAsia"/>
                <w:sz w:val="21"/>
                <w:szCs w:val="21"/>
              </w:rPr>
            </w:pPr>
            <w:r>
              <w:rPr>
                <w:rFonts w:hint="eastAsia"/>
                <w:sz w:val="21"/>
                <w:szCs w:val="21"/>
              </w:rPr>
              <w:t>评价项目：物资名称、物资规格、物资重要度、售后服务等。</w:t>
            </w:r>
          </w:p>
          <w:p>
            <w:pPr>
              <w:rPr>
                <w:rFonts w:hint="eastAsia" w:eastAsia="宋体"/>
                <w:sz w:val="21"/>
                <w:szCs w:val="21"/>
                <w:highlight w:val="none"/>
                <w:lang w:eastAsia="zh-CN"/>
              </w:rPr>
            </w:pPr>
            <w:r>
              <w:rPr>
                <w:rFonts w:hint="eastAsia"/>
                <w:sz w:val="21"/>
                <w:szCs w:val="21"/>
              </w:rPr>
              <w:t>评价负责</w:t>
            </w:r>
            <w:r>
              <w:rPr>
                <w:rFonts w:hint="eastAsia"/>
                <w:sz w:val="21"/>
                <w:szCs w:val="21"/>
                <w:highlight w:val="none"/>
              </w:rPr>
              <w:t>人：郭娟、张平、刘秋伶 薛超</w:t>
            </w:r>
            <w:r>
              <w:rPr>
                <w:rFonts w:hint="eastAsia"/>
                <w:sz w:val="21"/>
                <w:szCs w:val="21"/>
                <w:highlight w:val="none"/>
                <w:lang w:val="en-US" w:eastAsia="zh-CN"/>
              </w:rPr>
              <w:t xml:space="preserve">  </w:t>
            </w:r>
            <w:r>
              <w:rPr>
                <w:rFonts w:hint="eastAsia"/>
                <w:sz w:val="21"/>
                <w:szCs w:val="21"/>
                <w:highlight w:val="none"/>
              </w:rPr>
              <w:t xml:space="preserve"> 评定日期：</w:t>
            </w:r>
            <w:r>
              <w:rPr>
                <w:rFonts w:hint="eastAsia"/>
                <w:sz w:val="21"/>
                <w:szCs w:val="21"/>
                <w:highlight w:val="none"/>
                <w:lang w:eastAsia="zh-CN"/>
              </w:rPr>
              <w:t>2020.05.19</w:t>
            </w:r>
          </w:p>
          <w:p>
            <w:pPr>
              <w:rPr>
                <w:rFonts w:hint="eastAsia"/>
                <w:sz w:val="21"/>
                <w:szCs w:val="21"/>
                <w:highlight w:val="none"/>
                <w:lang w:eastAsia="zh-CN"/>
              </w:rPr>
            </w:pPr>
            <w:r>
              <w:rPr>
                <w:rFonts w:hint="eastAsia"/>
                <w:sz w:val="21"/>
                <w:szCs w:val="21"/>
                <w:highlight w:val="none"/>
                <w:lang w:eastAsia="zh-CN"/>
              </w:rPr>
              <w:t>。。。。。。</w:t>
            </w:r>
          </w:p>
          <w:p>
            <w:pPr>
              <w:ind w:firstLine="210" w:firstLineChars="100"/>
              <w:rPr>
                <w:rFonts w:hint="eastAsia"/>
                <w:sz w:val="21"/>
                <w:szCs w:val="21"/>
                <w:highlight w:val="none"/>
                <w:lang w:eastAsia="zh-CN"/>
              </w:rPr>
            </w:pPr>
            <w:r>
              <w:rPr>
                <w:rFonts w:hint="eastAsia"/>
                <w:sz w:val="21"/>
                <w:szCs w:val="21"/>
                <w:highlight w:val="none"/>
              </w:rPr>
              <w:t>采购的产品均为合格供方名录中的供方进行采购,基本符合要求</w:t>
            </w:r>
            <w:r>
              <w:rPr>
                <w:rFonts w:hint="eastAsia"/>
                <w:sz w:val="21"/>
                <w:szCs w:val="21"/>
                <w:highlight w:val="none"/>
                <w:lang w:eastAsia="zh-CN"/>
              </w:rPr>
              <w:t>。</w:t>
            </w:r>
          </w:p>
          <w:p>
            <w:pPr>
              <w:ind w:firstLine="210" w:firstLineChars="1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抽采购合同</w:t>
            </w:r>
            <w:r>
              <w:rPr>
                <w:rFonts w:hint="eastAsia" w:ascii="宋体" w:hAnsi="宋体" w:cs="宋体"/>
                <w:sz w:val="21"/>
                <w:szCs w:val="21"/>
                <w:highlight w:val="none"/>
                <w:lang w:val="en-US" w:eastAsia="zh-CN"/>
              </w:rPr>
              <w:t xml:space="preserve"> </w:t>
            </w:r>
          </w:p>
          <w:p>
            <w:pPr>
              <w:spacing w:line="360" w:lineRule="auto"/>
              <w:rPr>
                <w:rFonts w:hint="eastAsia"/>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7</w:t>
            </w:r>
            <w:r>
              <w:rPr>
                <w:rFonts w:hint="eastAsia"/>
                <w:sz w:val="21"/>
                <w:szCs w:val="21"/>
                <w:highlight w:val="none"/>
              </w:rPr>
              <w:t>月1</w:t>
            </w:r>
            <w:r>
              <w:rPr>
                <w:rFonts w:hint="eastAsia"/>
                <w:sz w:val="21"/>
                <w:szCs w:val="21"/>
                <w:highlight w:val="none"/>
                <w:lang w:val="en-US" w:eastAsia="zh-CN"/>
              </w:rPr>
              <w:t>0</w:t>
            </w:r>
            <w:r>
              <w:rPr>
                <w:rFonts w:hint="eastAsia"/>
                <w:sz w:val="21"/>
                <w:szCs w:val="21"/>
                <w:highlight w:val="none"/>
              </w:rPr>
              <w:t>日与</w:t>
            </w:r>
            <w:r>
              <w:rPr>
                <w:rFonts w:hint="eastAsia"/>
                <w:sz w:val="21"/>
                <w:szCs w:val="21"/>
                <w:lang w:eastAsia="zh-CN"/>
              </w:rPr>
              <w:t>北京理工大学出版社有限责任公司</w:t>
            </w:r>
            <w:r>
              <w:rPr>
                <w:rFonts w:hint="eastAsia"/>
                <w:sz w:val="21"/>
                <w:szCs w:val="21"/>
                <w:highlight w:val="none"/>
                <w:lang w:val="en-US" w:eastAsia="zh-CN"/>
              </w:rPr>
              <w:t>签订的关于教材类图书</w:t>
            </w:r>
            <w:r>
              <w:rPr>
                <w:rFonts w:hint="eastAsia"/>
                <w:sz w:val="21"/>
                <w:szCs w:val="21"/>
                <w:highlight w:val="none"/>
              </w:rPr>
              <w:t>采购合同。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数量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到货时间  </w:t>
            </w:r>
          </w:p>
          <w:p>
            <w:pPr>
              <w:spacing w:line="360" w:lineRule="auto"/>
              <w:rPr>
                <w:rFonts w:hint="default" w:ascii="宋体" w:hAnsi="宋体" w:eastAsia="宋体" w:cs="宋体"/>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英国文艺复兴时期文学史</w:t>
            </w:r>
            <w:r>
              <w:rPr>
                <w:rFonts w:hint="eastAsia" w:ascii="宋体" w:hAnsi="宋体" w:cs="宋体"/>
                <w:color w:val="000000"/>
                <w:sz w:val="21"/>
                <w:szCs w:val="21"/>
                <w:highlight w:val="none"/>
              </w:rPr>
              <w:t>》</w:t>
            </w:r>
            <w:r>
              <w:rPr>
                <w:rFonts w:hint="eastAsia"/>
                <w:sz w:val="21"/>
                <w:szCs w:val="21"/>
                <w:highlight w:val="none"/>
              </w:rPr>
              <w:t xml:space="preserve">      </w:t>
            </w:r>
            <w:r>
              <w:rPr>
                <w:rFonts w:hint="eastAsia"/>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100本</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20.08.30前</w:t>
            </w:r>
          </w:p>
          <w:p>
            <w:pPr>
              <w:spacing w:line="360" w:lineRule="auto"/>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英国中古时期文学史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100本</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20.08.30前</w:t>
            </w:r>
          </w:p>
          <w:p>
            <w:pPr>
              <w:spacing w:line="360" w:lineRule="auto"/>
              <w:rPr>
                <w:rFonts w:hint="eastAsia" w:ascii="宋体" w:hAnsi="宋体" w:cs="宋体"/>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英国19世纪文学史</w:t>
            </w:r>
            <w:r>
              <w:rPr>
                <w:rFonts w:hint="eastAsia" w:ascii="宋体" w:hAnsi="宋体" w:cs="宋体"/>
                <w:color w:val="000000"/>
                <w:sz w:val="21"/>
                <w:szCs w:val="21"/>
                <w:highlight w:val="none"/>
              </w:rPr>
              <w:t>》</w:t>
            </w:r>
            <w:r>
              <w:rPr>
                <w:rFonts w:hint="eastAsia"/>
                <w:sz w:val="21"/>
                <w:szCs w:val="21"/>
                <w:highlight w:val="none"/>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100本</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20.08.30前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合同内容涉及：责任范围；服务方式及内容；合同价款与付款方式；违约责任等</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签订人：</w:t>
            </w:r>
            <w:r>
              <w:rPr>
                <w:rFonts w:hint="eastAsia" w:ascii="宋体" w:hAnsi="宋体" w:cs="宋体"/>
                <w:sz w:val="21"/>
                <w:szCs w:val="21"/>
                <w:highlight w:val="none"/>
                <w:lang w:val="en-US" w:eastAsia="zh-CN"/>
              </w:rPr>
              <w:t>胡艳</w:t>
            </w:r>
          </w:p>
          <w:p>
            <w:pPr>
              <w:spacing w:line="360" w:lineRule="auto"/>
              <w:rPr>
                <w:rFonts w:hint="eastAsia"/>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5</w:t>
            </w:r>
            <w:r>
              <w:rPr>
                <w:rFonts w:hint="eastAsia"/>
                <w:sz w:val="21"/>
                <w:szCs w:val="21"/>
                <w:highlight w:val="none"/>
              </w:rPr>
              <w:t>月</w:t>
            </w:r>
            <w:r>
              <w:rPr>
                <w:rFonts w:hint="eastAsia"/>
                <w:sz w:val="21"/>
                <w:szCs w:val="21"/>
                <w:highlight w:val="none"/>
                <w:lang w:val="en-US" w:eastAsia="zh-CN"/>
              </w:rPr>
              <w:t>2</w:t>
            </w:r>
            <w:r>
              <w:rPr>
                <w:rFonts w:hint="eastAsia"/>
                <w:sz w:val="21"/>
                <w:szCs w:val="21"/>
                <w:highlight w:val="none"/>
              </w:rPr>
              <w:t>8日与</w:t>
            </w:r>
            <w:r>
              <w:rPr>
                <w:rFonts w:hint="eastAsia"/>
                <w:sz w:val="21"/>
                <w:szCs w:val="21"/>
                <w:highlight w:val="none"/>
                <w:lang w:eastAsia="zh-CN"/>
              </w:rPr>
              <w:t>北京外研在线教育科技有限公司</w:t>
            </w:r>
            <w:r>
              <w:rPr>
                <w:rFonts w:hint="eastAsia"/>
                <w:sz w:val="21"/>
                <w:szCs w:val="21"/>
                <w:highlight w:val="none"/>
              </w:rPr>
              <w:t>签订的教育软件采购合同。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规格型号   数量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到货时间  </w:t>
            </w:r>
          </w:p>
          <w:p>
            <w:pPr>
              <w:spacing w:line="360" w:lineRule="auto"/>
              <w:rPr>
                <w:rFonts w:hint="eastAsia" w:ascii="宋体" w:hAnsi="宋体" w:cs="宋体"/>
                <w:sz w:val="21"/>
                <w:szCs w:val="21"/>
                <w:highlight w:val="none"/>
              </w:rPr>
            </w:pPr>
            <w:r>
              <w:rPr>
                <w:rFonts w:hint="eastAsia"/>
                <w:sz w:val="21"/>
                <w:szCs w:val="21"/>
                <w:highlight w:val="none"/>
                <w:lang w:val="en-US" w:eastAsia="zh-CN"/>
              </w:rPr>
              <w:t>外研在线学习</w:t>
            </w:r>
            <w:r>
              <w:rPr>
                <w:rFonts w:hint="eastAsia"/>
                <w:sz w:val="21"/>
                <w:szCs w:val="21"/>
                <w:highlight w:val="none"/>
              </w:rPr>
              <w:t xml:space="preserve">系统 </w:t>
            </w:r>
            <w:r>
              <w:rPr>
                <w:rFonts w:hint="eastAsia"/>
                <w:sz w:val="21"/>
                <w:szCs w:val="21"/>
                <w:highlight w:val="none"/>
                <w:lang w:val="en-US" w:eastAsia="zh-CN"/>
              </w:rPr>
              <w:t xml:space="preserve"> </w:t>
            </w:r>
            <w:r>
              <w:rPr>
                <w:rFonts w:hint="eastAsia"/>
                <w:sz w:val="21"/>
                <w:szCs w:val="21"/>
                <w:highlight w:val="none"/>
              </w:rPr>
              <w:t>网络版</w:t>
            </w:r>
            <w:r>
              <w:rPr>
                <w:rFonts w:hint="eastAsia"/>
                <w:sz w:val="21"/>
                <w:szCs w:val="21"/>
                <w:highlight w:val="none"/>
                <w:lang w:val="en-US" w:eastAsia="zh-CN"/>
              </w:rPr>
              <w:t>W6.3</w:t>
            </w:r>
            <w:r>
              <w:rPr>
                <w:rFonts w:hint="eastAsia" w:ascii="宋体" w:hAnsi="宋体" w:cs="宋体"/>
                <w:sz w:val="21"/>
                <w:szCs w:val="21"/>
                <w:highlight w:val="none"/>
              </w:rPr>
              <w:t xml:space="preserve">    1套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7</w:t>
            </w:r>
            <w:r>
              <w:rPr>
                <w:rFonts w:hint="eastAsia" w:ascii="宋体" w:hAnsi="宋体" w:cs="宋体"/>
                <w:sz w:val="21"/>
                <w:szCs w:val="21"/>
                <w:highlight w:val="none"/>
              </w:rPr>
              <w:t>月30日前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合同内容涉及：货物清单；验收、质量及服务声明；发货、付款方式及期限；违约责任等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签订人：张平</w:t>
            </w:r>
          </w:p>
          <w:p>
            <w:pPr>
              <w:spacing w:line="360" w:lineRule="auto"/>
              <w:rPr>
                <w:rFonts w:hint="eastAsia"/>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7</w:t>
            </w:r>
            <w:r>
              <w:rPr>
                <w:rFonts w:hint="eastAsia"/>
                <w:sz w:val="21"/>
                <w:szCs w:val="21"/>
                <w:highlight w:val="none"/>
              </w:rPr>
              <w:t>月</w:t>
            </w:r>
            <w:r>
              <w:rPr>
                <w:rFonts w:hint="eastAsia"/>
                <w:sz w:val="21"/>
                <w:szCs w:val="21"/>
                <w:highlight w:val="none"/>
                <w:lang w:val="en-US" w:eastAsia="zh-CN"/>
              </w:rPr>
              <w:t>26</w:t>
            </w:r>
            <w:r>
              <w:rPr>
                <w:rFonts w:hint="eastAsia"/>
                <w:sz w:val="21"/>
                <w:szCs w:val="21"/>
                <w:highlight w:val="none"/>
              </w:rPr>
              <w:t>日与</w:t>
            </w:r>
            <w:r>
              <w:rPr>
                <w:rFonts w:hint="eastAsia"/>
                <w:sz w:val="21"/>
                <w:szCs w:val="21"/>
                <w:highlight w:val="none"/>
                <w:lang w:eastAsia="zh-CN"/>
              </w:rPr>
              <w:t>北京理工大学出版社有限责任公司</w:t>
            </w:r>
            <w:r>
              <w:rPr>
                <w:rFonts w:hint="eastAsia"/>
                <w:sz w:val="21"/>
                <w:szCs w:val="21"/>
                <w:highlight w:val="none"/>
              </w:rPr>
              <w:t>签订的图书采购合同。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产品名称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数量        到货时间  </w:t>
            </w:r>
          </w:p>
          <w:p>
            <w:pPr>
              <w:spacing w:line="360" w:lineRule="auto"/>
              <w:rPr>
                <w:rFonts w:hint="eastAsia" w:ascii="宋体" w:hAnsi="宋体" w:cs="宋体"/>
                <w:sz w:val="21"/>
                <w:szCs w:val="21"/>
                <w:highlight w:val="none"/>
              </w:rPr>
            </w:pPr>
            <w:r>
              <w:rPr>
                <w:rFonts w:hint="eastAsia"/>
                <w:sz w:val="21"/>
                <w:szCs w:val="21"/>
                <w:highlight w:val="none"/>
              </w:rPr>
              <w:t>大学生创新创业指导</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500</w:t>
            </w:r>
            <w:r>
              <w:rPr>
                <w:rFonts w:hint="eastAsia" w:ascii="宋体" w:hAnsi="宋体" w:cs="宋体"/>
                <w:sz w:val="21"/>
                <w:szCs w:val="21"/>
                <w:highlight w:val="none"/>
              </w:rPr>
              <w:t>本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年8月25日前</w:t>
            </w:r>
          </w:p>
          <w:p>
            <w:pPr>
              <w:spacing w:line="360" w:lineRule="auto"/>
              <w:rPr>
                <w:rFonts w:hint="eastAsia" w:ascii="宋体" w:hAnsi="宋体" w:cs="宋体"/>
                <w:sz w:val="21"/>
                <w:szCs w:val="21"/>
                <w:highlight w:val="none"/>
              </w:rPr>
            </w:pPr>
            <w:r>
              <w:rPr>
                <w:rFonts w:hint="eastAsia"/>
                <w:sz w:val="21"/>
                <w:szCs w:val="21"/>
                <w:highlight w:val="none"/>
              </w:rPr>
              <w:t>大学生就业认知与技巧</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500</w:t>
            </w:r>
            <w:r>
              <w:rPr>
                <w:rFonts w:hint="eastAsia" w:ascii="宋体" w:hAnsi="宋体" w:cs="宋体"/>
                <w:sz w:val="21"/>
                <w:szCs w:val="21"/>
                <w:highlight w:val="none"/>
              </w:rPr>
              <w:t>本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年8月25日前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合同内容涉及：服务款项；付费方式、争议解决；合同生效及其他约定等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签订人：薛超。</w:t>
            </w:r>
          </w:p>
          <w:p>
            <w:pPr>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p>
          <w:p>
            <w:pPr>
              <w:rPr>
                <w:rFonts w:hint="eastAsia"/>
                <w:sz w:val="21"/>
                <w:szCs w:val="21"/>
                <w:highlight w:val="none"/>
              </w:rPr>
            </w:pPr>
            <w:r>
              <w:rPr>
                <w:rFonts w:hint="eastAsia"/>
                <w:sz w:val="21"/>
                <w:szCs w:val="21"/>
                <w:highlight w:val="none"/>
              </w:rPr>
              <w:t>经询问公司采购产品主要根据客户需求，对供方以采购合同形式表达，公司对产品名称、型号规格、外观、数量、相关技术资料进行了验收。</w:t>
            </w:r>
          </w:p>
          <w:p>
            <w:pPr>
              <w:spacing w:line="360" w:lineRule="auto"/>
              <w:ind w:right="71" w:rightChars="34"/>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抽</w:t>
            </w:r>
            <w:r>
              <w:rPr>
                <w:rFonts w:hint="eastAsia" w:ascii="宋体" w:hAnsi="宋体" w:cs="宋体"/>
                <w:color w:val="000000"/>
                <w:sz w:val="21"/>
                <w:szCs w:val="21"/>
                <w:highlight w:val="none"/>
              </w:rPr>
              <w:t>查验证记录，查《进货验证记录》</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抽查进货物料验证记录：</w:t>
            </w:r>
          </w:p>
          <w:p>
            <w:pPr>
              <w:widowControl/>
              <w:spacing w:line="360" w:lineRule="auto"/>
              <w:jc w:val="left"/>
              <w:rPr>
                <w:rFonts w:hint="eastAsia"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rPr>
              <w:t>产品名称：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英国文艺复兴时期文学史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英国中古时期文学史</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英国19世纪文学史</w:t>
            </w:r>
            <w:r>
              <w:rPr>
                <w:rFonts w:hint="eastAsia" w:ascii="宋体" w:hAnsi="宋体" w:cs="宋体"/>
                <w:color w:val="000000"/>
                <w:sz w:val="21"/>
                <w:szCs w:val="21"/>
                <w:highlight w:val="none"/>
              </w:rPr>
              <w:t>》</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lang w:val="en-US" w:eastAsia="zh-CN"/>
              </w:rPr>
              <w:t xml:space="preserve">      </w:t>
            </w:r>
            <w:r>
              <w:rPr>
                <w:rFonts w:hint="eastAsia" w:ascii="宋体" w:hAnsi="宋体" w:cs="宋体"/>
                <w:color w:val="000000"/>
                <w:kern w:val="0"/>
                <w:sz w:val="21"/>
                <w:szCs w:val="21"/>
                <w:highlight w:val="none"/>
              </w:rPr>
              <w:t>日期：20</w:t>
            </w:r>
            <w:r>
              <w:rPr>
                <w:rFonts w:hint="eastAsia" w:ascii="宋体" w:hAnsi="宋体" w:cs="宋体"/>
                <w:color w:val="000000"/>
                <w:kern w:val="0"/>
                <w:sz w:val="21"/>
                <w:szCs w:val="21"/>
                <w:highlight w:val="none"/>
                <w:lang w:val="en-US" w:eastAsia="zh-CN"/>
              </w:rPr>
              <w:t>20.08.25</w:t>
            </w:r>
          </w:p>
          <w:p>
            <w:pPr>
              <w:widowControl/>
              <w:spacing w:line="360" w:lineRule="auto"/>
              <w:jc w:val="left"/>
              <w:rPr>
                <w:rFonts w:hint="default" w:ascii="宋体" w:hAnsi="宋体" w:eastAsia="宋体" w:cs="宋体"/>
                <w:color w:val="000000"/>
                <w:sz w:val="21"/>
                <w:szCs w:val="21"/>
                <w:highlight w:val="none"/>
                <w:lang w:val="en-US" w:eastAsia="zh-CN"/>
              </w:rPr>
            </w:pPr>
            <w:r>
              <w:rPr>
                <w:rFonts w:hint="eastAsia" w:ascii="宋体" w:hAnsi="宋体" w:cs="宋体"/>
                <w:color w:val="000000"/>
                <w:kern w:val="0"/>
                <w:sz w:val="21"/>
                <w:szCs w:val="21"/>
                <w:highlight w:val="none"/>
              </w:rPr>
              <w:t>产品名称：</w:t>
            </w:r>
            <w:r>
              <w:rPr>
                <w:rFonts w:hint="eastAsia" w:ascii="宋体" w:hAnsi="宋体" w:cs="宋体"/>
                <w:color w:val="000000"/>
                <w:kern w:val="0"/>
                <w:sz w:val="21"/>
                <w:szCs w:val="21"/>
                <w:highlight w:val="none"/>
                <w:lang w:val="en-US" w:eastAsia="zh-CN"/>
              </w:rPr>
              <w:t>外研在线学习系统</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 xml:space="preserve">王帅   </w:t>
            </w:r>
            <w:r>
              <w:rPr>
                <w:rFonts w:hint="eastAsia" w:ascii="宋体" w:hAnsi="宋体" w:cs="宋体"/>
                <w:color w:val="000000"/>
                <w:kern w:val="0"/>
                <w:sz w:val="21"/>
                <w:szCs w:val="21"/>
                <w:highlight w:val="none"/>
              </w:rPr>
              <w:t xml:space="preserve">    检验日期：20</w:t>
            </w:r>
            <w:r>
              <w:rPr>
                <w:rFonts w:hint="eastAsia" w:ascii="宋体" w:hAnsi="宋体" w:cs="宋体"/>
                <w:color w:val="000000"/>
                <w:kern w:val="0"/>
                <w:sz w:val="21"/>
                <w:szCs w:val="21"/>
                <w:highlight w:val="none"/>
                <w:lang w:val="en-US" w:eastAsia="zh-CN"/>
              </w:rPr>
              <w:t>20.07.27</w:t>
            </w:r>
          </w:p>
          <w:p>
            <w:pPr>
              <w:widowControl/>
              <w:spacing w:line="360" w:lineRule="auto"/>
              <w:jc w:val="left"/>
              <w:rPr>
                <w:rFonts w:hint="eastAsia" w:ascii="宋体" w:hAnsi="宋体" w:cs="宋体"/>
                <w:color w:val="000000"/>
                <w:sz w:val="21"/>
                <w:szCs w:val="21"/>
                <w:highlight w:val="none"/>
              </w:rPr>
            </w:pPr>
            <w:r>
              <w:rPr>
                <w:rFonts w:hint="eastAsia" w:ascii="宋体" w:hAnsi="宋体" w:cs="宋体"/>
                <w:color w:val="000000"/>
                <w:kern w:val="0"/>
                <w:sz w:val="21"/>
                <w:szCs w:val="21"/>
                <w:highlight w:val="none"/>
              </w:rPr>
              <w:t>产品名称：</w:t>
            </w:r>
            <w:r>
              <w:rPr>
                <w:rFonts w:hint="eastAsia"/>
                <w:sz w:val="21"/>
                <w:szCs w:val="21"/>
                <w:highlight w:val="none"/>
              </w:rPr>
              <w:t>大学生创新创业指导</w:t>
            </w:r>
            <w:r>
              <w:rPr>
                <w:rFonts w:hint="eastAsia" w:ascii="宋体" w:hAnsi="宋体" w:cs="宋体"/>
                <w:sz w:val="21"/>
                <w:szCs w:val="21"/>
                <w:highlight w:val="none"/>
              </w:rPr>
              <w:t xml:space="preserve"> 、</w:t>
            </w:r>
            <w:r>
              <w:rPr>
                <w:rFonts w:hint="eastAsia"/>
                <w:sz w:val="21"/>
                <w:szCs w:val="21"/>
                <w:highlight w:val="none"/>
              </w:rPr>
              <w:t>大学生就业认知与技巧</w:t>
            </w:r>
            <w:r>
              <w:rPr>
                <w:rFonts w:hint="eastAsia" w:ascii="宋体" w:hAnsi="宋体" w:cs="宋体"/>
                <w:sz w:val="21"/>
                <w:szCs w:val="21"/>
                <w:highlight w:val="none"/>
              </w:rPr>
              <w:t xml:space="preserve">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：名称</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外观</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规格</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 xml:space="preserve">型号、数量、资料。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检验员：</w:t>
            </w:r>
            <w:r>
              <w:rPr>
                <w:rFonts w:hint="eastAsia" w:ascii="宋体" w:hAnsi="宋体" w:cs="宋体"/>
                <w:color w:val="000000"/>
                <w:kern w:val="0"/>
                <w:sz w:val="21"/>
                <w:szCs w:val="21"/>
                <w:highlight w:val="none"/>
                <w:lang w:val="en-US" w:eastAsia="zh-CN"/>
              </w:rPr>
              <w:t>袁林</w:t>
            </w:r>
            <w:r>
              <w:rPr>
                <w:rFonts w:hint="eastAsia" w:ascii="宋体" w:hAnsi="宋体" w:cs="宋体"/>
                <w:color w:val="000000"/>
                <w:kern w:val="0"/>
                <w:sz w:val="21"/>
                <w:szCs w:val="21"/>
                <w:highlight w:val="none"/>
              </w:rPr>
              <w:t xml:space="preserve">    检验日期：20</w:t>
            </w:r>
            <w:r>
              <w:rPr>
                <w:rFonts w:hint="eastAsia" w:ascii="宋体" w:hAnsi="宋体" w:cs="宋体"/>
                <w:color w:val="000000"/>
                <w:kern w:val="0"/>
                <w:sz w:val="21"/>
                <w:szCs w:val="21"/>
                <w:highlight w:val="none"/>
                <w:lang w:val="en-US" w:eastAsia="zh-CN"/>
              </w:rPr>
              <w:t>20</w:t>
            </w:r>
            <w:r>
              <w:rPr>
                <w:rFonts w:hint="eastAsia" w:ascii="宋体" w:hAnsi="宋体" w:cs="宋体"/>
                <w:color w:val="000000"/>
                <w:kern w:val="0"/>
                <w:sz w:val="21"/>
                <w:szCs w:val="21"/>
                <w:highlight w:val="none"/>
              </w:rPr>
              <w:t>.08.28</w:t>
            </w:r>
          </w:p>
          <w:p>
            <w:pPr>
              <w:widowControl/>
              <w:spacing w:line="360" w:lineRule="auto"/>
              <w:jc w:val="left"/>
              <w:rPr>
                <w:rFonts w:hint="eastAsia"/>
                <w:sz w:val="21"/>
                <w:szCs w:val="21"/>
                <w:highlight w:val="none"/>
                <w:lang w:eastAsia="zh-CN"/>
              </w:rPr>
            </w:pPr>
            <w:r>
              <w:rPr>
                <w:rFonts w:hint="eastAsia"/>
                <w:sz w:val="21"/>
                <w:szCs w:val="21"/>
                <w:highlight w:val="none"/>
                <w:lang w:eastAsia="zh-CN"/>
              </w:rPr>
              <w:t>。。。。。。</w:t>
            </w:r>
          </w:p>
          <w:p>
            <w:pPr>
              <w:widowControl/>
              <w:spacing w:line="360" w:lineRule="auto"/>
              <w:jc w:val="left"/>
              <w:rPr>
                <w:rFonts w:hint="eastAsia" w:ascii="宋体" w:hAnsi="宋体" w:cs="宋体"/>
                <w:color w:val="000000"/>
                <w:kern w:val="0"/>
                <w:sz w:val="21"/>
                <w:szCs w:val="21"/>
                <w:highlight w:val="none"/>
              </w:rPr>
            </w:pPr>
            <w:r>
              <w:rPr>
                <w:rFonts w:hint="eastAsia"/>
                <w:sz w:val="21"/>
                <w:szCs w:val="21"/>
                <w:highlight w:val="none"/>
              </w:rPr>
              <w:t>现场查看其他采购物料均按要求进行验证入库。</w:t>
            </w:r>
          </w:p>
          <w:p>
            <w:pPr>
              <w:rPr>
                <w:rFonts w:hint="eastAsia" w:ascii="Times New Roman" w:hAnsi="Times New Roman" w:eastAsia="宋体" w:cs="Times New Roman"/>
                <w:kern w:val="2"/>
                <w:sz w:val="21"/>
                <w:szCs w:val="21"/>
                <w:lang w:val="en-US" w:eastAsia="zh-CN" w:bidi="ar-SA"/>
              </w:rPr>
            </w:pPr>
            <w:r>
              <w:rPr>
                <w:rFonts w:hint="eastAsia" w:ascii="宋体" w:hAnsi="宋体" w:cs="宋体"/>
                <w:color w:val="000000"/>
                <w:sz w:val="21"/>
                <w:szCs w:val="21"/>
                <w:highlight w:val="none"/>
              </w:rPr>
              <w:t>外部供方的信息管理有效。</w:t>
            </w:r>
          </w:p>
        </w:tc>
        <w:tc>
          <w:tcPr>
            <w:tcW w:w="860" w:type="dxa"/>
            <w:vAlign w:val="top"/>
          </w:tcPr>
          <w:p>
            <w:pPr>
              <w:rPr>
                <w:lang w:val="en-US" w:eastAsia="zh-CN"/>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ascii="Times New Roman" w:hAnsi="Times New Roman" w:eastAsia="宋体" w:cs="Times New Roman"/>
                <w:kern w:val="2"/>
                <w:sz w:val="21"/>
                <w:lang w:val="en-US" w:eastAsia="zh-CN" w:bidi="ar-SA"/>
              </w:rPr>
            </w:pPr>
          </w:p>
          <w:p>
            <w:pPr>
              <w:pStyle w:val="10"/>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0" w:type="auto"/>
            <w:vAlign w:val="top"/>
          </w:tcPr>
          <w:p>
            <w:pPr>
              <w:rPr>
                <w:rFonts w:hint="eastAsia" w:ascii="宋体" w:hAnsi="宋体" w:cs="新宋体"/>
                <w:sz w:val="21"/>
                <w:szCs w:val="21"/>
              </w:rPr>
            </w:pPr>
            <w:r>
              <w:rPr>
                <w:rFonts w:hint="eastAsia" w:ascii="宋体" w:hAnsi="宋体" w:cs="新宋体"/>
                <w:sz w:val="21"/>
                <w:szCs w:val="21"/>
              </w:rPr>
              <w:t xml:space="preserve">E8.1 </w:t>
            </w:r>
          </w:p>
          <w:p>
            <w:pPr>
              <w:rPr>
                <w:rFonts w:hint="eastAsia" w:ascii="宋体" w:hAnsi="宋体" w:eastAsia="宋体" w:cs="新宋体"/>
                <w:kern w:val="2"/>
                <w:sz w:val="21"/>
                <w:szCs w:val="21"/>
                <w:lang w:val="en-US" w:eastAsia="zh-CN" w:bidi="ar-SA"/>
              </w:rPr>
            </w:pPr>
          </w:p>
        </w:tc>
        <w:tc>
          <w:tcPr>
            <w:tcW w:w="10729" w:type="dxa"/>
            <w:vAlign w:val="top"/>
          </w:tcPr>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---有《环境运行控制程序》、《固体废弃物分类办法》、《节能降耗管理规定》、《现场用电的管理规定》、《消防管理制度》、《员工劳动保护管理规定》等文件。</w:t>
            </w:r>
          </w:p>
          <w:p>
            <w:pPr>
              <w:rPr>
                <w:rFonts w:hint="eastAsia" w:ascii="宋体" w:hAnsi="宋体"/>
                <w:sz w:val="21"/>
                <w:szCs w:val="21"/>
              </w:rPr>
            </w:pPr>
            <w:r>
              <w:rPr>
                <w:rFonts w:hint="eastAsia" w:ascii="宋体" w:hAnsi="宋体"/>
                <w:sz w:val="21"/>
                <w:szCs w:val="21"/>
              </w:rPr>
              <w:t>其运行控制措施如下：</w:t>
            </w:r>
          </w:p>
          <w:p>
            <w:pPr>
              <w:rPr>
                <w:rFonts w:hint="eastAsia" w:ascii="宋体" w:hAnsi="宋体"/>
                <w:sz w:val="21"/>
                <w:szCs w:val="21"/>
              </w:rPr>
            </w:pPr>
            <w:r>
              <w:rPr>
                <w:rFonts w:hint="eastAsia" w:ascii="宋体" w:hAnsi="宋体"/>
                <w:sz w:val="21"/>
                <w:szCs w:val="21"/>
              </w:rPr>
              <w:t>◆ 一般固体废弃物控制：</w:t>
            </w:r>
          </w:p>
          <w:p>
            <w:pPr>
              <w:rPr>
                <w:rFonts w:hint="eastAsia" w:ascii="宋体" w:hAnsi="宋体"/>
                <w:sz w:val="21"/>
                <w:szCs w:val="21"/>
              </w:rPr>
            </w:pPr>
            <w:r>
              <w:rPr>
                <w:rFonts w:hint="eastAsia" w:ascii="宋体" w:hAnsi="宋体"/>
                <w:sz w:val="21"/>
                <w:szCs w:val="21"/>
              </w:rPr>
              <w:t>◆ 对固废分类收集，交市政送垃圾填埋场处置。</w:t>
            </w:r>
          </w:p>
          <w:p>
            <w:pPr>
              <w:rPr>
                <w:rFonts w:hint="eastAsia" w:ascii="宋体" w:hAnsi="宋体"/>
                <w:sz w:val="21"/>
                <w:szCs w:val="21"/>
              </w:rPr>
            </w:pPr>
            <w:r>
              <w:rPr>
                <w:rFonts w:hint="eastAsia" w:ascii="宋体" w:hAnsi="宋体"/>
                <w:sz w:val="21"/>
                <w:szCs w:val="21"/>
              </w:rPr>
              <w:t>◆ 资源和能源消耗：</w:t>
            </w:r>
          </w:p>
          <w:p>
            <w:pPr>
              <w:rPr>
                <w:rFonts w:hint="eastAsia" w:ascii="宋体" w:hAnsi="宋体" w:eastAsia="宋体" w:cs="Times New Roman"/>
                <w:kern w:val="2"/>
                <w:sz w:val="21"/>
                <w:szCs w:val="21"/>
                <w:lang w:val="en-US" w:eastAsia="zh-CN" w:bidi="ar-SA"/>
              </w:rPr>
            </w:pPr>
            <w:r>
              <w:rPr>
                <w:rFonts w:hint="eastAsia" w:ascii="宋体" w:hAnsi="宋体"/>
                <w:sz w:val="21"/>
                <w:szCs w:val="21"/>
              </w:rPr>
              <w:t>办公用纸两面使用后方可按废纸处理；定期对水电的消耗进行统计；</w:t>
            </w:r>
          </w:p>
        </w:tc>
        <w:tc>
          <w:tcPr>
            <w:tcW w:w="860"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0" w:type="auto"/>
            <w:vAlign w:val="top"/>
          </w:tcPr>
          <w:p>
            <w:pPr>
              <w:rPr>
                <w:rFonts w:hint="eastAsia" w:ascii="宋体" w:hAnsi="宋体" w:cs="新宋体"/>
                <w:sz w:val="21"/>
                <w:szCs w:val="21"/>
              </w:rPr>
            </w:pPr>
            <w:r>
              <w:rPr>
                <w:rFonts w:hint="eastAsia" w:ascii="宋体" w:hAnsi="宋体" w:cs="新宋体"/>
                <w:sz w:val="21"/>
                <w:szCs w:val="21"/>
              </w:rPr>
              <w:t>E8.2</w:t>
            </w:r>
          </w:p>
          <w:p>
            <w:pPr>
              <w:rPr>
                <w:rFonts w:hint="eastAsia" w:ascii="宋体" w:hAnsi="宋体" w:eastAsia="宋体" w:cs="新宋体"/>
                <w:kern w:val="2"/>
                <w:sz w:val="21"/>
                <w:szCs w:val="21"/>
                <w:lang w:val="en-US" w:eastAsia="zh-CN" w:bidi="ar-SA"/>
              </w:rPr>
            </w:pPr>
          </w:p>
        </w:tc>
        <w:tc>
          <w:tcPr>
            <w:tcW w:w="10729"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查见：《应急准备和响应管理程序》、《公司火灾事故应急预案》等。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查见：消防演练实况记录：采购部工作人员参加了20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val="en-US" w:eastAsia="zh-CN" w:bidi="ar"/>
              </w:rPr>
              <w:t>15</w:t>
            </w:r>
            <w:r>
              <w:rPr>
                <w:rFonts w:hint="eastAsia" w:ascii="宋体" w:hAnsi="宋体" w:cs="宋体"/>
                <w:sz w:val="21"/>
                <w:szCs w:val="21"/>
                <w:lang w:bidi="ar"/>
              </w:rPr>
              <w:t>日在公司由行政部组织的火灾消防演练。</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查，现场能提供以上演练记录及演练效果评估报告。通过演练，部门员工的安全逃生意识有明显的改善和较大提高。使员工掌握了安全逃生的方式和路径，员工能按预案执行和获救等。</w:t>
            </w:r>
          </w:p>
        </w:tc>
        <w:tc>
          <w:tcPr>
            <w:tcW w:w="860" w:type="dxa"/>
            <w:vAlign w:val="top"/>
          </w:tcPr>
          <w:p>
            <w:pPr>
              <w:rPr>
                <w:rFonts w:ascii="Times New Roman" w:hAnsi="Times New Roman" w:eastAsia="宋体" w:cs="Times New Roman"/>
                <w:kern w:val="2"/>
                <w:sz w:val="21"/>
                <w:lang w:val="en-US" w:eastAsia="zh-CN" w:bidi="ar-SA"/>
              </w:rPr>
            </w:pPr>
          </w:p>
        </w:tc>
      </w:tr>
    </w:tbl>
    <w:p>
      <w:r>
        <w:rPr>
          <w:rFonts w:hint="eastAsia"/>
        </w:rPr>
        <w:t>说明：不符合标注N</w:t>
      </w:r>
    </w:p>
    <w:p>
      <w:pPr>
        <w:pStyle w:val="6"/>
        <w:rPr>
          <w:rFonts w:hint="eastAsia"/>
        </w:rPr>
      </w:pPr>
    </w:p>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43"/>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3" w:type="dxa"/>
            <w:vAlign w:val="center"/>
          </w:tcPr>
          <w:p>
            <w:pPr>
              <w:rPr>
                <w:rFonts w:hint="eastAsia"/>
                <w:sz w:val="24"/>
                <w:szCs w:val="24"/>
              </w:rPr>
            </w:pPr>
            <w:r>
              <w:rPr>
                <w:rFonts w:hint="eastAsia"/>
                <w:sz w:val="24"/>
                <w:szCs w:val="24"/>
              </w:rPr>
              <w:t>受审核部门：营销部              主管领导：张平               陪同人员：郭娟</w:t>
            </w:r>
          </w:p>
        </w:tc>
        <w:tc>
          <w:tcPr>
            <w:tcW w:w="8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43" w:type="dxa"/>
            <w:vAlign w:val="center"/>
          </w:tcPr>
          <w:p>
            <w:pPr>
              <w:rPr>
                <w:rFonts w:hint="default"/>
                <w:sz w:val="24"/>
                <w:szCs w:val="24"/>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张浩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2021.01.06</w:t>
            </w:r>
          </w:p>
        </w:tc>
        <w:tc>
          <w:tcPr>
            <w:tcW w:w="8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43" w:type="dxa"/>
            <w:vAlign w:val="center"/>
          </w:tcPr>
          <w:p>
            <w:pPr>
              <w:rPr>
                <w:sz w:val="24"/>
                <w:szCs w:val="24"/>
              </w:rPr>
            </w:pPr>
            <w:r>
              <w:rPr>
                <w:rFonts w:hint="eastAsia"/>
                <w:sz w:val="24"/>
                <w:szCs w:val="24"/>
              </w:rPr>
              <w:t xml:space="preserve">审核条款： </w:t>
            </w:r>
          </w:p>
        </w:tc>
        <w:tc>
          <w:tcPr>
            <w:tcW w:w="8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组织的角色、职责和权限</w:t>
            </w:r>
          </w:p>
        </w:tc>
        <w:tc>
          <w:tcPr>
            <w:tcW w:w="960" w:type="dxa"/>
            <w:vAlign w:val="top"/>
          </w:tcPr>
          <w:p>
            <w:pPr>
              <w:rPr>
                <w:rFonts w:hint="eastAsia" w:ascii="宋体" w:hAnsi="宋体" w:cs="宋体"/>
                <w:sz w:val="21"/>
                <w:szCs w:val="21"/>
              </w:rPr>
            </w:pPr>
            <w:r>
              <w:rPr>
                <w:rFonts w:hint="eastAsia" w:ascii="宋体" w:hAnsi="宋体" w:cs="宋体"/>
                <w:sz w:val="21"/>
                <w:szCs w:val="21"/>
              </w:rPr>
              <w:t>QE5.3</w:t>
            </w:r>
          </w:p>
          <w:p>
            <w:pPr>
              <w:rPr>
                <w:rFonts w:hint="eastAsia" w:ascii="宋体" w:hAnsi="宋体" w:eastAsia="宋体" w:cs="宋体"/>
                <w:kern w:val="2"/>
                <w:sz w:val="21"/>
                <w:szCs w:val="21"/>
                <w:lang w:val="en-US" w:eastAsia="zh-CN" w:bidi="ar-SA"/>
              </w:rPr>
            </w:pPr>
          </w:p>
        </w:tc>
        <w:tc>
          <w:tcPr>
            <w:tcW w:w="10743"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查营销部主要工作职责：</w:t>
            </w:r>
          </w:p>
          <w:p>
            <w:pPr>
              <w:pStyle w:val="4"/>
              <w:spacing w:line="440" w:lineRule="exact"/>
              <w:ind w:firstLine="420" w:firstLineChars="200"/>
              <w:rPr>
                <w:rFonts w:hAnsi="宋体" w:cs="宋体"/>
                <w:sz w:val="21"/>
                <w:szCs w:val="21"/>
              </w:rPr>
            </w:pPr>
            <w:r>
              <w:rPr>
                <w:rFonts w:hAnsi="宋体" w:cs="宋体"/>
                <w:sz w:val="21"/>
                <w:szCs w:val="21"/>
              </w:rPr>
              <w:t>a）负责销售产品管理。</w:t>
            </w:r>
          </w:p>
          <w:p>
            <w:pPr>
              <w:pStyle w:val="4"/>
              <w:spacing w:line="440" w:lineRule="exact"/>
              <w:ind w:firstLine="420" w:firstLineChars="200"/>
              <w:rPr>
                <w:rFonts w:hAnsi="宋体" w:cs="宋体"/>
                <w:sz w:val="21"/>
                <w:szCs w:val="21"/>
              </w:rPr>
            </w:pPr>
            <w:r>
              <w:rPr>
                <w:rFonts w:hAnsi="宋体" w:cs="宋体"/>
                <w:sz w:val="21"/>
                <w:szCs w:val="21"/>
              </w:rPr>
              <w:t>b) 负责公司合同评审工作；</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c) 负责顾客满意度的调查、分析</w:t>
            </w:r>
          </w:p>
          <w:p>
            <w:pPr>
              <w:spacing w:line="42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d)</w:t>
            </w:r>
            <w:r>
              <w:rPr>
                <w:rFonts w:hint="eastAsia" w:ascii="宋体" w:hAnsi="宋体" w:cs="宋体"/>
                <w:sz w:val="21"/>
                <w:szCs w:val="21"/>
                <w:lang w:val="en-US" w:eastAsia="zh-CN"/>
              </w:rPr>
              <w:t xml:space="preserve"> </w:t>
            </w:r>
            <w:r>
              <w:rPr>
                <w:rFonts w:hint="eastAsia" w:ascii="宋体" w:hAnsi="宋体" w:cs="宋体"/>
                <w:sz w:val="21"/>
                <w:szCs w:val="21"/>
              </w:rPr>
              <w:t>负责公司系统集成产品</w:t>
            </w:r>
            <w:r>
              <w:rPr>
                <w:rFonts w:hint="eastAsia" w:ascii="宋体" w:hAnsi="宋体" w:cs="宋体"/>
                <w:sz w:val="21"/>
                <w:szCs w:val="21"/>
                <w:lang w:val="en-US" w:eastAsia="zh-CN"/>
              </w:rPr>
              <w:t>设计开发以及</w:t>
            </w:r>
            <w:r>
              <w:rPr>
                <w:rFonts w:hint="eastAsia" w:ascii="宋体" w:hAnsi="宋体" w:cs="宋体"/>
                <w:sz w:val="21"/>
                <w:szCs w:val="21"/>
              </w:rPr>
              <w:t>管理</w:t>
            </w:r>
            <w:r>
              <w:rPr>
                <w:rFonts w:hint="eastAsia" w:ascii="宋体" w:hAnsi="宋体" w:cs="宋体"/>
                <w:sz w:val="21"/>
                <w:szCs w:val="21"/>
                <w:lang w:eastAsia="zh-CN"/>
              </w:rPr>
              <w:t>；</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d) 负责本部门环境因素识别控制。</w:t>
            </w:r>
          </w:p>
          <w:p>
            <w:pPr>
              <w:ind w:firstLine="504" w:firstLineChars="200"/>
              <w:rPr>
                <w:rFonts w:hint="eastAsia" w:ascii="宋体" w:hAnsi="宋体" w:cs="宋体"/>
                <w:spacing w:val="21"/>
                <w:sz w:val="21"/>
                <w:szCs w:val="21"/>
                <w:lang w:eastAsia="zh-CN"/>
              </w:rPr>
            </w:pPr>
            <w:r>
              <w:rPr>
                <w:rFonts w:hint="eastAsia" w:ascii="宋体" w:hAnsi="宋体" w:cs="宋体"/>
                <w:spacing w:val="21"/>
                <w:sz w:val="21"/>
                <w:szCs w:val="21"/>
                <w:lang w:eastAsia="zh-CN"/>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8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目标及其实现的策划</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QE6.2</w:t>
            </w:r>
          </w:p>
        </w:tc>
        <w:tc>
          <w:tcPr>
            <w:tcW w:w="10743" w:type="dxa"/>
            <w:vAlign w:val="top"/>
          </w:tcPr>
          <w:p>
            <w:pPr>
              <w:widowControl/>
              <w:spacing w:line="400" w:lineRule="exact"/>
              <w:rPr>
                <w:rFonts w:hint="eastAsia" w:ascii="宋体" w:hAnsi="宋体" w:cs="宋体"/>
                <w:sz w:val="21"/>
                <w:szCs w:val="21"/>
              </w:rPr>
            </w:pPr>
            <w:r>
              <w:rPr>
                <w:rFonts w:hint="eastAsia" w:ascii="宋体" w:hAnsi="宋体" w:cs="宋体"/>
                <w:sz w:val="21"/>
                <w:szCs w:val="21"/>
              </w:rPr>
              <w:t>查</w:t>
            </w:r>
            <w:r>
              <w:rPr>
                <w:rFonts w:hint="eastAsia" w:ascii="宋体" w:cs="宋体"/>
                <w:sz w:val="21"/>
                <w:szCs w:val="21"/>
                <w:lang w:bidi="ar"/>
              </w:rPr>
              <w:t>质量、环境目标指标和管理方案</w:t>
            </w:r>
            <w:r>
              <w:rPr>
                <w:rFonts w:hint="eastAsia" w:ascii="宋体" w:hAnsi="宋体" w:cs="宋体"/>
                <w:sz w:val="21"/>
                <w:szCs w:val="21"/>
              </w:rPr>
              <w:t>该部门的目标为：</w:t>
            </w:r>
          </w:p>
          <w:p>
            <w:pPr>
              <w:spacing w:line="400" w:lineRule="exact"/>
              <w:rPr>
                <w:rFonts w:hint="eastAsia" w:ascii="宋体" w:hAnsi="宋体" w:cs="宋体"/>
                <w:sz w:val="21"/>
                <w:szCs w:val="21"/>
              </w:rPr>
            </w:pPr>
            <w:r>
              <w:rPr>
                <w:rFonts w:hint="eastAsia" w:ascii="宋体" w:hAnsi="宋体" w:cs="宋体"/>
                <w:sz w:val="21"/>
                <w:szCs w:val="21"/>
              </w:rPr>
              <w:t>1）顾客满意度95分以上；</w:t>
            </w:r>
          </w:p>
          <w:p>
            <w:pPr>
              <w:spacing w:line="400" w:lineRule="exact"/>
              <w:rPr>
                <w:rFonts w:hint="eastAsia" w:ascii="宋体" w:hAnsi="宋体" w:cs="宋体"/>
                <w:sz w:val="21"/>
                <w:szCs w:val="21"/>
              </w:rPr>
            </w:pPr>
            <w:r>
              <w:rPr>
                <w:rFonts w:hint="eastAsia" w:ascii="宋体" w:hAnsi="宋体" w:cs="宋体"/>
                <w:sz w:val="21"/>
                <w:szCs w:val="21"/>
              </w:rPr>
              <w:t>2）合同评审率100%；</w:t>
            </w:r>
          </w:p>
          <w:p>
            <w:pPr>
              <w:spacing w:line="400" w:lineRule="exact"/>
              <w:rPr>
                <w:rFonts w:hint="eastAsia" w:ascii="宋体" w:hAnsi="宋体" w:cs="宋体"/>
                <w:sz w:val="21"/>
                <w:szCs w:val="21"/>
              </w:rPr>
            </w:pPr>
            <w:r>
              <w:rPr>
                <w:rFonts w:hint="eastAsia" w:ascii="宋体" w:hAnsi="宋体" w:cs="宋体"/>
                <w:sz w:val="21"/>
                <w:szCs w:val="21"/>
              </w:rPr>
              <w:t>3）产品按期交付率≥98%</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4）火灾事故为零；</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5）固废分类处理率100%。</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月对部门目标进行考核，综合完成情况为：</w:t>
            </w:r>
          </w:p>
          <w:p>
            <w:pPr>
              <w:spacing w:line="400" w:lineRule="exac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顾客满意度9</w:t>
            </w:r>
            <w:r>
              <w:rPr>
                <w:rFonts w:hint="eastAsia" w:ascii="宋体" w:hAnsi="宋体" w:cs="宋体"/>
                <w:sz w:val="21"/>
                <w:szCs w:val="21"/>
                <w:lang w:val="en-US" w:eastAsia="zh-CN"/>
              </w:rPr>
              <w:t>8</w:t>
            </w:r>
            <w:r>
              <w:rPr>
                <w:rFonts w:hint="eastAsia" w:ascii="宋体" w:hAnsi="宋体" w:cs="宋体"/>
                <w:sz w:val="21"/>
                <w:szCs w:val="21"/>
              </w:rPr>
              <w:t>分；</w:t>
            </w:r>
          </w:p>
          <w:p>
            <w:pPr>
              <w:spacing w:line="400" w:lineRule="exac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合同评审率100%；</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产品按期交付率100%</w:t>
            </w:r>
            <w:r>
              <w:rPr>
                <w:rFonts w:hint="eastAsia" w:ascii="宋体" w:hAnsi="宋体" w:cs="宋体"/>
                <w:sz w:val="21"/>
                <w:szCs w:val="21"/>
                <w:lang w:eastAsia="zh-CN"/>
              </w:rPr>
              <w:t>；</w:t>
            </w:r>
          </w:p>
          <w:p>
            <w:pPr>
              <w:spacing w:line="360" w:lineRule="exact"/>
              <w:ind w:right="210"/>
              <w:rPr>
                <w:rFonts w:hint="eastAsia" w:ascii="宋体" w:hAnsi="宋体" w:eastAsia="宋体" w:cs="宋体"/>
                <w:bCs/>
                <w:sz w:val="21"/>
                <w:szCs w:val="21"/>
                <w:lang w:eastAsia="zh-CN"/>
              </w:rPr>
            </w:pPr>
            <w:r>
              <w:rPr>
                <w:rFonts w:hint="eastAsia" w:ascii="宋体" w:hAnsi="宋体" w:cs="宋体"/>
                <w:bCs/>
                <w:sz w:val="21"/>
                <w:szCs w:val="21"/>
                <w:lang w:val="en-US" w:eastAsia="zh-CN"/>
              </w:rPr>
              <w:t>4）</w:t>
            </w:r>
            <w:r>
              <w:rPr>
                <w:rFonts w:hint="eastAsia" w:ascii="宋体" w:hAnsi="宋体" w:cs="宋体"/>
                <w:bCs/>
                <w:sz w:val="21"/>
                <w:szCs w:val="21"/>
              </w:rPr>
              <w:t>火灾事故为0</w:t>
            </w:r>
            <w:r>
              <w:rPr>
                <w:rFonts w:hint="eastAsia" w:ascii="宋体" w:hAnsi="宋体" w:cs="宋体"/>
                <w:bCs/>
                <w:sz w:val="21"/>
                <w:szCs w:val="21"/>
                <w:lang w:eastAsia="zh-CN"/>
              </w:rPr>
              <w:t>；</w:t>
            </w:r>
          </w:p>
          <w:p>
            <w:pPr>
              <w:spacing w:line="360" w:lineRule="exact"/>
              <w:ind w:right="210"/>
              <w:rPr>
                <w:rFonts w:hint="eastAsia" w:ascii="宋体" w:hAnsi="宋体" w:eastAsia="宋体" w:cs="宋体"/>
                <w:bCs/>
                <w:sz w:val="21"/>
                <w:szCs w:val="21"/>
                <w:lang w:eastAsia="zh-CN"/>
              </w:rPr>
            </w:pPr>
            <w:r>
              <w:rPr>
                <w:rFonts w:hint="eastAsia" w:ascii="宋体" w:hAnsi="宋体" w:cs="宋体"/>
                <w:bCs/>
                <w:sz w:val="21"/>
                <w:szCs w:val="21"/>
                <w:lang w:val="en-US" w:eastAsia="zh-CN"/>
              </w:rPr>
              <w:t>5）</w:t>
            </w:r>
            <w:r>
              <w:rPr>
                <w:rFonts w:hint="eastAsia" w:ascii="宋体" w:hAnsi="宋体" w:cs="宋体"/>
                <w:bCs/>
                <w:sz w:val="21"/>
                <w:szCs w:val="21"/>
              </w:rPr>
              <w:t>固体废弃物分类处理率100%</w:t>
            </w:r>
            <w:r>
              <w:rPr>
                <w:rFonts w:hint="eastAsia" w:ascii="宋体" w:hAnsi="宋体" w:cs="宋体"/>
                <w:bCs/>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lang w:bidi="ar"/>
              </w:rPr>
              <w:t>查，公司编制了环境安全目标管理实施方案：制定、执行程序或作业文件；加强监测和测量；培训与教育；应急响应。</w:t>
            </w:r>
          </w:p>
        </w:tc>
        <w:tc>
          <w:tcPr>
            <w:tcW w:w="8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监视和测量资源</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Q7.1.5</w:t>
            </w:r>
          </w:p>
        </w:tc>
        <w:tc>
          <w:tcPr>
            <w:tcW w:w="10743" w:type="dxa"/>
            <w:vAlign w:val="top"/>
          </w:tcPr>
          <w:p>
            <w:pPr>
              <w:spacing w:line="400" w:lineRule="exact"/>
              <w:ind w:firstLine="420" w:firstLineChars="200"/>
              <w:rPr>
                <w:rFonts w:hint="default" w:eastAsia="宋体"/>
                <w:lang w:val="en-US" w:eastAsia="zh-CN"/>
              </w:rPr>
            </w:pPr>
            <w:r>
              <w:rPr>
                <w:rFonts w:hint="eastAsia"/>
              </w:rPr>
              <w:t>公司销售产品主要对产品规格、型号和检验报告或合格证进行验证，暂未配置检测设备。系统集成项目配置有万用表</w:t>
            </w:r>
            <w:r>
              <w:rPr>
                <w:rFonts w:hint="eastAsia"/>
                <w:szCs w:val="22"/>
              </w:rPr>
              <w:t>、测线仪检测设备。能满足服务需要</w:t>
            </w:r>
            <w:r>
              <w:rPr>
                <w:rFonts w:hint="eastAsia"/>
                <w:szCs w:val="22"/>
                <w:lang w:eastAsia="zh-CN"/>
              </w:rPr>
              <w:t>，</w:t>
            </w:r>
            <w:r>
              <w:rPr>
                <w:rFonts w:hint="eastAsia"/>
                <w:szCs w:val="22"/>
                <w:lang w:val="en-US" w:eastAsia="zh-CN"/>
              </w:rPr>
              <w:t>现场</w:t>
            </w:r>
            <w:r>
              <w:rPr>
                <w:rFonts w:hint="eastAsia"/>
                <w:szCs w:val="22"/>
              </w:rPr>
              <w:t>能提供校准或检定证书。</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运行策划和控制</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新宋体"/>
                <w:sz w:val="21"/>
                <w:szCs w:val="21"/>
              </w:rPr>
              <w:t xml:space="preserve">Q8.1 </w:t>
            </w:r>
          </w:p>
        </w:tc>
        <w:tc>
          <w:tcPr>
            <w:tcW w:w="10743" w:type="dxa"/>
            <w:vAlign w:val="top"/>
          </w:tcPr>
          <w:p>
            <w:pPr>
              <w:ind w:firstLine="420" w:firstLineChars="200"/>
              <w:rPr>
                <w:rFonts w:ascii="宋体" w:hAnsi="宋体"/>
                <w:sz w:val="21"/>
                <w:szCs w:val="21"/>
              </w:rPr>
            </w:pPr>
            <w:r>
              <w:rPr>
                <w:rFonts w:hint="eastAsia" w:ascii="宋体" w:hAnsi="宋体"/>
                <w:sz w:val="21"/>
                <w:szCs w:val="21"/>
              </w:rPr>
              <w:t>公司主要产品：</w:t>
            </w:r>
            <w:r>
              <w:rPr>
                <w:rFonts w:hint="eastAsia"/>
                <w:bCs/>
                <w:sz w:val="21"/>
                <w:szCs w:val="21"/>
              </w:rPr>
              <w:t>图书、办公用品（教学桌椅、教学音响、教学功放、投影仪）、计算机软件的销售；计算机系统集成</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 w:val="21"/>
                <w:szCs w:val="21"/>
              </w:rPr>
              <w:t>软件工程 产品质量 第1部分:质量模型GB/T 16260.1-2006；软件工程 产品质量 第2部分:外部度量GB/T 16260.2-2006；软件工程 产品质量 第3部分:内部度量GB/T 16260.3-2006；软件工程 产品质量 第4部分:使用质量的度量GB/T 16260.4-2006；软件配置管理GJB 5880-2006；计算机软件测试文档编制规范GB/T 9386-2008；企业信息化系统集成实施指南GB/T 26327-2010；企业控制系统集成 第1部分:模型和术语IEC 62264-1-2013；</w:t>
            </w:r>
            <w:r>
              <w:rPr>
                <w:rFonts w:hint="eastAsia" w:ascii="宋体" w:hAnsi="宋体"/>
                <w:sz w:val="21"/>
                <w:szCs w:val="21"/>
              </w:rPr>
              <w:t>合同法；产品质量法等。</w:t>
            </w:r>
          </w:p>
          <w:p>
            <w:pPr>
              <w:tabs>
                <w:tab w:val="left" w:pos="5820"/>
              </w:tabs>
              <w:rPr>
                <w:rFonts w:ascii="宋体" w:hAnsi="宋体"/>
                <w:sz w:val="21"/>
                <w:szCs w:val="21"/>
              </w:rPr>
            </w:pPr>
            <w:r>
              <w:rPr>
                <w:rFonts w:hint="eastAsia" w:ascii="宋体" w:hAnsi="宋体"/>
                <w:sz w:val="21"/>
                <w:szCs w:val="21"/>
              </w:rPr>
              <w:t>营销部负责产品实现和服务提供的策划，产品策划主要依据顾客的要求以及国家标准，策划输出的具体结果包括以下内容：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a）确定产品和服务的要求；--产品标准、销售规范、服务规范等。</w:t>
            </w:r>
          </w:p>
          <w:p>
            <w:pPr>
              <w:rPr>
                <w:rFonts w:ascii="宋体" w:hAnsi="宋体"/>
                <w:sz w:val="21"/>
                <w:szCs w:val="21"/>
              </w:rPr>
            </w:pPr>
            <w:r>
              <w:rPr>
                <w:rFonts w:hint="eastAsia" w:ascii="宋体" w:hAnsi="宋体"/>
                <w:sz w:val="21"/>
                <w:szCs w:val="21"/>
              </w:rPr>
              <w:t>b）建立过程准则以及产品和服务的接收准则；---作业标准、办法等</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d）按照准则实施过程控制；---销售服务和系统集成服务过程监控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sz w:val="21"/>
                <w:szCs w:val="21"/>
              </w:rPr>
            </w:pPr>
            <w:r>
              <w:rPr>
                <w:rFonts w:hint="eastAsia" w:ascii="宋体" w:hAnsi="宋体"/>
                <w:sz w:val="21"/>
                <w:szCs w:val="21"/>
              </w:rPr>
              <w:t>----需确认/特殊过程：销售</w:t>
            </w:r>
            <w:r>
              <w:rPr>
                <w:rFonts w:hint="eastAsia" w:ascii="宋体" w:hAnsi="宋体"/>
                <w:sz w:val="21"/>
                <w:szCs w:val="21"/>
                <w:lang w:val="en-US" w:eastAsia="zh-CN"/>
              </w:rPr>
              <w:t>服务</w:t>
            </w:r>
            <w:r>
              <w:rPr>
                <w:rFonts w:hint="eastAsia" w:ascii="宋体" w:hAnsi="宋体"/>
                <w:sz w:val="21"/>
                <w:szCs w:val="21"/>
              </w:rPr>
              <w:t>过程、隐蔽工程</w:t>
            </w:r>
          </w:p>
          <w:p>
            <w:pPr>
              <w:pStyle w:val="2"/>
              <w:rPr>
                <w:rFonts w:hint="default" w:eastAsia="宋体"/>
                <w:lang w:val="en-US" w:eastAsia="zh-CN"/>
              </w:rPr>
            </w:pPr>
            <w:r>
              <w:rPr>
                <w:rFonts w:hint="eastAsia" w:ascii="宋体" w:hAnsi="宋体"/>
                <w:sz w:val="21"/>
                <w:szCs w:val="21"/>
              </w:rPr>
              <w:t>----</w:t>
            </w:r>
            <w:r>
              <w:rPr>
                <w:rFonts w:hint="eastAsia" w:ascii="宋体" w:hAnsi="宋体"/>
                <w:sz w:val="21"/>
                <w:szCs w:val="21"/>
                <w:lang w:val="en-US" w:eastAsia="zh-CN"/>
              </w:rPr>
              <w:t>关键过程：销售服务过程</w:t>
            </w:r>
          </w:p>
          <w:p>
            <w:pPr>
              <w:adjustRightInd w:val="0"/>
              <w:snapToGrid w:val="0"/>
              <w:spacing w:line="400" w:lineRule="exact"/>
              <w:rPr>
                <w:rFonts w:ascii="宋体" w:hAnsi="宋体"/>
                <w:sz w:val="21"/>
                <w:szCs w:val="21"/>
              </w:rPr>
            </w:pPr>
            <w:r>
              <w:rPr>
                <w:rFonts w:hint="eastAsia" w:ascii="宋体" w:hAnsi="宋体"/>
                <w:sz w:val="21"/>
                <w:szCs w:val="21"/>
              </w:rPr>
              <w:t>----外包过程：无</w:t>
            </w:r>
          </w:p>
          <w:p>
            <w:pPr>
              <w:rPr>
                <w:rFonts w:hint="eastAsia" w:ascii="宋体" w:hAnsi="宋体" w:eastAsia="宋体" w:cs="宋体"/>
                <w:kern w:val="2"/>
                <w:sz w:val="21"/>
                <w:szCs w:val="21"/>
                <w:lang w:val="en-US" w:eastAsia="zh-CN" w:bidi="ar-SA"/>
              </w:rPr>
            </w:pPr>
            <w:r>
              <w:rPr>
                <w:rFonts w:hint="eastAsia" w:ascii="宋体" w:hAnsi="宋体"/>
                <w:sz w:val="21"/>
                <w:szCs w:val="21"/>
              </w:rPr>
              <w:t>----经确认：暂无策划的更改。</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0" w:type="auto"/>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顾客沟通</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Q8.2.1</w:t>
            </w:r>
          </w:p>
        </w:tc>
        <w:tc>
          <w:tcPr>
            <w:tcW w:w="10743" w:type="dxa"/>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制定并实施《与顾客有关过程控制程序》，营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与产品和服务有关要求的确定</w:t>
            </w:r>
          </w:p>
          <w:p>
            <w:pPr>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b/>
                <w:szCs w:val="21"/>
                <w:highlight w:val="none"/>
                <w:lang w:val="en-US" w:eastAsia="zh-CN"/>
              </w:rPr>
              <w:t>Q</w:t>
            </w:r>
            <w:r>
              <w:rPr>
                <w:rFonts w:hint="eastAsia" w:ascii="宋体" w:hAnsi="宋体" w:cs="宋体"/>
                <w:b/>
                <w:szCs w:val="21"/>
                <w:highlight w:val="none"/>
              </w:rPr>
              <w:t>8.2.2</w:t>
            </w:r>
          </w:p>
        </w:tc>
        <w:tc>
          <w:tcPr>
            <w:tcW w:w="10743" w:type="dxa"/>
            <w:vAlign w:val="top"/>
          </w:tcPr>
          <w:p>
            <w:pPr>
              <w:spacing w:line="360" w:lineRule="auto"/>
              <w:rPr>
                <w:rFonts w:hint="eastAsia" w:ascii="宋体" w:hAnsi="宋体" w:eastAsia="宋体" w:cs="宋体"/>
                <w:color w:val="000000"/>
                <w:szCs w:val="21"/>
                <w:highlight w:val="none"/>
                <w:lang w:eastAsia="zh-CN"/>
              </w:rPr>
            </w:pPr>
            <w:r>
              <w:rPr>
                <w:rFonts w:hint="eastAsia" w:ascii="宋体" w:hAnsi="宋体" w:cs="宋体"/>
                <w:szCs w:val="21"/>
                <w:highlight w:val="none"/>
              </w:rPr>
              <w:t>组织编制的</w:t>
            </w:r>
            <w:r>
              <w:rPr>
                <w:rFonts w:hint="eastAsia" w:ascii="宋体" w:hAnsi="宋体" w:cs="宋体"/>
                <w:szCs w:val="21"/>
                <w:highlight w:val="none"/>
                <w:lang w:eastAsia="zh-CN"/>
              </w:rPr>
              <w:t>管理手册</w:t>
            </w:r>
            <w:r>
              <w:rPr>
                <w:rFonts w:hint="eastAsia" w:ascii="宋体" w:hAnsi="宋体" w:cs="宋体"/>
                <w:szCs w:val="21"/>
                <w:highlight w:val="none"/>
              </w:rPr>
              <w:t>及《</w:t>
            </w:r>
            <w:r>
              <w:rPr>
                <w:rFonts w:hint="eastAsia"/>
                <w:szCs w:val="21"/>
                <w:highlight w:val="none"/>
              </w:rPr>
              <w:t>与顾客有关过程控制程序</w:t>
            </w:r>
            <w:r>
              <w:rPr>
                <w:rFonts w:hint="eastAsia" w:ascii="宋体" w:hAnsi="宋体" w:cs="宋体"/>
                <w:szCs w:val="21"/>
                <w:highlight w:val="none"/>
              </w:rPr>
              <w:t>》规定，</w:t>
            </w:r>
            <w:r>
              <w:rPr>
                <w:rFonts w:hint="eastAsia" w:ascii="宋体" w:hAnsi="宋体" w:cs="宋体"/>
                <w:color w:val="000000"/>
                <w:szCs w:val="21"/>
                <w:highlight w:val="none"/>
              </w:rPr>
              <w:t>对市场进行调研，定向顾客提供的产品和服务的要求</w:t>
            </w:r>
            <w:r>
              <w:rPr>
                <w:rFonts w:hint="eastAsia" w:ascii="宋体" w:hAnsi="宋体" w:cs="宋体"/>
                <w:color w:val="000000"/>
                <w:szCs w:val="21"/>
                <w:highlight w:val="none"/>
                <w:lang w:eastAsia="zh-CN"/>
              </w:rPr>
              <w:t>。</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询问负责人，</w:t>
            </w:r>
            <w:r>
              <w:rPr>
                <w:rFonts w:hint="eastAsia" w:ascii="宋体" w:hAnsi="宋体" w:cs="宋体"/>
                <w:color w:val="000000"/>
                <w:szCs w:val="21"/>
                <w:highlight w:val="none"/>
                <w:lang w:eastAsia="zh-CN"/>
              </w:rPr>
              <w:t>公司都是以签订销售合同来</w:t>
            </w:r>
            <w:r>
              <w:rPr>
                <w:rFonts w:hint="eastAsia" w:ascii="宋体" w:hAnsi="宋体" w:cs="宋体"/>
                <w:color w:val="000000"/>
                <w:szCs w:val="21"/>
                <w:highlight w:val="none"/>
              </w:rPr>
              <w:t>确定产品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价格</w:t>
            </w:r>
            <w:r>
              <w:rPr>
                <w:rFonts w:hint="eastAsia" w:ascii="宋体" w:hAnsi="宋体" w:cs="宋体"/>
                <w:color w:val="000000"/>
                <w:szCs w:val="21"/>
                <w:highlight w:val="none"/>
                <w:lang w:eastAsia="zh-CN"/>
              </w:rPr>
              <w:t>、技术要求、运输等</w:t>
            </w:r>
            <w:r>
              <w:rPr>
                <w:rFonts w:hint="eastAsia" w:ascii="宋体" w:hAnsi="宋体" w:cs="宋体"/>
                <w:color w:val="000000"/>
                <w:szCs w:val="21"/>
                <w:highlight w:val="none"/>
              </w:rPr>
              <w:t>相关信息，</w:t>
            </w:r>
            <w:r>
              <w:rPr>
                <w:rFonts w:hint="eastAsia" w:ascii="宋体" w:hAnsi="宋体" w:cs="宋体"/>
                <w:color w:val="000000"/>
                <w:szCs w:val="21"/>
                <w:highlight w:val="none"/>
                <w:lang w:eastAsia="zh-CN"/>
              </w:rPr>
              <w:t>以</w:t>
            </w:r>
            <w:r>
              <w:rPr>
                <w:rFonts w:hint="eastAsia" w:ascii="宋体" w:hAnsi="宋体" w:cs="宋体"/>
                <w:color w:val="000000"/>
                <w:szCs w:val="21"/>
                <w:highlight w:val="none"/>
              </w:rPr>
              <w:t>销售合同</w:t>
            </w:r>
            <w:r>
              <w:rPr>
                <w:rFonts w:hint="eastAsia" w:ascii="宋体" w:hAnsi="宋体" w:cs="宋体"/>
                <w:color w:val="000000"/>
                <w:szCs w:val="21"/>
                <w:highlight w:val="none"/>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抽</w:t>
            </w:r>
            <w:r>
              <w:rPr>
                <w:rFonts w:hint="eastAsia" w:ascii="宋体" w:hAnsi="宋体" w:eastAsia="宋体" w:cs="宋体"/>
                <w:color w:val="000000"/>
                <w:szCs w:val="21"/>
                <w:highlight w:val="none"/>
                <w:lang w:val="en-US" w:eastAsia="zh-CN"/>
              </w:rPr>
              <w:t>销售合同：</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1、顾客：四川商务职业学院</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销售产品：学生教材采购</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时间：2020年7月</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合同明确了产品名称单位、采购数量、</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lang w:eastAsia="zh-CN"/>
              </w:rPr>
              <w:t>等。</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顾</w:t>
            </w:r>
            <w:r>
              <w:rPr>
                <w:rFonts w:hint="eastAsia" w:ascii="宋体" w:hAnsi="宋体" w:eastAsia="宋体" w:cs="宋体"/>
                <w:color w:val="000000"/>
                <w:szCs w:val="21"/>
                <w:highlight w:val="none"/>
                <w:lang w:val="en-US" w:eastAsia="zh-CN"/>
              </w:rPr>
              <w:t>客：四川文化产业职业学院</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 xml:space="preserve"> 销售产品：</w:t>
            </w:r>
            <w:r>
              <w:rPr>
                <w:rFonts w:hint="eastAsia" w:ascii="宋体" w:hAnsi="宋体" w:eastAsia="宋体" w:cs="宋体"/>
                <w:color w:val="000000"/>
                <w:szCs w:val="21"/>
                <w:highlight w:val="none"/>
                <w:lang w:val="en-US" w:eastAsia="zh-CN"/>
              </w:rPr>
              <w:t>2020-2022年度教材采购</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时间：</w:t>
            </w:r>
            <w:r>
              <w:rPr>
                <w:rFonts w:hint="eastAsia" w:ascii="宋体" w:hAnsi="宋体" w:eastAsia="宋体" w:cs="宋体"/>
                <w:color w:val="000000"/>
                <w:szCs w:val="21"/>
                <w:highlight w:val="none"/>
                <w:lang w:val="en-US" w:eastAsia="zh-CN"/>
              </w:rPr>
              <w:t>2020年1月</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合同明确了产品名称单位、采购数量、</w:t>
            </w:r>
            <w:r>
              <w:rPr>
                <w:rFonts w:hint="eastAsia" w:ascii="宋体" w:hAnsi="宋体" w:eastAsia="宋体" w:cs="宋体"/>
                <w:color w:val="000000"/>
                <w:szCs w:val="21"/>
                <w:highlight w:val="none"/>
                <w:lang w:val="en-US" w:eastAsia="zh-CN"/>
              </w:rPr>
              <w:t>价格</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执行地点、违约</w:t>
            </w:r>
            <w:r>
              <w:rPr>
                <w:rFonts w:hint="eastAsia" w:ascii="宋体" w:hAnsi="宋体" w:eastAsia="宋体" w:cs="宋体"/>
                <w:color w:val="000000"/>
                <w:szCs w:val="21"/>
                <w:highlight w:val="none"/>
                <w:lang w:eastAsia="zh-CN"/>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lang w:eastAsia="zh-CN"/>
              </w:rPr>
              <w:t>顾客：</w:t>
            </w:r>
            <w:r>
              <w:rPr>
                <w:rFonts w:hint="eastAsia" w:ascii="宋体" w:hAnsi="宋体" w:eastAsia="宋体" w:cs="宋体"/>
                <w:color w:val="000000"/>
                <w:szCs w:val="21"/>
                <w:highlight w:val="none"/>
                <w:lang w:val="en-US" w:eastAsia="zh-CN"/>
              </w:rPr>
              <w:t>乐山职业技术学院</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销售产品：</w:t>
            </w:r>
            <w:r>
              <w:rPr>
                <w:rFonts w:hint="eastAsia" w:ascii="宋体" w:hAnsi="宋体" w:eastAsia="宋体" w:cs="宋体"/>
                <w:color w:val="000000"/>
                <w:szCs w:val="21"/>
                <w:highlight w:val="none"/>
                <w:lang w:val="en-US" w:eastAsia="zh-CN"/>
              </w:rPr>
              <w:t>2021年春季学期非医学类教材订购</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2020.11.28</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rPr>
              <w:t>等。</w:t>
            </w:r>
          </w:p>
          <w:p>
            <w:pPr>
              <w:spacing w:line="360" w:lineRule="auto"/>
              <w:ind w:firstLine="420" w:firstLineChars="200"/>
              <w:rPr>
                <w:rFonts w:hint="default"/>
                <w:highlight w:val="none"/>
                <w:lang w:val="en-US" w:eastAsia="zh-CN"/>
              </w:rPr>
            </w:pPr>
            <w:r>
              <w:rPr>
                <w:rFonts w:hint="eastAsia" w:ascii="宋体" w:hAnsi="宋体" w:cs="宋体"/>
                <w:color w:val="000000"/>
                <w:szCs w:val="21"/>
                <w:highlight w:val="none"/>
              </w:rPr>
              <w:t>产品销售信息，基本符合标准要求。</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0" w:type="auto"/>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与产品和服务有关要求的评审</w:t>
            </w:r>
          </w:p>
          <w:p>
            <w:pPr>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b/>
                <w:szCs w:val="21"/>
                <w:lang w:val="en-US" w:eastAsia="zh-CN"/>
              </w:rPr>
              <w:t>Q</w:t>
            </w:r>
            <w:r>
              <w:rPr>
                <w:rFonts w:hint="eastAsia" w:ascii="宋体" w:hAnsi="宋体" w:cs="宋体"/>
                <w:b/>
                <w:szCs w:val="21"/>
              </w:rPr>
              <w:t>8.2.3</w:t>
            </w:r>
          </w:p>
        </w:tc>
        <w:tc>
          <w:tcPr>
            <w:tcW w:w="10743" w:type="dxa"/>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w:t>
            </w:r>
            <w:r>
              <w:rPr>
                <w:rFonts w:hint="eastAsia" w:ascii="宋体" w:hAnsi="宋体" w:cs="宋体"/>
                <w:color w:val="000000" w:themeColor="text1"/>
                <w:szCs w:val="21"/>
                <w:highlight w:val="none"/>
              </w:rPr>
              <w:t>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eastAsia="宋体" w:cs="宋体"/>
                <w:color w:val="000000"/>
                <w:szCs w:val="21"/>
                <w:highlight w:val="none"/>
                <w:lang w:val="en-US" w:eastAsia="zh-CN"/>
              </w:rPr>
              <w:t>2020年7月</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eastAsia="宋体" w:cs="宋体"/>
                <w:color w:val="000000"/>
                <w:szCs w:val="21"/>
                <w:highlight w:val="none"/>
                <w:lang w:val="en-US" w:eastAsia="zh-CN"/>
              </w:rPr>
            </w:pPr>
            <w:r>
              <w:rPr>
                <w:rFonts w:hint="eastAsia" w:ascii="宋体" w:hAnsi="宋体" w:cs="宋体"/>
                <w:bCs/>
                <w:color w:val="000000" w:themeColor="text1"/>
                <w:szCs w:val="24"/>
                <w:highlight w:val="none"/>
              </w:rPr>
              <w:t>顾客名称：</w:t>
            </w:r>
            <w:r>
              <w:rPr>
                <w:rFonts w:hint="eastAsia" w:ascii="宋体" w:hAnsi="宋体" w:eastAsia="宋体" w:cs="宋体"/>
                <w:color w:val="000000"/>
                <w:szCs w:val="21"/>
                <w:highlight w:val="none"/>
                <w:lang w:val="en-US" w:eastAsia="zh-CN"/>
              </w:rPr>
              <w:t>四川商务职业学院</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eastAsia="宋体" w:cs="宋体"/>
                <w:color w:val="000000"/>
                <w:szCs w:val="21"/>
                <w:highlight w:val="none"/>
                <w:lang w:val="en-US" w:eastAsia="zh-CN"/>
              </w:rPr>
              <w:t>学生教材采购</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w:t>
            </w:r>
            <w:r>
              <w:rPr>
                <w:rFonts w:hint="eastAsia" w:ascii="宋体" w:hAnsi="宋体" w:cs="宋体"/>
                <w:bCs/>
                <w:color w:val="000000" w:themeColor="text1"/>
                <w:szCs w:val="24"/>
                <w:highlight w:val="none"/>
                <w:lang w:eastAsia="zh-CN"/>
              </w:rPr>
              <w:t>字</w:t>
            </w:r>
            <w:r>
              <w:rPr>
                <w:rFonts w:hint="eastAsia" w:ascii="宋体" w:hAnsi="宋体" w:eastAsia="宋体" w:cs="宋体"/>
                <w:bCs/>
                <w:color w:val="000000" w:themeColor="text1"/>
                <w:szCs w:val="24"/>
                <w:highlight w:val="none"/>
                <w:lang w:eastAsia="zh-CN"/>
              </w:rPr>
              <w:t>人：刘秋伶、张平、郭娟、薛超</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w:t>
            </w:r>
            <w:r>
              <w:rPr>
                <w:rFonts w:hint="eastAsia" w:ascii="宋体" w:hAnsi="宋体" w:eastAsia="宋体" w:cs="宋体"/>
                <w:bCs/>
                <w:color w:val="000000" w:themeColor="text1"/>
                <w:szCs w:val="24"/>
                <w:highlight w:val="none"/>
                <w:lang w:val="en-US" w:eastAsia="zh-CN"/>
              </w:rPr>
              <w:t xml:space="preserve">时间：2020.6.25 </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11</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28</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eastAsia="宋体" w:cs="宋体"/>
                <w:color w:val="000000"/>
                <w:szCs w:val="21"/>
                <w:highlight w:val="none"/>
                <w:lang w:val="en-US" w:eastAsia="zh-CN"/>
              </w:rPr>
              <w:t>乐山职业技术学院</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eastAsia="宋体" w:cs="宋体"/>
                <w:color w:val="000000"/>
                <w:szCs w:val="21"/>
                <w:highlight w:val="none"/>
                <w:lang w:val="en-US" w:eastAsia="zh-CN"/>
              </w:rPr>
              <w:t>2021年春季学期非医学类教材订购</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eastAsia="宋体" w:cs="宋体"/>
                <w:bCs/>
                <w:color w:val="000000" w:themeColor="text1"/>
                <w:szCs w:val="24"/>
                <w:highlight w:val="none"/>
                <w:lang w:eastAsia="zh-CN"/>
              </w:rPr>
              <w:t>刘秋伶、张平、郭娟、薛超</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评审时间：2020年11月25日</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w:t>
            </w:r>
          </w:p>
          <w:p>
            <w:pPr>
              <w:widowControl/>
              <w:spacing w:line="360" w:lineRule="auto"/>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pacing w:val="-4"/>
                <w:szCs w:val="21"/>
                <w:highlight w:val="none"/>
                <w:lang w:val="en-US" w:eastAsia="zh-CN"/>
              </w:rPr>
              <w:t>经负责人介绍，在接到客户标书后，公司会组织人员进行开会讨论，来评审项目的可行性，再制作投标文件。</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产品和服务要求的更改 策划</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Q8.2.4</w:t>
            </w:r>
          </w:p>
        </w:tc>
        <w:tc>
          <w:tcPr>
            <w:tcW w:w="10743" w:type="dxa"/>
            <w:vAlign w:val="top"/>
          </w:tcPr>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负责人讲：</w:t>
            </w:r>
            <w:r>
              <w:rPr>
                <w:rFonts w:hint="eastAsia" w:ascii="宋体" w:hAnsi="宋体" w:cs="宋体"/>
                <w:color w:val="000000"/>
                <w:sz w:val="21"/>
                <w:szCs w:val="21"/>
                <w:lang w:val="en-US" w:eastAsia="zh-CN"/>
              </w:rPr>
              <w:t>体系运行</w:t>
            </w:r>
            <w:r>
              <w:rPr>
                <w:rFonts w:hint="eastAsia" w:ascii="宋体" w:hAnsi="宋体" w:cs="宋体"/>
                <w:color w:val="000000"/>
                <w:sz w:val="21"/>
                <w:szCs w:val="21"/>
              </w:rPr>
              <w:t>至今，没有发生合同更改的情况，如果需要更改，需对更改内容重新评审。并将变化的要求及时通知有关人员。</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0" w:type="auto"/>
            <w:vAlign w:val="top"/>
          </w:tcPr>
          <w:p>
            <w:pPr>
              <w:widowControl/>
              <w:snapToGrid w:val="0"/>
              <w:spacing w:line="400" w:lineRule="exact"/>
              <w:jc w:val="left"/>
              <w:rPr>
                <w:rFonts w:hint="eastAsia" w:ascii="宋体" w:hAnsi="宋体"/>
                <w:color w:val="000000"/>
                <w:sz w:val="21"/>
                <w:szCs w:val="21"/>
              </w:rPr>
            </w:pPr>
            <w:r>
              <w:rPr>
                <w:rFonts w:hint="eastAsia" w:ascii="宋体" w:hAnsi="宋体"/>
                <w:sz w:val="21"/>
                <w:szCs w:val="21"/>
              </w:rPr>
              <w:t>总则</w:t>
            </w:r>
          </w:p>
          <w:p>
            <w:pPr>
              <w:snapToGrid w:val="0"/>
              <w:spacing w:line="400" w:lineRule="exact"/>
              <w:jc w:val="left"/>
              <w:rPr>
                <w:rFonts w:hint="eastAsia" w:ascii="宋体" w:hAnsi="宋体" w:eastAsia="宋体" w:cs="宋体"/>
                <w:kern w:val="2"/>
                <w:sz w:val="21"/>
                <w:szCs w:val="21"/>
                <w:lang w:val="en-US" w:eastAsia="zh-CN" w:bidi="ar-SA"/>
              </w:rPr>
            </w:pPr>
          </w:p>
        </w:tc>
        <w:tc>
          <w:tcPr>
            <w:tcW w:w="0" w:type="auto"/>
            <w:vAlign w:val="top"/>
          </w:tcPr>
          <w:p>
            <w:pPr>
              <w:snapToGrid w:val="0"/>
              <w:spacing w:line="400" w:lineRule="exact"/>
              <w:jc w:val="left"/>
              <w:rPr>
                <w:rFonts w:hint="eastAsia" w:ascii="宋体" w:hAnsi="宋体"/>
                <w:color w:val="000000"/>
                <w:sz w:val="21"/>
                <w:szCs w:val="21"/>
              </w:rPr>
            </w:pPr>
            <w:r>
              <w:rPr>
                <w:rFonts w:hint="eastAsia" w:ascii="宋体" w:hAnsi="宋体"/>
                <w:color w:val="000000"/>
                <w:sz w:val="21"/>
                <w:szCs w:val="21"/>
              </w:rPr>
              <w:t>Q8.3</w:t>
            </w:r>
          </w:p>
          <w:p>
            <w:pPr>
              <w:snapToGrid w:val="0"/>
              <w:spacing w:line="400" w:lineRule="exact"/>
              <w:jc w:val="left"/>
              <w:rPr>
                <w:rFonts w:hint="eastAsia" w:ascii="宋体" w:hAnsi="宋体" w:eastAsia="宋体" w:cs="宋体"/>
                <w:kern w:val="2"/>
                <w:sz w:val="21"/>
                <w:szCs w:val="21"/>
                <w:lang w:val="en-US" w:eastAsia="zh-CN" w:bidi="ar-SA"/>
              </w:rPr>
            </w:pPr>
            <w:r>
              <w:rPr>
                <w:rFonts w:hint="eastAsia" w:ascii="宋体" w:hAnsi="宋体"/>
                <w:color w:val="000000"/>
                <w:sz w:val="21"/>
                <w:szCs w:val="21"/>
              </w:rPr>
              <w:t>Q8.3.1</w:t>
            </w:r>
          </w:p>
        </w:tc>
        <w:tc>
          <w:tcPr>
            <w:tcW w:w="10743" w:type="dxa"/>
            <w:vAlign w:val="top"/>
          </w:tcPr>
          <w:p>
            <w:pPr>
              <w:ind w:firstLine="420" w:firstLineChars="200"/>
              <w:rPr>
                <w:rFonts w:hint="eastAsia" w:ascii="宋体" w:hAnsi="宋体"/>
                <w:sz w:val="21"/>
                <w:szCs w:val="21"/>
                <w:highlight w:val="none"/>
              </w:rPr>
            </w:pPr>
            <w:r>
              <w:rPr>
                <w:rFonts w:hint="eastAsia" w:ascii="宋体" w:hAnsi="宋体"/>
                <w:sz w:val="21"/>
                <w:szCs w:val="21"/>
                <w:highlight w:val="none"/>
              </w:rPr>
              <w:t>查，公司编制了《设计开发控制程序》对设计和开发规定了流程要求及控制要求。</w:t>
            </w:r>
          </w:p>
          <w:p>
            <w:pPr>
              <w:rPr>
                <w:rFonts w:hint="eastAsia" w:ascii="宋体" w:hAnsi="宋体" w:eastAsia="宋体" w:cs="宋体"/>
                <w:color w:val="FF0000"/>
                <w:kern w:val="2"/>
                <w:sz w:val="21"/>
                <w:szCs w:val="21"/>
                <w:highlight w:val="none"/>
                <w:lang w:val="en-US" w:eastAsia="zh-CN" w:bidi="ar-SA"/>
              </w:rPr>
            </w:pPr>
            <w:r>
              <w:rPr>
                <w:rFonts w:hint="eastAsia" w:ascii="宋体" w:hAnsi="宋体"/>
                <w:sz w:val="21"/>
                <w:szCs w:val="21"/>
                <w:highlight w:val="none"/>
              </w:rPr>
              <w:t>查，公司近期设计完成的研发项目：“</w:t>
            </w:r>
            <w:r>
              <w:rPr>
                <w:rFonts w:hint="eastAsia" w:ascii="宋体" w:hAnsi="宋体"/>
                <w:sz w:val="21"/>
                <w:szCs w:val="21"/>
                <w:highlight w:val="none"/>
                <w:lang w:val="en-US" w:eastAsia="zh-CN"/>
              </w:rPr>
              <w:t>校语音室</w:t>
            </w:r>
            <w:r>
              <w:rPr>
                <w:rFonts w:hint="eastAsia" w:ascii="宋体" w:hAnsi="宋体" w:cs="宋体"/>
                <w:sz w:val="21"/>
                <w:szCs w:val="21"/>
                <w:highlight w:val="none"/>
              </w:rPr>
              <w:t>系统</w:t>
            </w:r>
            <w:r>
              <w:rPr>
                <w:rFonts w:hint="eastAsia" w:ascii="宋体" w:hAnsi="宋体"/>
                <w:sz w:val="21"/>
                <w:szCs w:val="21"/>
                <w:highlight w:val="none"/>
              </w:rPr>
              <w:t>”系统集成项目。项目已经完成。抽以上研发的资料如下。</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ascii="宋体" w:hAnsi="宋体"/>
                <w:sz w:val="21"/>
                <w:szCs w:val="21"/>
              </w:rPr>
            </w:pPr>
            <w:r>
              <w:rPr>
                <w:rFonts w:hint="eastAsia" w:ascii="宋体" w:hAnsi="宋体"/>
                <w:sz w:val="21"/>
                <w:szCs w:val="21"/>
              </w:rPr>
              <w:t>设计和开发策划</w:t>
            </w:r>
          </w:p>
          <w:p>
            <w:pPr>
              <w:rPr>
                <w:rFonts w:hint="eastAsia" w:ascii="宋体" w:hAnsi="宋体" w:eastAsia="宋体" w:cs="宋体"/>
                <w:kern w:val="2"/>
                <w:sz w:val="21"/>
                <w:szCs w:val="21"/>
                <w:lang w:val="en-US" w:eastAsia="zh-CN" w:bidi="ar-SA"/>
              </w:rPr>
            </w:pP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sz w:val="21"/>
                <w:szCs w:val="21"/>
              </w:rPr>
              <w:t>Q8.3.2</w:t>
            </w:r>
          </w:p>
        </w:tc>
        <w:tc>
          <w:tcPr>
            <w:tcW w:w="10743" w:type="dxa"/>
            <w:vAlign w:val="top"/>
          </w:tcPr>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一、查：</w:t>
            </w:r>
            <w:r>
              <w:rPr>
                <w:rFonts w:hint="eastAsia" w:ascii="宋体" w:hAnsi="宋体" w:cs="宋体"/>
                <w:sz w:val="21"/>
                <w:szCs w:val="21"/>
                <w:highlight w:val="none"/>
                <w:lang w:eastAsia="zh-CN"/>
              </w:rPr>
              <w:t>校语音室系统</w:t>
            </w:r>
            <w:r>
              <w:rPr>
                <w:rFonts w:hint="eastAsia" w:ascii="宋体" w:hAnsi="宋体"/>
                <w:sz w:val="21"/>
                <w:szCs w:val="21"/>
                <w:highlight w:val="none"/>
              </w:rPr>
              <w:t>《开发计划书》：</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负责人：李天一</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计划起止时间：20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6</w:t>
            </w:r>
            <w:r>
              <w:rPr>
                <w:rFonts w:hint="eastAsia" w:ascii="宋体" w:hAnsi="宋体"/>
                <w:sz w:val="21"/>
                <w:szCs w:val="21"/>
                <w:highlight w:val="none"/>
              </w:rPr>
              <w:t>.19-20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11</w:t>
            </w:r>
            <w:r>
              <w:rPr>
                <w:rFonts w:hint="eastAsia" w:ascii="宋体" w:hAnsi="宋体"/>
                <w:sz w:val="21"/>
                <w:szCs w:val="21"/>
                <w:highlight w:val="none"/>
              </w:rPr>
              <w:t>.18</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参加人员：王林燕、李天成、张平、薛超</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计划书明确的设计开发的工作内容、责任人、完成时间、目标、资源需求等。</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 xml:space="preserve">任务              负责人           时间            </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方案设计       李天一       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06</w:t>
            </w:r>
            <w:r>
              <w:rPr>
                <w:rFonts w:hint="eastAsia" w:ascii="宋体" w:hAnsi="宋体"/>
                <w:sz w:val="21"/>
                <w:szCs w:val="21"/>
                <w:highlight w:val="none"/>
              </w:rPr>
              <w:t>.22</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硬件配置设计   李天一       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06</w:t>
            </w:r>
            <w:r>
              <w:rPr>
                <w:rFonts w:hint="eastAsia" w:ascii="宋体" w:hAnsi="宋体"/>
                <w:sz w:val="21"/>
                <w:szCs w:val="21"/>
                <w:highlight w:val="none"/>
              </w:rPr>
              <w:t>.25</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软件配置设计   李天一       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06</w:t>
            </w:r>
            <w:r>
              <w:rPr>
                <w:rFonts w:hint="eastAsia" w:ascii="宋体" w:hAnsi="宋体"/>
                <w:sz w:val="21"/>
                <w:szCs w:val="21"/>
                <w:highlight w:val="none"/>
              </w:rPr>
              <w:t>.28</w:t>
            </w:r>
          </w:p>
          <w:p>
            <w:pPr>
              <w:snapToGrid w:val="0"/>
              <w:spacing w:line="400" w:lineRule="exact"/>
              <w:jc w:val="left"/>
              <w:rPr>
                <w:rFonts w:hint="eastAsia" w:ascii="宋体" w:hAnsi="宋体"/>
                <w:sz w:val="21"/>
                <w:szCs w:val="21"/>
                <w:highlight w:val="none"/>
              </w:rPr>
            </w:pPr>
            <w:r>
              <w:rPr>
                <w:rFonts w:hint="eastAsia" w:ascii="宋体" w:hAnsi="宋体"/>
                <w:sz w:val="21"/>
                <w:szCs w:val="21"/>
                <w:highlight w:val="none"/>
              </w:rPr>
              <w:t>系统安装调试   李天一       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06</w:t>
            </w:r>
            <w:r>
              <w:rPr>
                <w:rFonts w:hint="eastAsia" w:ascii="宋体" w:hAnsi="宋体"/>
                <w:sz w:val="21"/>
                <w:szCs w:val="21"/>
                <w:highlight w:val="none"/>
              </w:rPr>
              <w:t>.30</w:t>
            </w:r>
          </w:p>
          <w:p>
            <w:pPr>
              <w:rPr>
                <w:rFonts w:hint="eastAsia" w:ascii="宋体" w:hAnsi="宋体"/>
                <w:sz w:val="21"/>
                <w:szCs w:val="21"/>
                <w:highlight w:val="none"/>
              </w:rPr>
            </w:pPr>
            <w:r>
              <w:rPr>
                <w:rFonts w:ascii="宋体" w:hAnsi="宋体"/>
                <w:sz w:val="21"/>
                <w:szCs w:val="21"/>
                <w:highlight w:val="none"/>
              </w:rPr>
              <w:t>………………</w:t>
            </w:r>
          </w:p>
          <w:p>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策划符合要求。</w:t>
            </w:r>
          </w:p>
        </w:tc>
        <w:tc>
          <w:tcPr>
            <w:tcW w:w="846"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设计和开发输入</w:t>
            </w:r>
          </w:p>
        </w:tc>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Q8.3.3</w:t>
            </w:r>
          </w:p>
        </w:tc>
        <w:tc>
          <w:tcPr>
            <w:tcW w:w="10743" w:type="dxa"/>
            <w:vAlign w:val="top"/>
          </w:tcPr>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一、查设计输入：</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1、技术文件、标准及规范、客户合同、协议。</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2.项目目的、背景、活动流程、业务需求必要性分析；</w:t>
            </w:r>
          </w:p>
          <w:p>
            <w:pPr>
              <w:spacing w:line="276" w:lineRule="auto"/>
              <w:rPr>
                <w:rFonts w:hint="eastAsia" w:ascii="宋体" w:hAnsi="宋体"/>
                <w:sz w:val="21"/>
                <w:szCs w:val="21"/>
                <w:highlight w:val="none"/>
              </w:rPr>
            </w:pPr>
            <w:r>
              <w:rPr>
                <w:rFonts w:hint="eastAsia" w:ascii="宋体" w:hAnsi="宋体"/>
                <w:sz w:val="21"/>
                <w:szCs w:val="21"/>
                <w:highlight w:val="none"/>
              </w:rPr>
              <w:t>3、功能要求：</w:t>
            </w:r>
          </w:p>
          <w:p>
            <w:pPr>
              <w:spacing w:line="276" w:lineRule="auto"/>
              <w:rPr>
                <w:rFonts w:hint="eastAsia" w:ascii="宋体" w:hAnsi="宋体"/>
                <w:sz w:val="21"/>
                <w:szCs w:val="21"/>
                <w:highlight w:val="none"/>
              </w:rPr>
            </w:pPr>
            <w:r>
              <w:rPr>
                <w:rFonts w:hint="eastAsia" w:ascii="宋体" w:hAnsi="宋体"/>
                <w:sz w:val="21"/>
                <w:szCs w:val="21"/>
                <w:highlight w:val="none"/>
              </w:rPr>
              <w:t>1）系统配备国内外常见考试试卷模版结构，教师能修改创建模版、试题、试卷，提供音案例频的可视化编辑操作；</w:t>
            </w:r>
          </w:p>
          <w:p>
            <w:pPr>
              <w:spacing w:line="276" w:lineRule="auto"/>
              <w:rPr>
                <w:rFonts w:hint="eastAsia" w:ascii="宋体" w:hAnsi="宋体"/>
                <w:sz w:val="21"/>
                <w:szCs w:val="21"/>
                <w:highlight w:val="none"/>
              </w:rPr>
            </w:pPr>
            <w:r>
              <w:rPr>
                <w:rFonts w:hint="eastAsia" w:ascii="宋体" w:hAnsi="宋体"/>
                <w:sz w:val="21"/>
                <w:szCs w:val="21"/>
                <w:highlight w:val="none"/>
              </w:rPr>
              <w:t>2）系统支持用户建立并管理个人及学校的个性化题库；</w:t>
            </w:r>
          </w:p>
          <w:p>
            <w:pPr>
              <w:spacing w:line="276" w:lineRule="auto"/>
              <w:rPr>
                <w:rFonts w:hint="eastAsia" w:ascii="宋体" w:hAnsi="宋体"/>
                <w:sz w:val="21"/>
                <w:szCs w:val="21"/>
                <w:highlight w:val="none"/>
              </w:rPr>
            </w:pPr>
            <w:r>
              <w:rPr>
                <w:rFonts w:hint="eastAsia" w:ascii="宋体" w:hAnsi="宋体"/>
                <w:sz w:val="21"/>
                <w:szCs w:val="21"/>
                <w:highlight w:val="none"/>
              </w:rPr>
              <w:t>3）系统试题库有完善的标签体系；</w:t>
            </w:r>
          </w:p>
          <w:p>
            <w:pPr>
              <w:spacing w:line="276" w:lineRule="auto"/>
              <w:rPr>
                <w:rFonts w:hint="eastAsia" w:ascii="宋体" w:hAnsi="宋体"/>
                <w:sz w:val="21"/>
                <w:szCs w:val="21"/>
                <w:highlight w:val="none"/>
              </w:rPr>
            </w:pPr>
            <w:r>
              <w:rPr>
                <w:rFonts w:hint="eastAsia" w:ascii="宋体" w:hAnsi="宋体"/>
                <w:sz w:val="21"/>
                <w:szCs w:val="21"/>
                <w:highlight w:val="none"/>
              </w:rPr>
              <w:t>4)系统支持智能评阅功能；</w:t>
            </w:r>
          </w:p>
          <w:p>
            <w:pPr>
              <w:spacing w:line="276" w:lineRule="auto"/>
              <w:rPr>
                <w:rFonts w:hint="eastAsia" w:ascii="宋体" w:hAnsi="宋体"/>
                <w:sz w:val="21"/>
                <w:szCs w:val="21"/>
                <w:highlight w:val="none"/>
              </w:rPr>
            </w:pPr>
            <w:r>
              <w:rPr>
                <w:rFonts w:hint="eastAsia" w:ascii="宋体" w:hAnsi="宋体"/>
                <w:sz w:val="21"/>
                <w:szCs w:val="21"/>
                <w:highlight w:val="none"/>
              </w:rPr>
              <w:t>5）系统有独立机考客户端</w:t>
            </w:r>
            <w:r>
              <w:rPr>
                <w:rFonts w:hint="eastAsia" w:ascii="宋体" w:hAnsi="宋体"/>
                <w:sz w:val="21"/>
                <w:szCs w:val="21"/>
                <w:highlight w:val="none"/>
              </w:rPr>
              <w:tab/>
            </w:r>
            <w:r>
              <w:rPr>
                <w:rFonts w:hint="eastAsia" w:ascii="宋体" w:hAnsi="宋体"/>
                <w:sz w:val="21"/>
                <w:szCs w:val="21"/>
                <w:highlight w:val="none"/>
              </w:rPr>
              <w:t>；</w:t>
            </w:r>
            <w:r>
              <w:rPr>
                <w:rFonts w:hint="eastAsia" w:ascii="宋体" w:hAnsi="宋体"/>
                <w:sz w:val="21"/>
                <w:szCs w:val="21"/>
                <w:highlight w:val="none"/>
              </w:rPr>
              <w:tab/>
            </w:r>
          </w:p>
          <w:p>
            <w:pPr>
              <w:spacing w:line="276" w:lineRule="auto"/>
              <w:rPr>
                <w:rFonts w:hint="eastAsia" w:ascii="宋体" w:hAnsi="宋体"/>
                <w:sz w:val="21"/>
                <w:szCs w:val="21"/>
                <w:highlight w:val="none"/>
              </w:rPr>
            </w:pPr>
            <w:r>
              <w:rPr>
                <w:rFonts w:hint="eastAsia" w:ascii="宋体" w:hAnsi="宋体"/>
                <w:sz w:val="21"/>
                <w:szCs w:val="21"/>
                <w:highlight w:val="none"/>
              </w:rPr>
              <w:t>......</w:t>
            </w:r>
          </w:p>
          <w:p>
            <w:pPr>
              <w:spacing w:line="276" w:lineRule="auto"/>
              <w:rPr>
                <w:rFonts w:hint="eastAsia" w:ascii="宋体" w:hAnsi="宋体"/>
                <w:sz w:val="21"/>
                <w:szCs w:val="21"/>
                <w:highlight w:val="none"/>
              </w:rPr>
            </w:pPr>
            <w:r>
              <w:rPr>
                <w:rFonts w:hint="eastAsia" w:ascii="宋体" w:hAnsi="宋体"/>
                <w:sz w:val="21"/>
                <w:szCs w:val="21"/>
                <w:highlight w:val="none"/>
              </w:rPr>
              <w:t>查，设计输入进行了评审：</w:t>
            </w:r>
          </w:p>
          <w:p>
            <w:pPr>
              <w:spacing w:line="276" w:lineRule="auto"/>
              <w:rPr>
                <w:rFonts w:hint="eastAsia" w:ascii="宋体" w:hAnsi="宋体"/>
                <w:sz w:val="21"/>
                <w:szCs w:val="21"/>
                <w:highlight w:val="none"/>
              </w:rPr>
            </w:pPr>
            <w:r>
              <w:rPr>
                <w:rFonts w:hint="eastAsia" w:ascii="宋体" w:hAnsi="宋体"/>
                <w:sz w:val="21"/>
                <w:szCs w:val="21"/>
                <w:highlight w:val="none"/>
              </w:rPr>
              <w:t>评审：王林燕、张平</w:t>
            </w:r>
          </w:p>
          <w:p>
            <w:pPr>
              <w:spacing w:line="276" w:lineRule="auto"/>
              <w:rPr>
                <w:rFonts w:hint="eastAsia" w:ascii="宋体" w:hAnsi="宋体"/>
                <w:sz w:val="21"/>
                <w:szCs w:val="21"/>
                <w:highlight w:val="none"/>
              </w:rPr>
            </w:pPr>
            <w:r>
              <w:rPr>
                <w:rFonts w:hint="eastAsia" w:ascii="宋体" w:hAnsi="宋体"/>
                <w:sz w:val="21"/>
                <w:szCs w:val="21"/>
                <w:highlight w:val="none"/>
              </w:rPr>
              <w:t>评审结果：设计输入评审,能提供输入评审会议纪要，输入完整、清楚、满足设计和开发的目的。</w:t>
            </w:r>
          </w:p>
          <w:p>
            <w:pPr>
              <w:spacing w:line="276" w:lineRule="auto"/>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06</w:t>
            </w:r>
            <w:r>
              <w:rPr>
                <w:rFonts w:hint="eastAsia" w:ascii="宋体" w:hAnsi="宋体"/>
                <w:sz w:val="21"/>
                <w:szCs w:val="21"/>
                <w:highlight w:val="none"/>
              </w:rPr>
              <w:t>.20</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276" w:lineRule="auto"/>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设计和开发控制</w:t>
            </w:r>
          </w:p>
        </w:tc>
        <w:tc>
          <w:tcPr>
            <w:tcW w:w="0" w:type="auto"/>
            <w:vAlign w:val="top"/>
          </w:tcPr>
          <w:p>
            <w:pPr>
              <w:spacing w:line="276" w:lineRule="auto"/>
              <w:rPr>
                <w:rFonts w:hint="eastAsia" w:ascii="宋体" w:hAnsi="宋体" w:eastAsia="宋体" w:cs="宋体"/>
                <w:kern w:val="2"/>
                <w:sz w:val="21"/>
                <w:szCs w:val="21"/>
                <w:lang w:val="en-US" w:eastAsia="zh-CN" w:bidi="ar-SA"/>
              </w:rPr>
            </w:pPr>
            <w:r>
              <w:rPr>
                <w:rFonts w:hint="eastAsia" w:ascii="宋体" w:hAnsi="宋体"/>
                <w:color w:val="000000"/>
                <w:sz w:val="21"/>
                <w:szCs w:val="21"/>
              </w:rPr>
              <w:t>Q8.3.4</w:t>
            </w:r>
          </w:p>
        </w:tc>
        <w:tc>
          <w:tcPr>
            <w:tcW w:w="10743" w:type="dxa"/>
            <w:vAlign w:val="top"/>
          </w:tcPr>
          <w:p>
            <w:pPr>
              <w:widowControl/>
              <w:jc w:val="left"/>
              <w:rPr>
                <w:rFonts w:ascii="宋体" w:hAnsi="宋体"/>
                <w:sz w:val="21"/>
                <w:szCs w:val="21"/>
                <w:highlight w:val="none"/>
              </w:rPr>
            </w:pPr>
            <w:r>
              <w:rPr>
                <w:rFonts w:hint="eastAsia" w:ascii="宋体" w:hAnsi="宋体"/>
                <w:sz w:val="21"/>
                <w:szCs w:val="21"/>
                <w:highlight w:val="none"/>
              </w:rPr>
              <w:t>1、查，“</w:t>
            </w:r>
            <w:r>
              <w:rPr>
                <w:rFonts w:hint="eastAsia" w:ascii="宋体" w:hAnsi="宋体" w:cs="宋体"/>
                <w:sz w:val="21"/>
                <w:szCs w:val="21"/>
                <w:highlight w:val="none"/>
                <w:lang w:eastAsia="zh-CN"/>
              </w:rPr>
              <w:t>校语音室系统</w:t>
            </w:r>
            <w:r>
              <w:rPr>
                <w:rFonts w:hint="eastAsia" w:ascii="宋体" w:hAnsi="宋体"/>
                <w:sz w:val="21"/>
                <w:szCs w:val="21"/>
                <w:highlight w:val="none"/>
              </w:rPr>
              <w:t>”设计过程质量控制，主要有系统方案评审、系统测试。</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查，系统方案设计评审记录：</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06</w:t>
            </w:r>
            <w:r>
              <w:rPr>
                <w:rFonts w:hint="eastAsia" w:ascii="宋体" w:hAnsi="宋体"/>
                <w:sz w:val="21"/>
                <w:szCs w:val="21"/>
                <w:highlight w:val="none"/>
              </w:rPr>
              <w:t>.25</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该项目的方案设计评审主要有：目标、原则（实用性、可维护性、技术先进性和成熟性等）、系统整体结构、基础平台、应用支撑平台、功能、教师端、管理员端、学生端、模块接口、数据表、数据标准等是否符合设计规范、环境适应性等。</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评审结果：合格。</w:t>
            </w:r>
          </w:p>
          <w:p>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评审人：张平、薛超、王林燕、李正君</w:t>
            </w:r>
          </w:p>
          <w:p>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客户方参与评审人员：李梦琴</w:t>
            </w:r>
          </w:p>
          <w:p>
            <w:pPr>
              <w:adjustRightInd w:val="0"/>
              <w:snapToGrid w:val="0"/>
              <w:spacing w:line="400" w:lineRule="exact"/>
              <w:ind w:firstLine="420" w:firstLineChars="200"/>
              <w:rPr>
                <w:rFonts w:hint="eastAsia" w:ascii="宋体" w:hAnsi="宋体"/>
                <w:sz w:val="21"/>
                <w:szCs w:val="21"/>
                <w:highlight w:val="none"/>
              </w:rPr>
            </w:pP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查测试管理</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提供有《开发验证报告》，验证内容包括:系统试题库资源、写作自动评分系统、翻译类试题评分、在线考务系统、自主训练模块系统、查重系统等。</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验证人：刘杰</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结论：功能均能实现、满足设计要求。</w:t>
            </w:r>
          </w:p>
          <w:p>
            <w:pPr>
              <w:adjustRightInd w:val="0"/>
              <w:snapToGrid w:val="0"/>
              <w:spacing w:line="400" w:lineRule="exact"/>
              <w:ind w:left="1995" w:leftChars="150" w:hanging="1680" w:hangingChars="800"/>
              <w:rPr>
                <w:rFonts w:hint="default" w:ascii="宋体" w:hAnsi="宋体"/>
                <w:sz w:val="21"/>
                <w:szCs w:val="21"/>
                <w:highlight w:val="none"/>
                <w:lang w:val="en-US"/>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07.22</w:t>
            </w:r>
          </w:p>
          <w:p>
            <w:pPr>
              <w:adjustRightInd w:val="0"/>
              <w:snapToGrid w:val="0"/>
              <w:spacing w:line="400" w:lineRule="exact"/>
              <w:rPr>
                <w:rFonts w:hint="eastAsia" w:ascii="宋体" w:hAnsi="宋体"/>
                <w:sz w:val="21"/>
                <w:szCs w:val="21"/>
                <w:highlight w:val="none"/>
              </w:rPr>
            </w:pPr>
          </w:p>
          <w:p>
            <w:pPr>
              <w:adjustRightInd w:val="0"/>
              <w:snapToGrid w:val="0"/>
              <w:spacing w:line="400" w:lineRule="exact"/>
              <w:rPr>
                <w:rFonts w:ascii="宋体" w:hAnsi="宋体"/>
                <w:sz w:val="21"/>
                <w:szCs w:val="21"/>
                <w:highlight w:val="none"/>
              </w:rPr>
            </w:pPr>
            <w:r>
              <w:rPr>
                <w:rFonts w:hint="eastAsia" w:ascii="宋体" w:hAnsi="宋体"/>
                <w:sz w:val="21"/>
                <w:szCs w:val="21"/>
                <w:highlight w:val="none"/>
              </w:rPr>
              <w:t>提供该设计项目的确认记录：</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查：采用客户验收的方式进行确认</w:t>
            </w:r>
          </w:p>
          <w:p>
            <w:pPr>
              <w:adjustRightInd w:val="0"/>
              <w:snapToGrid w:val="0"/>
              <w:spacing w:line="400" w:lineRule="exact"/>
              <w:ind w:firstLine="420" w:firstLineChars="200"/>
              <w:rPr>
                <w:rFonts w:hint="default" w:ascii="宋体" w:hAnsi="宋体"/>
                <w:sz w:val="21"/>
                <w:szCs w:val="21"/>
                <w:highlight w:val="none"/>
                <w:lang w:val="en-US"/>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09.09</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确认内容：功能符合性、兼容性性、上线运行有效性。</w:t>
            </w:r>
          </w:p>
          <w:p>
            <w:pPr>
              <w:adjustRightInd w:val="0"/>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结果：通过。</w:t>
            </w:r>
          </w:p>
          <w:p>
            <w:pPr>
              <w:adjustRightInd w:val="0"/>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确认单位：</w:t>
            </w:r>
            <w:r>
              <w:rPr>
                <w:rFonts w:hint="eastAsia" w:ascii="宋体" w:hAnsi="宋体"/>
                <w:sz w:val="21"/>
                <w:szCs w:val="21"/>
                <w:highlight w:val="none"/>
                <w:lang w:eastAsia="zh-CN"/>
              </w:rPr>
              <w:t>攀枝花学院</w:t>
            </w:r>
            <w:r>
              <w:rPr>
                <w:rFonts w:hint="eastAsia" w:ascii="宋体" w:hAnsi="宋体"/>
                <w:sz w:val="21"/>
                <w:szCs w:val="21"/>
                <w:highlight w:val="none"/>
              </w:rPr>
              <w:t>外语学院</w:t>
            </w:r>
          </w:p>
          <w:p>
            <w:pPr>
              <w:adjustRightInd w:val="0"/>
              <w:snapToGrid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设计项目的过程控制策划符合管理要求</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2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设计和开发输出</w:t>
            </w:r>
          </w:p>
        </w:tc>
        <w:tc>
          <w:tcPr>
            <w:tcW w:w="0" w:type="auto"/>
            <w:vAlign w:val="top"/>
          </w:tcPr>
          <w:p>
            <w:pPr>
              <w:spacing w:line="32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Q8.3.5</w:t>
            </w:r>
          </w:p>
        </w:tc>
        <w:tc>
          <w:tcPr>
            <w:tcW w:w="10743" w:type="dxa"/>
            <w:vAlign w:val="top"/>
          </w:tcPr>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一、查，输出清单： </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查，“</w:t>
            </w:r>
            <w:r>
              <w:rPr>
                <w:rFonts w:hint="eastAsia" w:ascii="宋体" w:hAnsi="宋体" w:cs="宋体"/>
                <w:sz w:val="21"/>
                <w:szCs w:val="21"/>
                <w:highlight w:val="none"/>
                <w:lang w:eastAsia="zh-CN"/>
              </w:rPr>
              <w:t>校语音室系统</w:t>
            </w:r>
            <w:r>
              <w:rPr>
                <w:rFonts w:hint="eastAsia" w:ascii="宋体" w:hAnsi="宋体"/>
                <w:sz w:val="21"/>
                <w:szCs w:val="21"/>
                <w:highlight w:val="none"/>
              </w:rPr>
              <w:t xml:space="preserve">”项目输出： </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1、智能测试平台一套；</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2、教材配套合法授权文件；</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3、操作说明书</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负责人：李天一</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09.09</w:t>
            </w:r>
          </w:p>
          <w:p>
            <w:pPr>
              <w:adjustRightInd w:val="0"/>
              <w:snapToGrid w:val="0"/>
              <w:spacing w:line="400" w:lineRule="exact"/>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对设计输出进行确认，能满足输入要求。</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设计和开发变更</w:t>
            </w:r>
          </w:p>
        </w:tc>
        <w:tc>
          <w:tcPr>
            <w:tcW w:w="0" w:type="auto"/>
            <w:vAlign w:val="top"/>
          </w:tcPr>
          <w:p>
            <w:pPr>
              <w:adjustRightInd w:val="0"/>
              <w:snapToGrid w:val="0"/>
              <w:spacing w:line="400" w:lineRule="exact"/>
              <w:rPr>
                <w:rFonts w:hint="eastAsia" w:ascii="宋体" w:hAnsi="宋体" w:eastAsia="宋体" w:cs="宋体"/>
                <w:kern w:val="2"/>
                <w:sz w:val="21"/>
                <w:szCs w:val="21"/>
                <w:lang w:val="en-US" w:eastAsia="zh-CN" w:bidi="ar-SA"/>
              </w:rPr>
            </w:pPr>
            <w:r>
              <w:rPr>
                <w:rFonts w:hint="eastAsia" w:ascii="宋体" w:hAnsi="宋体"/>
                <w:color w:val="000000"/>
                <w:sz w:val="21"/>
                <w:szCs w:val="21"/>
              </w:rPr>
              <w:t>Q8.3.6</w:t>
            </w:r>
          </w:p>
        </w:tc>
        <w:tc>
          <w:tcPr>
            <w:tcW w:w="10743" w:type="dxa"/>
            <w:vAlign w:val="top"/>
          </w:tcPr>
          <w:p>
            <w:pPr>
              <w:snapToGrid w:val="0"/>
              <w:spacing w:line="400" w:lineRule="exact"/>
              <w:ind w:firstLine="420" w:firstLineChars="200"/>
              <w:rPr>
                <w:rFonts w:ascii="宋体" w:hAnsi="宋体"/>
                <w:sz w:val="21"/>
                <w:szCs w:val="21"/>
                <w:highlight w:val="none"/>
              </w:rPr>
            </w:pPr>
            <w:r>
              <w:rPr>
                <w:rFonts w:hint="eastAsia" w:ascii="宋体" w:hAnsi="宋体"/>
                <w:sz w:val="21"/>
                <w:szCs w:val="21"/>
                <w:highlight w:val="none"/>
              </w:rPr>
              <w:t>查，公司策划了设计变更的管理要求。</w:t>
            </w:r>
          </w:p>
          <w:p>
            <w:pPr>
              <w:snapToGrid w:val="0"/>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该软件设计过程的变更：对于设计测试过程的问题，均按设计开发程序要求，进行更改后再次测试，合格方能通过。该项目暂无更改情况</w:t>
            </w:r>
          </w:p>
          <w:p>
            <w:pPr>
              <w:adjustRightInd w:val="0"/>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sz w:val="21"/>
                <w:szCs w:val="21"/>
                <w:highlight w:val="none"/>
              </w:rPr>
              <w:t>公司的设计过程受控。</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生产和服务提供的控制（系统集成服务）</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Q</w:t>
            </w:r>
            <w:r>
              <w:rPr>
                <w:rFonts w:hint="eastAsia" w:ascii="宋体" w:hAnsi="宋体" w:cs="宋体"/>
                <w:sz w:val="21"/>
                <w:szCs w:val="21"/>
              </w:rPr>
              <w:t>8.5.1</w:t>
            </w:r>
          </w:p>
        </w:tc>
        <w:tc>
          <w:tcPr>
            <w:tcW w:w="10743" w:type="dxa"/>
            <w:vAlign w:val="top"/>
          </w:tcPr>
          <w:p>
            <w:pPr>
              <w:spacing w:before="163" w:beforeLines="50" w:line="400" w:lineRule="exact"/>
              <w:rPr>
                <w:rFonts w:hint="eastAsia"/>
                <w:sz w:val="21"/>
                <w:szCs w:val="21"/>
                <w:highlight w:val="none"/>
              </w:rPr>
            </w:pPr>
            <w:r>
              <w:rPr>
                <w:rFonts w:hint="eastAsia"/>
                <w:sz w:val="21"/>
                <w:szCs w:val="21"/>
                <w:highlight w:val="none"/>
              </w:rPr>
              <w:t>查，计算机系统集成执行情况。</w:t>
            </w:r>
          </w:p>
          <w:p>
            <w:pPr>
              <w:spacing w:before="163" w:beforeLines="50" w:line="400" w:lineRule="exact"/>
              <w:rPr>
                <w:rFonts w:hint="eastAsia"/>
                <w:sz w:val="21"/>
                <w:szCs w:val="21"/>
                <w:highlight w:val="none"/>
              </w:rPr>
            </w:pPr>
            <w:r>
              <w:rPr>
                <w:rFonts w:hint="eastAsia"/>
                <w:sz w:val="21"/>
                <w:szCs w:val="21"/>
                <w:highlight w:val="none"/>
              </w:rPr>
              <w:t>公司编制《服务提供控制程序》，营销部对产品的服务过程进行了策划及控制。</w:t>
            </w:r>
          </w:p>
          <w:p>
            <w:pPr>
              <w:spacing w:before="163" w:beforeLines="50" w:line="400" w:lineRule="exact"/>
              <w:rPr>
                <w:rFonts w:hint="eastAsia"/>
                <w:sz w:val="21"/>
                <w:szCs w:val="21"/>
                <w:highlight w:val="none"/>
              </w:rPr>
            </w:pPr>
            <w:r>
              <w:rPr>
                <w:rFonts w:hint="eastAsia"/>
                <w:sz w:val="21"/>
                <w:szCs w:val="21"/>
                <w:highlight w:val="none"/>
              </w:rPr>
              <w:t>负责人讲，近期没有在实施的系统集成项目</w:t>
            </w:r>
          </w:p>
          <w:p>
            <w:pPr>
              <w:spacing w:before="163" w:beforeLines="50" w:line="400" w:lineRule="exact"/>
              <w:rPr>
                <w:rFonts w:hint="eastAsia"/>
                <w:sz w:val="21"/>
                <w:szCs w:val="21"/>
                <w:highlight w:val="none"/>
              </w:rPr>
            </w:pPr>
            <w:r>
              <w:rPr>
                <w:rFonts w:hint="eastAsia"/>
                <w:sz w:val="21"/>
                <w:szCs w:val="21"/>
                <w:highlight w:val="none"/>
              </w:rPr>
              <w:t>现场查看已完工项目</w:t>
            </w:r>
            <w:r>
              <w:rPr>
                <w:rFonts w:hint="eastAsia" w:eastAsia="宋体"/>
                <w:sz w:val="21"/>
                <w:szCs w:val="21"/>
                <w:highlight w:val="none"/>
              </w:rPr>
              <w:t>为：</w:t>
            </w:r>
            <w:r>
              <w:rPr>
                <w:rFonts w:hint="eastAsia" w:eastAsia="宋体"/>
                <w:sz w:val="21"/>
                <w:szCs w:val="21"/>
                <w:highlight w:val="none"/>
              </w:rPr>
              <w:fldChar w:fldCharType="begin"/>
            </w:r>
            <w:r>
              <w:rPr>
                <w:rFonts w:hint="eastAsia" w:eastAsia="宋体"/>
                <w:sz w:val="21"/>
                <w:szCs w:val="21"/>
                <w:highlight w:val="none"/>
              </w:rPr>
              <w:instrText xml:space="preserve"> MERGEFIELD "审核范围" </w:instrText>
            </w:r>
            <w:r>
              <w:rPr>
                <w:rFonts w:hint="eastAsia" w:eastAsia="宋体"/>
                <w:sz w:val="21"/>
                <w:szCs w:val="21"/>
                <w:highlight w:val="none"/>
              </w:rPr>
              <w:fldChar w:fldCharType="separate"/>
            </w:r>
            <w:r>
              <w:rPr>
                <w:rFonts w:hint="eastAsia" w:eastAsia="宋体"/>
                <w:sz w:val="21"/>
                <w:szCs w:val="21"/>
                <w:highlight w:val="none"/>
                <w:lang w:val="en-US" w:eastAsia="zh-CN"/>
              </w:rPr>
              <w:t>攀枝花学院</w:t>
            </w:r>
            <w:r>
              <w:rPr>
                <w:rFonts w:hint="eastAsia" w:eastAsia="宋体"/>
                <w:sz w:val="21"/>
                <w:szCs w:val="21"/>
                <w:highlight w:val="none"/>
              </w:rPr>
              <w:t>ITEST4.0外语测试与训练系统系统集成项目。</w:t>
            </w:r>
            <w:r>
              <w:rPr>
                <w:rFonts w:hint="eastAsia" w:eastAsia="宋体"/>
                <w:sz w:val="21"/>
                <w:szCs w:val="21"/>
                <w:highlight w:val="none"/>
              </w:rPr>
              <w:fldChar w:fldCharType="end"/>
            </w:r>
            <w:r>
              <w:rPr>
                <w:rFonts w:hint="eastAsia"/>
                <w:sz w:val="21"/>
                <w:szCs w:val="21"/>
                <w:highlight w:val="none"/>
              </w:rPr>
              <w:t>实施内容包含：软件写入（软件为购买）及系统设备安装、调试，项目负责人：张平。</w:t>
            </w:r>
          </w:p>
          <w:p>
            <w:pPr>
              <w:spacing w:before="163" w:beforeLines="50" w:line="400" w:lineRule="exact"/>
              <w:rPr>
                <w:rFonts w:hint="eastAsia"/>
                <w:sz w:val="21"/>
                <w:szCs w:val="21"/>
                <w:highlight w:val="none"/>
              </w:rPr>
            </w:pPr>
            <w:r>
              <w:rPr>
                <w:rFonts w:hint="eastAsia"/>
                <w:sz w:val="21"/>
                <w:szCs w:val="21"/>
                <w:highlight w:val="none"/>
              </w:rPr>
              <w:t>询问产品信息获得方式</w:t>
            </w:r>
          </w:p>
          <w:p>
            <w:pPr>
              <w:spacing w:before="163" w:beforeLines="50" w:line="400" w:lineRule="exact"/>
              <w:rPr>
                <w:rFonts w:hint="eastAsia"/>
                <w:sz w:val="21"/>
                <w:szCs w:val="21"/>
                <w:highlight w:val="none"/>
              </w:rPr>
            </w:pPr>
            <w:r>
              <w:rPr>
                <w:rFonts w:hint="eastAsia"/>
                <w:sz w:val="21"/>
                <w:szCs w:val="21"/>
                <w:highlight w:val="none"/>
              </w:rPr>
              <w:t>出示：《实施方案》、《技术交底书》、《使用证明》等。</w:t>
            </w:r>
          </w:p>
          <w:p>
            <w:pPr>
              <w:spacing w:before="163" w:beforeLines="50" w:line="400" w:lineRule="exact"/>
              <w:rPr>
                <w:rFonts w:hint="eastAsia"/>
                <w:sz w:val="21"/>
                <w:szCs w:val="21"/>
                <w:highlight w:val="none"/>
              </w:rPr>
            </w:pPr>
            <w:r>
              <w:rPr>
                <w:rFonts w:hint="eastAsia"/>
                <w:sz w:val="21"/>
                <w:szCs w:val="21"/>
                <w:highlight w:val="none"/>
              </w:rPr>
              <w:t>审批:张平</w:t>
            </w:r>
          </w:p>
          <w:p>
            <w:pPr>
              <w:spacing w:before="163" w:beforeLines="50" w:line="400" w:lineRule="exact"/>
              <w:rPr>
                <w:rFonts w:hint="eastAsia"/>
                <w:sz w:val="21"/>
                <w:szCs w:val="21"/>
                <w:highlight w:val="none"/>
              </w:rPr>
            </w:pPr>
            <w:r>
              <w:rPr>
                <w:rFonts w:hint="eastAsia"/>
                <w:sz w:val="21"/>
                <w:szCs w:val="21"/>
                <w:highlight w:val="none"/>
              </w:rPr>
              <w:t xml:space="preserve">查看作业指导书获得及使用情况                 </w:t>
            </w:r>
          </w:p>
          <w:p>
            <w:pPr>
              <w:spacing w:before="163" w:beforeLines="50" w:line="400" w:lineRule="exact"/>
              <w:rPr>
                <w:rFonts w:hint="eastAsia"/>
                <w:sz w:val="21"/>
                <w:szCs w:val="21"/>
                <w:highlight w:val="none"/>
              </w:rPr>
            </w:pPr>
            <w:r>
              <w:rPr>
                <w:rFonts w:hint="eastAsia"/>
                <w:sz w:val="21"/>
                <w:szCs w:val="21"/>
                <w:highlight w:val="none"/>
              </w:rPr>
              <w:t>出示：</w:t>
            </w:r>
          </w:p>
          <w:p>
            <w:pPr>
              <w:spacing w:before="163" w:beforeLines="50" w:line="400" w:lineRule="exact"/>
              <w:rPr>
                <w:rFonts w:hint="eastAsia"/>
                <w:sz w:val="21"/>
                <w:szCs w:val="21"/>
                <w:highlight w:val="none"/>
              </w:rPr>
            </w:pPr>
            <w:r>
              <w:rPr>
                <w:rFonts w:hint="eastAsia"/>
                <w:sz w:val="21"/>
                <w:szCs w:val="21"/>
                <w:highlight w:val="none"/>
                <w:lang w:eastAsia="zh-CN"/>
              </w:rPr>
              <w:t>攀枝花学院</w:t>
            </w:r>
            <w:r>
              <w:rPr>
                <w:rFonts w:hint="eastAsia"/>
                <w:sz w:val="21"/>
                <w:szCs w:val="21"/>
                <w:highlight w:val="none"/>
              </w:rPr>
              <w:t>ITEST4.0外语测试与训练系统《项目安装实施方案》、《项目技术培训方案》、《系统架构图》、《硬件采购清单》等。</w:t>
            </w:r>
          </w:p>
          <w:p>
            <w:pPr>
              <w:spacing w:before="163" w:beforeLines="50" w:line="400" w:lineRule="exact"/>
              <w:rPr>
                <w:rFonts w:hint="eastAsia"/>
                <w:sz w:val="21"/>
                <w:szCs w:val="21"/>
                <w:highlight w:val="none"/>
              </w:rPr>
            </w:pPr>
            <w:r>
              <w:rPr>
                <w:rFonts w:hint="eastAsia"/>
                <w:sz w:val="21"/>
                <w:szCs w:val="21"/>
                <w:highlight w:val="none"/>
              </w:rPr>
              <w:t>现场查看设备使用情况记录表</w:t>
            </w:r>
          </w:p>
          <w:p>
            <w:pPr>
              <w:spacing w:before="163" w:beforeLines="50" w:line="400" w:lineRule="exact"/>
              <w:rPr>
                <w:rFonts w:hint="eastAsia"/>
                <w:sz w:val="21"/>
                <w:szCs w:val="21"/>
                <w:highlight w:val="none"/>
              </w:rPr>
            </w:pPr>
            <w:r>
              <w:rPr>
                <w:rFonts w:hint="eastAsia"/>
                <w:sz w:val="21"/>
                <w:szCs w:val="21"/>
                <w:highlight w:val="none"/>
              </w:rPr>
              <w:t xml:space="preserve">   主要有：测线仪、夹钳、网线钳、打线钳、电钻、电锤、手枪钻等，设备使用完好。能够满足经营需求，公司对相关的设备进行了维护和保养，能够满足设备的运行和日常维护要求,从而确保满足规定要求。 </w:t>
            </w:r>
          </w:p>
          <w:p>
            <w:pPr>
              <w:spacing w:before="163" w:beforeLines="50" w:line="400" w:lineRule="exact"/>
              <w:rPr>
                <w:rFonts w:hint="eastAsia"/>
                <w:sz w:val="21"/>
                <w:szCs w:val="21"/>
                <w:highlight w:val="none"/>
              </w:rPr>
            </w:pPr>
            <w:r>
              <w:rPr>
                <w:rFonts w:hint="eastAsia"/>
                <w:sz w:val="21"/>
                <w:szCs w:val="21"/>
                <w:highlight w:val="none"/>
              </w:rPr>
              <w:t>察看检测设备使用情况记录表</w:t>
            </w:r>
          </w:p>
          <w:p>
            <w:pPr>
              <w:spacing w:before="163" w:beforeLines="50" w:line="400" w:lineRule="exact"/>
              <w:rPr>
                <w:rFonts w:hint="eastAsia"/>
                <w:sz w:val="21"/>
                <w:szCs w:val="21"/>
                <w:highlight w:val="none"/>
              </w:rPr>
            </w:pPr>
            <w:r>
              <w:rPr>
                <w:rFonts w:hint="eastAsia"/>
                <w:sz w:val="21"/>
                <w:szCs w:val="21"/>
                <w:highlight w:val="none"/>
              </w:rPr>
              <w:t>主要有：万用表、网络测试仪等，使用的监视测量设备由营销部进行日常管理,设备使用完好。</w:t>
            </w:r>
          </w:p>
          <w:p>
            <w:pPr>
              <w:spacing w:before="163" w:beforeLines="50" w:line="400" w:lineRule="exact"/>
              <w:rPr>
                <w:rFonts w:hint="eastAsia"/>
                <w:sz w:val="21"/>
                <w:szCs w:val="21"/>
                <w:highlight w:val="none"/>
              </w:rPr>
            </w:pPr>
            <w:r>
              <w:rPr>
                <w:rFonts w:hint="eastAsia"/>
                <w:sz w:val="21"/>
                <w:szCs w:val="21"/>
                <w:highlight w:val="none"/>
              </w:rPr>
              <w:t>查看项目实施情况（本项目为已经完工项目）：</w:t>
            </w:r>
          </w:p>
          <w:p>
            <w:pPr>
              <w:spacing w:before="163" w:beforeLines="50" w:line="400" w:lineRule="exact"/>
              <w:rPr>
                <w:rFonts w:hint="eastAsia"/>
                <w:sz w:val="21"/>
                <w:szCs w:val="21"/>
                <w:highlight w:val="none"/>
              </w:rPr>
            </w:pPr>
            <w:r>
              <w:rPr>
                <w:rFonts w:hint="eastAsia"/>
                <w:sz w:val="21"/>
                <w:szCs w:val="21"/>
                <w:highlight w:val="none"/>
              </w:rPr>
              <w:t>一、查记录，技术交底记录：</w:t>
            </w:r>
          </w:p>
          <w:p>
            <w:pPr>
              <w:spacing w:before="163" w:beforeLines="50" w:line="400" w:lineRule="exact"/>
              <w:rPr>
                <w:rFonts w:hint="eastAsia"/>
                <w:sz w:val="21"/>
                <w:szCs w:val="21"/>
                <w:highlight w:val="none"/>
              </w:rPr>
            </w:pPr>
            <w:r>
              <w:rPr>
                <w:rFonts w:hint="eastAsia"/>
                <w:sz w:val="21"/>
                <w:szCs w:val="21"/>
                <w:highlight w:val="none"/>
              </w:rPr>
              <w:t>时间：20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8</w:t>
            </w:r>
            <w:r>
              <w:rPr>
                <w:rFonts w:hint="eastAsia"/>
                <w:sz w:val="21"/>
                <w:szCs w:val="21"/>
                <w:highlight w:val="none"/>
              </w:rPr>
              <w:t>月19日，查技术交底：</w:t>
            </w:r>
          </w:p>
          <w:p>
            <w:pPr>
              <w:spacing w:before="163" w:beforeLines="50" w:line="400" w:lineRule="exact"/>
              <w:rPr>
                <w:rFonts w:hint="eastAsia"/>
                <w:sz w:val="21"/>
                <w:szCs w:val="21"/>
                <w:highlight w:val="none"/>
              </w:rPr>
            </w:pPr>
            <w:r>
              <w:rPr>
                <w:rFonts w:hint="eastAsia"/>
                <w:sz w:val="21"/>
                <w:szCs w:val="21"/>
                <w:highlight w:val="none"/>
              </w:rPr>
              <w:t>交底内容：操作要点及技术措施、软硬件需求、</w:t>
            </w:r>
          </w:p>
          <w:p>
            <w:pPr>
              <w:spacing w:before="163" w:beforeLines="50" w:line="400" w:lineRule="exact"/>
              <w:rPr>
                <w:rFonts w:hint="eastAsia"/>
                <w:sz w:val="21"/>
                <w:szCs w:val="21"/>
                <w:highlight w:val="none"/>
              </w:rPr>
            </w:pPr>
            <w:r>
              <w:rPr>
                <w:rFonts w:hint="eastAsia"/>
                <w:sz w:val="21"/>
                <w:szCs w:val="21"/>
                <w:highlight w:val="none"/>
              </w:rPr>
              <w:t>交底人：刘杰</w:t>
            </w:r>
          </w:p>
          <w:p>
            <w:pPr>
              <w:spacing w:before="163" w:beforeLines="50" w:line="400" w:lineRule="exact"/>
              <w:rPr>
                <w:rFonts w:hint="default" w:eastAsia="宋体"/>
                <w:sz w:val="21"/>
                <w:szCs w:val="21"/>
                <w:highlight w:val="none"/>
                <w:lang w:val="en-US" w:eastAsia="zh-CN"/>
              </w:rPr>
            </w:pPr>
            <w:r>
              <w:rPr>
                <w:rFonts w:hint="eastAsia"/>
                <w:sz w:val="21"/>
                <w:szCs w:val="21"/>
                <w:highlight w:val="none"/>
              </w:rPr>
              <w:t>交底接收人：</w:t>
            </w:r>
            <w:r>
              <w:rPr>
                <w:rFonts w:hint="eastAsia"/>
                <w:sz w:val="21"/>
                <w:szCs w:val="21"/>
                <w:highlight w:val="none"/>
                <w:lang w:val="en-US" w:eastAsia="zh-CN"/>
              </w:rPr>
              <w:t>张子云</w:t>
            </w:r>
          </w:p>
          <w:p>
            <w:pPr>
              <w:spacing w:before="163" w:beforeLines="50" w:line="400" w:lineRule="exact"/>
              <w:rPr>
                <w:rFonts w:hint="eastAsia"/>
                <w:sz w:val="21"/>
                <w:szCs w:val="21"/>
                <w:highlight w:val="none"/>
              </w:rPr>
            </w:pPr>
            <w:r>
              <w:rPr>
                <w:rFonts w:hint="eastAsia"/>
                <w:sz w:val="21"/>
                <w:szCs w:val="21"/>
                <w:highlight w:val="none"/>
              </w:rPr>
              <w:t>二、实施内容为：电脑安装、投影仪、功放、音响安装、布线由客户提前安装到位，只负责接口的连接。查看记录能按技术交底要求进行操作，能按策划要求监控记录，如《施工日志》等实施。提供有：《网络结构图》、《工程施工日志表》、《技术交底记录》等。</w:t>
            </w:r>
          </w:p>
          <w:p>
            <w:pPr>
              <w:spacing w:before="163" w:beforeLines="50" w:line="400" w:lineRule="exact"/>
              <w:rPr>
                <w:rFonts w:hint="eastAsia"/>
                <w:sz w:val="21"/>
                <w:szCs w:val="21"/>
                <w:highlight w:val="none"/>
              </w:rPr>
            </w:pPr>
            <w:r>
              <w:rPr>
                <w:rFonts w:hint="eastAsia"/>
                <w:sz w:val="21"/>
                <w:szCs w:val="21"/>
                <w:highlight w:val="none"/>
              </w:rPr>
              <w:t>查施工日志：</w:t>
            </w:r>
          </w:p>
          <w:p>
            <w:pPr>
              <w:spacing w:before="163" w:beforeLines="50" w:line="400" w:lineRule="exact"/>
              <w:rPr>
                <w:rFonts w:hint="eastAsia"/>
                <w:sz w:val="21"/>
                <w:szCs w:val="21"/>
                <w:highlight w:val="none"/>
              </w:rPr>
            </w:pPr>
            <w:r>
              <w:rPr>
                <w:rFonts w:hint="eastAsia"/>
                <w:sz w:val="21"/>
                <w:szCs w:val="21"/>
                <w:highlight w:val="none"/>
              </w:rPr>
              <w:t>时间：20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7</w:t>
            </w:r>
            <w:r>
              <w:rPr>
                <w:rFonts w:hint="eastAsia"/>
                <w:sz w:val="21"/>
                <w:szCs w:val="21"/>
                <w:highlight w:val="none"/>
              </w:rPr>
              <w:t>月10日-20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8</w:t>
            </w:r>
            <w:r>
              <w:rPr>
                <w:rFonts w:hint="eastAsia"/>
                <w:sz w:val="21"/>
                <w:szCs w:val="21"/>
                <w:highlight w:val="none"/>
              </w:rPr>
              <w:t>月13日，</w:t>
            </w:r>
          </w:p>
          <w:p>
            <w:pPr>
              <w:spacing w:before="163" w:beforeLines="50" w:line="400" w:lineRule="exact"/>
              <w:rPr>
                <w:rFonts w:hint="eastAsia"/>
                <w:sz w:val="21"/>
                <w:szCs w:val="21"/>
                <w:highlight w:val="none"/>
              </w:rPr>
            </w:pPr>
            <w:r>
              <w:rPr>
                <w:rFonts w:hint="eastAsia"/>
                <w:sz w:val="21"/>
                <w:szCs w:val="21"/>
                <w:highlight w:val="none"/>
              </w:rPr>
              <w:t>服务内容：服务器、投影、音响、功放安装；软件安装；安装电脑、调控台；调试软件，安排3000学生上线同时使用等</w:t>
            </w:r>
          </w:p>
          <w:p>
            <w:pPr>
              <w:spacing w:before="163" w:beforeLines="50" w:line="400" w:lineRule="exact"/>
              <w:rPr>
                <w:rFonts w:hint="eastAsia"/>
                <w:sz w:val="21"/>
                <w:szCs w:val="21"/>
                <w:highlight w:val="none"/>
              </w:rPr>
            </w:pPr>
            <w:r>
              <w:rPr>
                <w:rFonts w:hint="eastAsia"/>
                <w:sz w:val="21"/>
                <w:szCs w:val="21"/>
                <w:highlight w:val="none"/>
              </w:rPr>
              <w:t>存在问题：无。</w:t>
            </w:r>
          </w:p>
          <w:p>
            <w:pPr>
              <w:spacing w:before="163" w:beforeLines="50" w:line="400" w:lineRule="exact"/>
              <w:rPr>
                <w:rFonts w:hint="eastAsia"/>
                <w:sz w:val="21"/>
                <w:szCs w:val="21"/>
                <w:highlight w:val="none"/>
              </w:rPr>
            </w:pPr>
            <w:r>
              <w:rPr>
                <w:rFonts w:hint="eastAsia"/>
                <w:sz w:val="21"/>
                <w:szCs w:val="21"/>
                <w:highlight w:val="none"/>
              </w:rPr>
              <w:t>操作人员：刘杰、欧凯</w:t>
            </w:r>
          </w:p>
          <w:p>
            <w:pPr>
              <w:spacing w:before="163" w:beforeLines="50" w:line="400" w:lineRule="exact"/>
              <w:rPr>
                <w:rFonts w:hint="eastAsia"/>
                <w:sz w:val="21"/>
                <w:szCs w:val="21"/>
                <w:highlight w:val="none"/>
              </w:rPr>
            </w:pPr>
            <w:r>
              <w:rPr>
                <w:rFonts w:hint="eastAsia"/>
                <w:sz w:val="21"/>
                <w:szCs w:val="21"/>
                <w:highlight w:val="none"/>
              </w:rPr>
              <w:t>三、查项目验收，提供有《使用证明》</w:t>
            </w:r>
          </w:p>
          <w:p>
            <w:pPr>
              <w:spacing w:before="163" w:beforeLines="50" w:line="400" w:lineRule="exact"/>
              <w:rPr>
                <w:rFonts w:hint="eastAsia"/>
                <w:sz w:val="21"/>
                <w:szCs w:val="21"/>
                <w:highlight w:val="none"/>
              </w:rPr>
            </w:pPr>
            <w:r>
              <w:rPr>
                <w:rFonts w:hint="eastAsia"/>
                <w:sz w:val="21"/>
                <w:szCs w:val="21"/>
                <w:highlight w:val="none"/>
              </w:rPr>
              <w:t>时间：20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9</w:t>
            </w:r>
            <w:r>
              <w:rPr>
                <w:rFonts w:hint="eastAsia"/>
                <w:sz w:val="21"/>
                <w:szCs w:val="21"/>
                <w:highlight w:val="none"/>
              </w:rPr>
              <w:t>月</w:t>
            </w:r>
          </w:p>
          <w:p>
            <w:pPr>
              <w:spacing w:before="163" w:beforeLines="50" w:line="400" w:lineRule="exact"/>
              <w:rPr>
                <w:rFonts w:hint="eastAsia"/>
                <w:sz w:val="21"/>
                <w:szCs w:val="21"/>
                <w:highlight w:val="none"/>
              </w:rPr>
            </w:pPr>
            <w:r>
              <w:rPr>
                <w:rFonts w:hint="eastAsia"/>
                <w:sz w:val="21"/>
                <w:szCs w:val="21"/>
                <w:highlight w:val="none"/>
              </w:rPr>
              <w:t>验收内容：使用测试、功能测试，能为学校测试评估提供支持和保障。</w:t>
            </w:r>
          </w:p>
          <w:p>
            <w:pPr>
              <w:spacing w:before="163" w:beforeLines="50" w:line="400" w:lineRule="exact"/>
              <w:rPr>
                <w:rFonts w:hint="eastAsia"/>
                <w:sz w:val="21"/>
                <w:szCs w:val="21"/>
                <w:highlight w:val="none"/>
              </w:rPr>
            </w:pPr>
            <w:r>
              <w:rPr>
                <w:rFonts w:hint="eastAsia"/>
                <w:sz w:val="21"/>
                <w:szCs w:val="21"/>
                <w:highlight w:val="none"/>
              </w:rPr>
              <w:t>项目验收结论：合格</w:t>
            </w:r>
          </w:p>
          <w:p>
            <w:pPr>
              <w:spacing w:before="163" w:beforeLines="50" w:line="400" w:lineRule="exact"/>
              <w:rPr>
                <w:rFonts w:hint="eastAsia"/>
                <w:sz w:val="21"/>
                <w:szCs w:val="21"/>
                <w:highlight w:val="none"/>
              </w:rPr>
            </w:pPr>
            <w:r>
              <w:rPr>
                <w:rFonts w:hint="eastAsia"/>
                <w:sz w:val="21"/>
                <w:szCs w:val="21"/>
                <w:highlight w:val="none"/>
              </w:rPr>
              <w:t>顾客方：</w:t>
            </w:r>
            <w:r>
              <w:rPr>
                <w:rFonts w:hint="eastAsia"/>
                <w:sz w:val="21"/>
                <w:szCs w:val="21"/>
                <w:highlight w:val="none"/>
                <w:lang w:eastAsia="zh-CN"/>
              </w:rPr>
              <w:t>攀枝花学院</w:t>
            </w:r>
            <w:r>
              <w:rPr>
                <w:rFonts w:hint="eastAsia"/>
                <w:sz w:val="21"/>
                <w:szCs w:val="21"/>
                <w:highlight w:val="none"/>
              </w:rPr>
              <w:t xml:space="preserve"> </w:t>
            </w:r>
          </w:p>
          <w:p>
            <w:pPr>
              <w:spacing w:before="163" w:beforeLines="50" w:line="400" w:lineRule="exact"/>
              <w:rPr>
                <w:rFonts w:hint="eastAsia"/>
                <w:sz w:val="21"/>
                <w:szCs w:val="21"/>
                <w:highlight w:val="none"/>
              </w:rPr>
            </w:pPr>
          </w:p>
          <w:p>
            <w:pPr>
              <w:spacing w:before="163" w:beforeLines="50" w:line="400" w:lineRule="exact"/>
              <w:rPr>
                <w:rFonts w:hint="eastAsia"/>
                <w:sz w:val="21"/>
                <w:szCs w:val="21"/>
                <w:highlight w:val="none"/>
              </w:rPr>
            </w:pPr>
            <w:r>
              <w:rPr>
                <w:rFonts w:hint="eastAsia"/>
                <w:sz w:val="21"/>
                <w:szCs w:val="21"/>
                <w:highlight w:val="none"/>
              </w:rPr>
              <w:t>公司识别过程为:隐蔽工程</w:t>
            </w:r>
          </w:p>
          <w:p>
            <w:pPr>
              <w:spacing w:before="163" w:beforeLines="50" w:line="400" w:lineRule="exact"/>
              <w:rPr>
                <w:rFonts w:hint="eastAsia"/>
                <w:sz w:val="21"/>
                <w:szCs w:val="21"/>
                <w:highlight w:val="none"/>
              </w:rPr>
            </w:pPr>
            <w:r>
              <w:rPr>
                <w:rFonts w:hint="eastAsia"/>
                <w:sz w:val="21"/>
                <w:szCs w:val="21"/>
                <w:highlight w:val="none"/>
              </w:rPr>
              <w:t>查：《特殊过程确认表》</w:t>
            </w:r>
          </w:p>
          <w:p>
            <w:pPr>
              <w:spacing w:before="163" w:beforeLines="50" w:line="400" w:lineRule="exact"/>
              <w:rPr>
                <w:rFonts w:hint="eastAsia"/>
                <w:sz w:val="21"/>
                <w:szCs w:val="21"/>
                <w:highlight w:val="none"/>
              </w:rPr>
            </w:pPr>
            <w:r>
              <w:rPr>
                <w:rFonts w:hint="eastAsia"/>
                <w:sz w:val="21"/>
                <w:szCs w:val="21"/>
                <w:highlight w:val="none"/>
              </w:rPr>
              <w:t>人员鉴定：相关人员4人都进行了上岗培训，并通过考试合格，能满足隐蔽工程的相关要求，</w:t>
            </w:r>
          </w:p>
          <w:p>
            <w:pPr>
              <w:spacing w:before="163" w:beforeLines="50" w:line="400" w:lineRule="exact"/>
              <w:rPr>
                <w:rFonts w:hint="eastAsia"/>
                <w:sz w:val="21"/>
                <w:szCs w:val="21"/>
                <w:highlight w:val="none"/>
              </w:rPr>
            </w:pPr>
            <w:r>
              <w:rPr>
                <w:rFonts w:hint="eastAsia"/>
                <w:sz w:val="21"/>
                <w:szCs w:val="21"/>
                <w:highlight w:val="none"/>
              </w:rPr>
              <w:t>设备鉴定：公司相应的施工设备通过保养维护，设备正常，能满足施工过程的各项要求，</w:t>
            </w:r>
          </w:p>
          <w:p>
            <w:pPr>
              <w:spacing w:before="163" w:beforeLines="50" w:line="400" w:lineRule="exact"/>
              <w:rPr>
                <w:rFonts w:hint="eastAsia"/>
                <w:sz w:val="21"/>
                <w:szCs w:val="21"/>
                <w:highlight w:val="none"/>
              </w:rPr>
            </w:pPr>
            <w:r>
              <w:rPr>
                <w:rFonts w:hint="eastAsia"/>
                <w:sz w:val="21"/>
                <w:szCs w:val="21"/>
                <w:highlight w:val="none"/>
              </w:rPr>
              <w:t>工艺参数鉴定：严格按照隐蔽工程作业要求进行施工，过程能满足要求。</w:t>
            </w:r>
          </w:p>
          <w:p>
            <w:pPr>
              <w:spacing w:before="163" w:beforeLines="50" w:line="400" w:lineRule="exact"/>
              <w:rPr>
                <w:rFonts w:hint="eastAsia"/>
                <w:sz w:val="21"/>
                <w:szCs w:val="21"/>
                <w:highlight w:val="none"/>
              </w:rPr>
            </w:pPr>
            <w:r>
              <w:rPr>
                <w:rFonts w:hint="eastAsia"/>
                <w:sz w:val="21"/>
                <w:szCs w:val="21"/>
                <w:highlight w:val="none"/>
              </w:rPr>
              <w:t>过程能力鉴定：公司对隐蔽过程进行了相关鉴定，其中包括工艺参数、人员鉴定、设备鉴定，完全能满足公司对隐蔽过程的相关要求；</w:t>
            </w:r>
          </w:p>
          <w:p>
            <w:pPr>
              <w:spacing w:before="163" w:beforeLines="50" w:line="400" w:lineRule="exact"/>
              <w:rPr>
                <w:rFonts w:hint="default" w:eastAsia="宋体"/>
                <w:sz w:val="21"/>
                <w:szCs w:val="21"/>
                <w:highlight w:val="none"/>
                <w:lang w:val="en-US" w:eastAsia="zh-CN"/>
              </w:rPr>
            </w:pPr>
            <w:r>
              <w:rPr>
                <w:rFonts w:hint="eastAsia"/>
                <w:sz w:val="21"/>
                <w:szCs w:val="21"/>
                <w:highlight w:val="none"/>
              </w:rPr>
              <w:t>鉴定人：张平            20</w:t>
            </w:r>
            <w:r>
              <w:rPr>
                <w:rFonts w:hint="eastAsia"/>
                <w:sz w:val="21"/>
                <w:szCs w:val="21"/>
                <w:highlight w:val="none"/>
                <w:lang w:val="en-US" w:eastAsia="zh-CN"/>
              </w:rPr>
              <w:t>20.4.28</w:t>
            </w:r>
          </w:p>
          <w:p>
            <w:pPr>
              <w:spacing w:before="163" w:beforeLines="50" w:line="400" w:lineRule="exact"/>
              <w:rPr>
                <w:rFonts w:hint="eastAsia" w:ascii="宋体" w:hAnsi="宋体" w:eastAsia="宋体" w:cs="Times New Roman"/>
                <w:kern w:val="2"/>
                <w:sz w:val="21"/>
                <w:szCs w:val="21"/>
                <w:highlight w:val="none"/>
                <w:lang w:val="en-US" w:eastAsia="zh-CN" w:bidi="ar-SA"/>
              </w:rPr>
            </w:pPr>
            <w:r>
              <w:rPr>
                <w:rFonts w:hint="eastAsia"/>
                <w:sz w:val="21"/>
                <w:szCs w:val="21"/>
                <w:highlight w:val="none"/>
              </w:rPr>
              <w:t>系统集成服务过程基本能满足要求。</w:t>
            </w:r>
          </w:p>
        </w:tc>
        <w:tc>
          <w:tcPr>
            <w:tcW w:w="846" w:type="dxa"/>
          </w:tcPr>
          <w:p>
            <w:pPr>
              <w:rPr>
                <w:lang w:val="en-US" w:eastAsia="zh-CN"/>
              </w:rPr>
            </w:pPr>
          </w:p>
          <w:p>
            <w:pPr>
              <w:pStyle w:val="2"/>
              <w:rPr>
                <w:lang w:val="en-US" w:eastAsia="zh-CN"/>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rPr>
              <w:t>生产和服务提供的控制</w:t>
            </w:r>
          </w:p>
        </w:tc>
        <w:tc>
          <w:tcPr>
            <w:tcW w:w="0" w:type="auto"/>
            <w:vAlign w:val="top"/>
          </w:tcPr>
          <w:p>
            <w:pPr>
              <w:spacing w:line="400" w:lineRule="exact"/>
              <w:jc w:val="left"/>
              <w:rPr>
                <w:rFonts w:ascii="宋体" w:hAnsi="宋体"/>
                <w:sz w:val="21"/>
                <w:szCs w:val="21"/>
              </w:rPr>
            </w:pPr>
            <w:r>
              <w:rPr>
                <w:rFonts w:hint="eastAsia" w:ascii="宋体" w:hAnsi="宋体"/>
                <w:sz w:val="21"/>
                <w:szCs w:val="21"/>
              </w:rPr>
              <w:t>Q8.5.1</w:t>
            </w:r>
          </w:p>
          <w:p>
            <w:pPr>
              <w:adjustRightInd w:val="0"/>
              <w:snapToGrid w:val="0"/>
              <w:jc w:val="center"/>
              <w:rPr>
                <w:rFonts w:hint="eastAsia" w:ascii="宋体" w:hAnsi="宋体" w:eastAsia="宋体" w:cs="Times New Roman"/>
                <w:kern w:val="2"/>
                <w:sz w:val="21"/>
                <w:szCs w:val="21"/>
                <w:lang w:val="en-US" w:eastAsia="zh-CN" w:bidi="ar-SA"/>
              </w:rPr>
            </w:pPr>
          </w:p>
        </w:tc>
        <w:tc>
          <w:tcPr>
            <w:tcW w:w="10743" w:type="dxa"/>
            <w:vAlign w:val="top"/>
          </w:tcPr>
          <w:p>
            <w:pPr>
              <w:spacing w:line="400" w:lineRule="exact"/>
              <w:rPr>
                <w:rFonts w:hint="eastAsia"/>
              </w:rPr>
            </w:pPr>
            <w:r>
              <w:rPr>
                <w:rFonts w:hint="eastAsia"/>
              </w:rPr>
              <w:t>公司制定了《服务过程控制程序》</w:t>
            </w:r>
          </w:p>
          <w:p>
            <w:pPr>
              <w:spacing w:line="400" w:lineRule="exact"/>
              <w:rPr>
                <w:rFonts w:hint="eastAsia"/>
              </w:rPr>
            </w:pPr>
            <w:r>
              <w:rPr>
                <w:rFonts w:hint="eastAsia"/>
              </w:rPr>
              <w:t>明确了受控条件包括：</w:t>
            </w:r>
          </w:p>
          <w:p>
            <w:pPr>
              <w:spacing w:line="400" w:lineRule="exact"/>
              <w:rPr>
                <w:rFonts w:hint="eastAsia"/>
              </w:rPr>
            </w:pPr>
            <w:r>
              <w:rPr>
                <w:rFonts w:hint="eastAsia"/>
              </w:rPr>
              <w:t xml:space="preserve">a）规定产品/服务/活动的特征以及拟获得结果的文件； </w:t>
            </w:r>
          </w:p>
          <w:p>
            <w:pPr>
              <w:spacing w:line="400" w:lineRule="exact"/>
              <w:rPr>
                <w:rFonts w:hint="eastAsia"/>
              </w:rPr>
            </w:pPr>
            <w:r>
              <w:rPr>
                <w:rFonts w:hint="eastAsia"/>
              </w:rPr>
              <w:t>b）可获得和使用适宜的监视和测量资源；</w:t>
            </w:r>
          </w:p>
          <w:p>
            <w:pPr>
              <w:spacing w:line="400" w:lineRule="exact"/>
              <w:rPr>
                <w:rFonts w:hint="eastAsia"/>
              </w:rPr>
            </w:pPr>
            <w:r>
              <w:rPr>
                <w:rFonts w:hint="eastAsia"/>
              </w:rPr>
              <w:t>c）适当阶段实施监视和测量活动；</w:t>
            </w:r>
          </w:p>
          <w:p>
            <w:pPr>
              <w:spacing w:line="400" w:lineRule="exact"/>
              <w:rPr>
                <w:rFonts w:hint="eastAsia"/>
              </w:rPr>
            </w:pPr>
            <w:r>
              <w:rPr>
                <w:rFonts w:hint="eastAsia"/>
              </w:rPr>
              <w:t>d）为过程的运行提供适宜的基础设施和环境；</w:t>
            </w:r>
          </w:p>
          <w:p>
            <w:pPr>
              <w:spacing w:line="400" w:lineRule="exact"/>
              <w:rPr>
                <w:rFonts w:hint="eastAsia"/>
              </w:rPr>
            </w:pPr>
            <w:r>
              <w:rPr>
                <w:rFonts w:hint="eastAsia"/>
              </w:rPr>
              <w:t>e）配备具备能力的人员，包括所要求的资格；</w:t>
            </w:r>
          </w:p>
          <w:p>
            <w:pPr>
              <w:spacing w:line="400" w:lineRule="exact"/>
              <w:rPr>
                <w:rFonts w:hint="eastAsia"/>
              </w:rPr>
            </w:pPr>
            <w:r>
              <w:rPr>
                <w:rFonts w:hint="eastAsia"/>
              </w:rPr>
              <w:t>f）对特殊过程的确认和定期再确认；</w:t>
            </w:r>
          </w:p>
          <w:p>
            <w:pPr>
              <w:spacing w:line="400" w:lineRule="exact"/>
              <w:rPr>
                <w:rFonts w:hint="eastAsia"/>
              </w:rPr>
            </w:pPr>
            <w:r>
              <w:rPr>
                <w:rFonts w:hint="eastAsia"/>
              </w:rPr>
              <w:t>g）采取措施防止人为错误；</w:t>
            </w:r>
          </w:p>
          <w:p>
            <w:pPr>
              <w:spacing w:line="400" w:lineRule="exact"/>
              <w:rPr>
                <w:rFonts w:hint="eastAsia"/>
              </w:rPr>
            </w:pPr>
            <w:r>
              <w:rPr>
                <w:rFonts w:hint="eastAsia"/>
              </w:rPr>
              <w:t>h）实施放行、交付和交付后活动。</w:t>
            </w:r>
          </w:p>
          <w:p>
            <w:pPr>
              <w:rPr>
                <w:rFonts w:hint="eastAsia"/>
              </w:rPr>
            </w:pPr>
            <w:r>
              <w:rPr>
                <w:rFonts w:hint="eastAsia"/>
              </w:rPr>
              <w:t>1、公司编制了《销售服务规范》、《员工行为考核规范》、《销售过程管理规定》、《产品售后服务管理办法》等对公司的产品销售过程进行了控制。</w:t>
            </w:r>
          </w:p>
          <w:p>
            <w:pPr>
              <w:spacing w:line="0" w:lineRule="atLeast"/>
              <w:jc w:val="left"/>
              <w:rPr>
                <w:rFonts w:hint="eastAsia"/>
                <w:lang w:eastAsia="zh-CN"/>
              </w:rPr>
            </w:pPr>
            <w:r>
              <w:rPr>
                <w:rFonts w:hint="eastAsia"/>
              </w:rPr>
              <w:t xml:space="preserve">    组织产品覆盖范围：图书、办公用品（教学桌椅、教学音响、教学功放、投影仪）</w:t>
            </w:r>
            <w:r>
              <w:rPr>
                <w:rFonts w:hint="eastAsia"/>
                <w:lang w:eastAsia="zh-CN"/>
              </w:rPr>
              <w:t>、</w:t>
            </w:r>
            <w:r>
              <w:rPr>
                <w:rFonts w:hint="eastAsia"/>
              </w:rPr>
              <w:t>计算机软件的销售；计算机系统集成</w:t>
            </w:r>
            <w:r>
              <w:rPr>
                <w:rFonts w:hint="eastAsia"/>
                <w:lang w:eastAsia="zh-CN"/>
              </w:rPr>
              <w:t>。</w:t>
            </w:r>
          </w:p>
          <w:p>
            <w:pPr>
              <w:spacing w:line="400" w:lineRule="exact"/>
              <w:rPr>
                <w:rFonts w:hint="default"/>
                <w:lang w:val="en-US" w:eastAsia="zh-CN"/>
              </w:rPr>
            </w:pPr>
            <w:r>
              <w:rPr>
                <w:rFonts w:hint="eastAsia"/>
              </w:rPr>
              <w:t>2</w:t>
            </w:r>
            <w:r>
              <w:rPr>
                <w:rFonts w:hint="eastAsia"/>
                <w:lang w:eastAsia="zh-CN"/>
              </w:rPr>
              <w:t>、</w:t>
            </w:r>
            <w:r>
              <w:rPr>
                <w:rFonts w:hint="eastAsia"/>
                <w:lang w:val="en-US" w:eastAsia="zh-CN"/>
              </w:rPr>
              <w:t>流程：</w:t>
            </w:r>
          </w:p>
          <w:p>
            <w:pPr>
              <w:tabs>
                <w:tab w:val="left" w:pos="1080"/>
              </w:tabs>
              <w:rPr>
                <w:rFonts w:hint="eastAsia" w:ascii="Times New Roman" w:hAnsi="Times New Roman" w:eastAsia="宋体" w:cs="Times New Roman"/>
                <w:szCs w:val="22"/>
              </w:rPr>
            </w:pPr>
            <w:r>
              <w:rPr>
                <w:rFonts w:hint="eastAsia"/>
                <w:lang w:val="en-US" w:eastAsia="zh-CN"/>
              </w:rPr>
              <w:t>1）</w:t>
            </w:r>
            <w:r>
              <w:rPr>
                <w:rFonts w:hint="eastAsia"/>
              </w:rPr>
              <w:t>产品销售</w:t>
            </w:r>
            <w:r>
              <w:rPr>
                <w:rFonts w:hint="eastAsia" w:ascii="Times New Roman" w:hAnsi="Times New Roman" w:eastAsia="宋体" w:cs="Times New Roman"/>
                <w:szCs w:val="22"/>
              </w:rPr>
              <w:t>服务流程：</w:t>
            </w:r>
          </w:p>
          <w:p>
            <w:pPr>
              <w:tabs>
                <w:tab w:val="left" w:pos="1080"/>
              </w:tabs>
              <w:rPr>
                <w:rFonts w:hint="eastAsia" w:ascii="Times New Roman" w:hAnsi="Times New Roman" w:eastAsia="宋体" w:cs="Times New Roman"/>
                <w:szCs w:val="22"/>
              </w:rPr>
            </w:pPr>
            <w:r>
              <w:rPr>
                <w:rFonts w:hint="eastAsia" w:ascii="Times New Roman" w:hAnsi="Times New Roman" w:eastAsia="宋体" w:cs="Times New Roman"/>
                <w:szCs w:val="22"/>
              </w:rPr>
              <w:t xml:space="preserve">   流程：联系客户—业务洽谈—合同签订—准备产品—检验—客户签收—</w:t>
            </w:r>
            <w:r>
              <w:rPr>
                <w:rFonts w:hint="eastAsia" w:ascii="Times New Roman" w:hAnsi="Times New Roman" w:eastAsia="宋体" w:cs="Times New Roman"/>
                <w:szCs w:val="22"/>
                <w:lang w:val="en-US" w:eastAsia="zh-CN"/>
              </w:rPr>
              <w:t>售后</w:t>
            </w:r>
            <w:r>
              <w:rPr>
                <w:rFonts w:hint="eastAsia" w:ascii="Times New Roman" w:hAnsi="Times New Roman" w:eastAsia="宋体" w:cs="Times New Roman"/>
                <w:szCs w:val="22"/>
              </w:rPr>
              <w:t>服务</w:t>
            </w:r>
          </w:p>
          <w:p>
            <w:pPr>
              <w:tabs>
                <w:tab w:val="left" w:pos="1080"/>
              </w:tabs>
              <w:rPr>
                <w:rFonts w:hint="eastAsia" w:ascii="Times New Roman" w:hAnsi="Times New Roman" w:eastAsia="宋体" w:cs="Times New Roman"/>
                <w:szCs w:val="22"/>
              </w:rPr>
            </w:pPr>
            <w:r>
              <w:rPr>
                <w:rFonts w:hint="eastAsia" w:ascii="Times New Roman" w:hAnsi="Times New Roman" w:eastAsia="宋体" w:cs="Times New Roman"/>
                <w:szCs w:val="22"/>
              </w:rPr>
              <w:t>特殊过程：销售过程。</w:t>
            </w:r>
          </w:p>
          <w:p>
            <w:pPr>
              <w:tabs>
                <w:tab w:val="left" w:pos="1080"/>
              </w:tabs>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2）系统集成流程：</w:t>
            </w:r>
          </w:p>
          <w:p>
            <w:pPr>
              <w:tabs>
                <w:tab w:val="left" w:pos="1080"/>
              </w:tabs>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前期准备工作—项目推进管理—项目合同推进—物料采购—工程实施—工程结项—售后服务</w:t>
            </w:r>
          </w:p>
          <w:p>
            <w:pPr>
              <w:spacing w:line="400" w:lineRule="exact"/>
              <w:rPr>
                <w:rFonts w:hint="eastAsia"/>
              </w:rPr>
            </w:pPr>
            <w:r>
              <w:rPr>
                <w:rFonts w:hint="eastAsia"/>
              </w:rPr>
              <w:t>3、技术要求</w:t>
            </w:r>
            <w:r>
              <w:rPr>
                <w:rFonts w:hint="eastAsia"/>
                <w:lang w:eastAsia="zh-CN"/>
              </w:rPr>
              <w:t>：</w:t>
            </w:r>
            <w:r>
              <w:rPr>
                <w:rFonts w:hint="eastAsia"/>
                <w:lang w:val="en-US" w:eastAsia="zh-CN"/>
              </w:rPr>
              <w:t>国家标准、行业标准以及</w:t>
            </w:r>
            <w:r>
              <w:rPr>
                <w:rFonts w:hint="eastAsia"/>
              </w:rPr>
              <w:t>合同：销售合同</w:t>
            </w:r>
          </w:p>
          <w:p>
            <w:pPr>
              <w:spacing w:line="400" w:lineRule="exact"/>
              <w:rPr>
                <w:rFonts w:hint="eastAsia"/>
              </w:rPr>
            </w:pPr>
            <w:r>
              <w:rPr>
                <w:rFonts w:hint="eastAsia"/>
              </w:rPr>
              <w:t>20</w:t>
            </w:r>
            <w:r>
              <w:rPr>
                <w:rFonts w:hint="eastAsia"/>
                <w:lang w:val="en-US" w:eastAsia="zh-CN"/>
              </w:rPr>
              <w:t>20</w:t>
            </w:r>
            <w:r>
              <w:rPr>
                <w:rFonts w:hint="eastAsia"/>
              </w:rPr>
              <w:t xml:space="preserve">年销售计划：年度销售任务： </w:t>
            </w:r>
            <w:r>
              <w:rPr>
                <w:rFonts w:hint="eastAsia"/>
                <w:lang w:val="en-US" w:eastAsia="zh-CN"/>
              </w:rPr>
              <w:t>5</w:t>
            </w:r>
            <w:r>
              <w:rPr>
                <w:rFonts w:hint="eastAsia"/>
              </w:rPr>
              <w:t>000万元</w:t>
            </w:r>
          </w:p>
          <w:p>
            <w:pPr>
              <w:spacing w:line="400" w:lineRule="exact"/>
              <w:rPr>
                <w:rFonts w:hint="eastAsia"/>
              </w:rPr>
            </w:pPr>
            <w:r>
              <w:rPr>
                <w:rFonts w:hint="eastAsia"/>
              </w:rPr>
              <w:t>1)验收规范：合同技术要求及相应产品的国家标准、法律法规。</w:t>
            </w:r>
          </w:p>
          <w:p>
            <w:pPr>
              <w:spacing w:line="400" w:lineRule="exact"/>
              <w:rPr>
                <w:rFonts w:hint="eastAsia"/>
              </w:rPr>
            </w:pPr>
            <w:r>
              <w:rPr>
                <w:rFonts w:hint="eastAsia"/>
              </w:rPr>
              <w:t>2)作业指导书：《销售服务规范》、《员工行为考核规范》、《销售过程管理规定》、《产品售后服务管理办法》等。</w:t>
            </w:r>
          </w:p>
          <w:p>
            <w:pPr>
              <w:spacing w:line="400" w:lineRule="exact"/>
              <w:rPr>
                <w:rFonts w:hint="eastAsia"/>
              </w:rPr>
            </w:pPr>
            <w:r>
              <w:rPr>
                <w:rFonts w:hint="eastAsia"/>
              </w:rPr>
              <w:t>3)使用适宜的设备：电脑、打印件、传真机、网络等。设备维护保养：均进行了维护和保养。</w:t>
            </w:r>
          </w:p>
          <w:p>
            <w:pPr>
              <w:spacing w:line="400" w:lineRule="exact"/>
              <w:rPr>
                <w:rFonts w:hint="eastAsia"/>
              </w:rPr>
            </w:pPr>
            <w:r>
              <w:rPr>
                <w:rFonts w:hint="eastAsia"/>
              </w:rPr>
              <w:t>4)监视和测量设备</w:t>
            </w:r>
          </w:p>
          <w:p>
            <w:pPr>
              <w:spacing w:line="400" w:lineRule="exact"/>
              <w:rPr>
                <w:rFonts w:hint="default"/>
                <w:lang w:val="en-US" w:eastAsia="zh-CN"/>
              </w:rPr>
            </w:pPr>
            <w:r>
              <w:rPr>
                <w:rFonts w:hint="eastAsia"/>
                <w:lang w:val="en-US" w:eastAsia="zh-CN"/>
              </w:rPr>
              <w:t>销售服务</w:t>
            </w:r>
            <w:r>
              <w:rPr>
                <w:rFonts w:hint="eastAsia"/>
              </w:rPr>
              <w:t>公司只对名称、规格型号、外观、质量证明等进行验证；质量技术特性由供方提供，故公司无监视和测量设备；</w:t>
            </w:r>
            <w:r>
              <w:rPr>
                <w:rFonts w:hint="eastAsia"/>
                <w:lang w:val="en-US" w:eastAsia="zh-CN"/>
              </w:rPr>
              <w:t>系统集成方面公司</w:t>
            </w:r>
            <w:r>
              <w:rPr>
                <w:rFonts w:hint="eastAsia"/>
              </w:rPr>
              <w:t>配置了相应的检测设备，主要为</w:t>
            </w:r>
            <w:r>
              <w:rPr>
                <w:rFonts w:hint="eastAsia"/>
                <w:lang w:val="en-US" w:eastAsia="zh-CN"/>
              </w:rPr>
              <w:t>万用表、巡线检测仪等。</w:t>
            </w:r>
          </w:p>
          <w:p>
            <w:pPr>
              <w:spacing w:line="400" w:lineRule="exact"/>
              <w:rPr>
                <w:rFonts w:hint="eastAsia"/>
              </w:rPr>
            </w:pPr>
            <w:r>
              <w:rPr>
                <w:rFonts w:hint="eastAsia"/>
              </w:rPr>
              <w:t>5)实施监视和测量：</w:t>
            </w:r>
          </w:p>
          <w:p>
            <w:pPr>
              <w:spacing w:line="340" w:lineRule="exact"/>
              <w:rPr>
                <w:rFonts w:hint="eastAsia"/>
              </w:rPr>
            </w:pPr>
            <w:r>
              <w:rPr>
                <w:rFonts w:hint="eastAsia"/>
              </w:rPr>
              <w:t>抽：2</w:t>
            </w:r>
            <w:r>
              <w:rPr>
                <w:rFonts w:hint="eastAsia"/>
                <w:lang w:val="en-US" w:eastAsia="zh-CN"/>
              </w:rPr>
              <w:t>020</w:t>
            </w:r>
            <w:r>
              <w:rPr>
                <w:rFonts w:hint="eastAsia"/>
              </w:rPr>
              <w:t>年</w:t>
            </w:r>
            <w:r>
              <w:rPr>
                <w:rFonts w:hint="eastAsia"/>
                <w:lang w:val="en-US" w:eastAsia="zh-CN"/>
              </w:rPr>
              <w:t>9</w:t>
            </w:r>
            <w:r>
              <w:rPr>
                <w:rFonts w:hint="eastAsia"/>
              </w:rPr>
              <w:t>月，营销绩效考核表，</w:t>
            </w:r>
          </w:p>
          <w:p>
            <w:pPr>
              <w:spacing w:line="340" w:lineRule="exact"/>
              <w:rPr>
                <w:rFonts w:hint="eastAsia"/>
              </w:rPr>
            </w:pPr>
            <w:r>
              <w:rPr>
                <w:rFonts w:hint="eastAsia"/>
              </w:rPr>
              <w:t>考核内容：工作计划、客户拜访、有效信息收集、销售回款、招投标工作等。</w:t>
            </w:r>
          </w:p>
          <w:p>
            <w:pPr>
              <w:spacing w:line="340" w:lineRule="exact"/>
              <w:rPr>
                <w:rFonts w:hint="eastAsia"/>
              </w:rPr>
            </w:pPr>
            <w:r>
              <w:rPr>
                <w:rFonts w:hint="eastAsia"/>
              </w:rPr>
              <w:t>绩效得分：95</w:t>
            </w:r>
          </w:p>
          <w:p>
            <w:pPr>
              <w:spacing w:line="340" w:lineRule="exact"/>
              <w:rPr>
                <w:rFonts w:hint="eastAsia"/>
              </w:rPr>
            </w:pPr>
            <w:r>
              <w:rPr>
                <w:rFonts w:hint="eastAsia"/>
              </w:rPr>
              <w:t>被考评人：田郁</w:t>
            </w:r>
          </w:p>
          <w:p>
            <w:pPr>
              <w:spacing w:line="340" w:lineRule="exact"/>
              <w:rPr>
                <w:rFonts w:hint="eastAsia"/>
              </w:rPr>
            </w:pPr>
            <w:r>
              <w:rPr>
                <w:rFonts w:hint="eastAsia"/>
              </w:rPr>
              <w:t>考评人：张平</w:t>
            </w:r>
          </w:p>
          <w:p>
            <w:pPr>
              <w:spacing w:line="400" w:lineRule="exact"/>
              <w:rPr>
                <w:rFonts w:hint="eastAsia"/>
              </w:rPr>
            </w:pPr>
          </w:p>
          <w:p>
            <w:pPr>
              <w:spacing w:line="400" w:lineRule="exact"/>
              <w:rPr>
                <w:rFonts w:hint="eastAsia"/>
              </w:rPr>
            </w:pPr>
            <w:r>
              <w:rPr>
                <w:rFonts w:hint="eastAsia"/>
              </w:rPr>
              <w:t>4、查看，合同跟踪情况：</w:t>
            </w:r>
          </w:p>
          <w:p>
            <w:pPr>
              <w:spacing w:line="400" w:lineRule="exact"/>
              <w:rPr>
                <w:rFonts w:hint="eastAsia"/>
              </w:rPr>
            </w:pPr>
            <w:r>
              <w:rPr>
                <w:rFonts w:hint="eastAsia"/>
              </w:rPr>
              <w:t>查，20</w:t>
            </w:r>
            <w:r>
              <w:rPr>
                <w:rFonts w:hint="eastAsia"/>
                <w:lang w:val="en-US" w:eastAsia="zh-CN"/>
              </w:rPr>
              <w:t>20</w:t>
            </w:r>
            <w:r>
              <w:rPr>
                <w:rFonts w:hint="eastAsia"/>
              </w:rPr>
              <w:t>年</w:t>
            </w:r>
            <w:r>
              <w:rPr>
                <w:rFonts w:hint="eastAsia"/>
                <w:lang w:val="en-US" w:eastAsia="zh-CN"/>
              </w:rPr>
              <w:t>8</w:t>
            </w:r>
            <w:r>
              <w:rPr>
                <w:rFonts w:hint="eastAsia"/>
              </w:rPr>
              <w:t>月与</w:t>
            </w:r>
            <w:r>
              <w:rPr>
                <w:rFonts w:hint="eastAsia"/>
                <w:lang w:val="en-US" w:eastAsia="zh-CN"/>
              </w:rPr>
              <w:t>攀枝花学院</w:t>
            </w:r>
            <w:r>
              <w:rPr>
                <w:rFonts w:hint="eastAsia"/>
              </w:rPr>
              <w:t>签订的合同，产品：</w:t>
            </w:r>
            <w:r>
              <w:rPr>
                <w:rFonts w:hint="eastAsia"/>
                <w:lang w:val="en-US" w:eastAsia="zh-CN"/>
              </w:rPr>
              <w:t>外国语学院实验实训室建设项目</w:t>
            </w:r>
            <w:r>
              <w:rPr>
                <w:rFonts w:hint="eastAsia"/>
              </w:rPr>
              <w:t>的执行情况：</w:t>
            </w:r>
          </w:p>
          <w:p>
            <w:pPr>
              <w:spacing w:line="400" w:lineRule="exact"/>
              <w:rPr>
                <w:rFonts w:hint="eastAsia"/>
              </w:rPr>
            </w:pPr>
            <w:r>
              <w:rPr>
                <w:rFonts w:hint="eastAsia"/>
              </w:rPr>
              <w:t>查，合同评审，提供有该合同的评审记录表，符合。</w:t>
            </w:r>
          </w:p>
          <w:p>
            <w:pPr>
              <w:spacing w:line="400" w:lineRule="exact"/>
              <w:rPr>
                <w:rFonts w:hint="eastAsia"/>
              </w:rPr>
            </w:pPr>
          </w:p>
          <w:p>
            <w:pPr>
              <w:spacing w:line="400" w:lineRule="exact"/>
              <w:rPr>
                <w:rFonts w:hint="eastAsia"/>
              </w:rPr>
            </w:pPr>
            <w:r>
              <w:rPr>
                <w:rFonts w:hint="eastAsia"/>
              </w:rPr>
              <w:t>查采购：公司于20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日下发了采购订单，供方有</w:t>
            </w:r>
            <w:r>
              <w:rPr>
                <w:rFonts w:hint="eastAsia"/>
                <w:lang w:val="en-US" w:eastAsia="zh-CN"/>
              </w:rPr>
              <w:t>成都奥尔数码科技有限公司、郑州泰阳人电子科技有限公司</w:t>
            </w:r>
            <w:r>
              <w:rPr>
                <w:rFonts w:hint="eastAsia"/>
              </w:rPr>
              <w:t>等。到货时间</w:t>
            </w:r>
            <w:r>
              <w:rPr>
                <w:rFonts w:hint="eastAsia"/>
                <w:lang w:val="en-US" w:eastAsia="zh-CN"/>
              </w:rPr>
              <w:t>8</w:t>
            </w:r>
            <w:r>
              <w:rPr>
                <w:rFonts w:hint="eastAsia"/>
              </w:rPr>
              <w:t>月</w:t>
            </w:r>
            <w:r>
              <w:rPr>
                <w:rFonts w:hint="eastAsia"/>
                <w:lang w:val="en-US" w:eastAsia="zh-CN"/>
              </w:rPr>
              <w:t>1</w:t>
            </w:r>
            <w:r>
              <w:rPr>
                <w:rFonts w:hint="eastAsia"/>
              </w:rPr>
              <w:t>0日</w:t>
            </w:r>
          </w:p>
          <w:p>
            <w:pPr>
              <w:spacing w:line="400" w:lineRule="exact"/>
              <w:rPr>
                <w:rFonts w:hint="eastAsia"/>
              </w:rPr>
            </w:pPr>
            <w:r>
              <w:rPr>
                <w:rFonts w:hint="eastAsia"/>
              </w:rPr>
              <w:t>查该批产品的验收：查《入库单》，时间：20</w:t>
            </w:r>
            <w:r>
              <w:rPr>
                <w:rFonts w:hint="eastAsia"/>
                <w:lang w:val="en-US" w:eastAsia="zh-CN"/>
              </w:rPr>
              <w:t>20.8.5</w:t>
            </w:r>
            <w:r>
              <w:rPr>
                <w:rFonts w:hint="eastAsia"/>
              </w:rPr>
              <w:t>，验收项目：外观、书名、数量。结论：合格，验收人：胡茂全（在入库单上签字）。</w:t>
            </w:r>
          </w:p>
          <w:p>
            <w:pPr>
              <w:spacing w:line="400" w:lineRule="exact"/>
              <w:rPr>
                <w:rFonts w:hint="eastAsia"/>
              </w:rPr>
            </w:pPr>
          </w:p>
          <w:p>
            <w:pPr>
              <w:spacing w:line="400" w:lineRule="exact"/>
              <w:rPr>
                <w:rFonts w:hint="eastAsia"/>
              </w:rPr>
            </w:pPr>
            <w:r>
              <w:rPr>
                <w:rFonts w:hint="eastAsia"/>
              </w:rPr>
              <w:t>抽，交付情况，产品交付公司将产品</w:t>
            </w:r>
            <w:r>
              <w:rPr>
                <w:rFonts w:hint="eastAsia"/>
                <w:lang w:val="en-US" w:eastAsia="zh-CN"/>
              </w:rPr>
              <w:t>由供方直</w:t>
            </w:r>
            <w:r>
              <w:rPr>
                <w:rFonts w:hint="eastAsia"/>
              </w:rPr>
              <w:t>货到客户，顾客在接收时进行验收，产品交付过程中未发生过大的质量问题，产品质量稳定，暂时没有接到顾客重大的质量投诉。</w:t>
            </w:r>
          </w:p>
          <w:p>
            <w:pPr>
              <w:spacing w:line="400" w:lineRule="exact"/>
              <w:rPr>
                <w:rFonts w:hint="eastAsia"/>
                <w:lang w:eastAsia="zh-CN"/>
              </w:rPr>
            </w:pPr>
            <w:r>
              <w:rPr>
                <w:rFonts w:hint="eastAsia"/>
                <w:lang w:eastAsia="zh-CN"/>
              </w:rPr>
              <w:t>。。。。。。</w:t>
            </w:r>
          </w:p>
          <w:p>
            <w:pPr>
              <w:spacing w:line="400" w:lineRule="exact"/>
              <w:rPr>
                <w:rFonts w:hint="eastAsia"/>
              </w:rPr>
            </w:pPr>
            <w:r>
              <w:rPr>
                <w:rFonts w:hint="eastAsia"/>
              </w:rPr>
              <w:t>合同的执行情况，能提供合同评审、检验记录、交付确认等资料。</w:t>
            </w:r>
          </w:p>
          <w:p>
            <w:pPr>
              <w:spacing w:line="400" w:lineRule="exact"/>
              <w:rPr>
                <w:rFonts w:hint="default"/>
                <w:lang w:val="en-US" w:eastAsia="zh-CN"/>
              </w:rPr>
            </w:pPr>
            <w:r>
              <w:rPr>
                <w:rFonts w:hint="eastAsia"/>
              </w:rPr>
              <w:t>5、公司</w:t>
            </w:r>
            <w:r>
              <w:rPr>
                <w:rFonts w:hint="eastAsia"/>
                <w:lang w:val="en-US" w:eastAsia="zh-CN"/>
              </w:rPr>
              <w:t>销售服务的关键</w:t>
            </w:r>
            <w:r>
              <w:rPr>
                <w:rFonts w:hint="eastAsia"/>
              </w:rPr>
              <w:t>过程确定为：销售服务</w:t>
            </w:r>
            <w:r>
              <w:rPr>
                <w:rFonts w:hint="eastAsia"/>
                <w:lang w:eastAsia="zh-CN"/>
              </w:rPr>
              <w:t>；</w:t>
            </w:r>
            <w:r>
              <w:rPr>
                <w:rFonts w:hint="eastAsia"/>
                <w:lang w:val="en-US" w:eastAsia="zh-CN"/>
              </w:rPr>
              <w:t>系统集成的特殊过程确定为：隐蔽工程。</w:t>
            </w:r>
          </w:p>
          <w:p>
            <w:pPr>
              <w:pStyle w:val="2"/>
              <w:rPr>
                <w:rFonts w:hint="eastAsia" w:ascii="Times New Roman" w:hAnsi="Times New Roman" w:eastAsia="宋体" w:cs="Times New Roman"/>
                <w:b/>
                <w:bCs/>
                <w:kern w:val="2"/>
                <w:sz w:val="21"/>
                <w:szCs w:val="22"/>
                <w:lang w:val="en-US" w:eastAsia="zh-CN" w:bidi="ar-SA"/>
              </w:rPr>
            </w:pPr>
            <w:r>
              <w:rPr>
                <w:rFonts w:hint="eastAsia" w:ascii="Times New Roman" w:hAnsi="Times New Roman" w:eastAsia="宋体" w:cs="Times New Roman"/>
                <w:b/>
                <w:bCs/>
                <w:kern w:val="2"/>
                <w:sz w:val="21"/>
                <w:szCs w:val="22"/>
                <w:lang w:val="en-US" w:eastAsia="zh-CN" w:bidi="ar-SA"/>
              </w:rPr>
              <w:t>现场查看不能提供完整的销售服务过程能力确认记录</w:t>
            </w:r>
            <w:r>
              <w:rPr>
                <w:rFonts w:hint="eastAsia" w:cs="Times New Roman"/>
                <w:b/>
                <w:bCs/>
                <w:kern w:val="2"/>
                <w:sz w:val="21"/>
                <w:szCs w:val="22"/>
                <w:lang w:val="en-US" w:eastAsia="zh-CN" w:bidi="ar-SA"/>
              </w:rPr>
              <w:t>。</w:t>
            </w:r>
            <w:bookmarkStart w:id="0" w:name="_GoBack"/>
            <w:bookmarkEnd w:id="0"/>
          </w:p>
          <w:p>
            <w:pPr>
              <w:pStyle w:val="2"/>
              <w:rPr>
                <w:rFonts w:hint="default" w:eastAsia="宋体"/>
                <w:lang w:val="en-US" w:eastAsia="zh-CN"/>
              </w:rPr>
            </w:pPr>
            <w:r>
              <w:rPr>
                <w:rFonts w:hint="eastAsia" w:ascii="宋体" w:hAnsi="宋体" w:cs="宋体"/>
                <w:color w:val="000000"/>
                <w:sz w:val="21"/>
                <w:szCs w:val="21"/>
                <w:highlight w:val="none"/>
                <w:lang w:val="en-US" w:eastAsia="zh-CN"/>
              </w:rPr>
              <w:t>负责人介绍公司主要经营业务为销售业务，公司未建立库房进行存放，只是销售产品的样本资料存放在公司规定位置处，其余产品均由供应商直发客户现场。</w:t>
            </w:r>
          </w:p>
        </w:tc>
        <w:tc>
          <w:tcPr>
            <w:tcW w:w="846" w:type="dxa"/>
          </w:tcPr>
          <w:p>
            <w:pPr>
              <w:rPr>
                <w:lang w:val="en-US" w:eastAsia="zh-CN"/>
              </w:rPr>
            </w:pPr>
          </w:p>
          <w:p>
            <w:pPr>
              <w:pStyle w:val="2"/>
              <w:rPr>
                <w:lang w:val="en-US" w:eastAsia="zh-CN"/>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ascii="Times New Roman" w:hAnsi="Times New Roman" w:eastAsia="宋体" w:cs="Times New Roman"/>
                <w:kern w:val="2"/>
                <w:sz w:val="21"/>
                <w:lang w:val="en-US" w:eastAsia="zh-CN" w:bidi="ar-SA"/>
              </w:rPr>
            </w:pPr>
          </w:p>
          <w:p>
            <w:pPr>
              <w:pStyle w:val="3"/>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标识和可追溯性</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Q8.5.2</w:t>
            </w:r>
          </w:p>
        </w:tc>
        <w:tc>
          <w:tcPr>
            <w:tcW w:w="10743"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现场查见，公司在经营过程中对标识和可追溯性进行了规定。</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1.销售过程采用客户投诉记录、售后维护信息确认回访表等进行标识；</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2.成品按要求有检验合格标签，注明用户单位、产品名称、品种规格、数量、生产厂名、出厂日期等。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3.通过上述标识可以追溯产品的来源，和产品的生产日期、批次。</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w:t>
            </w:r>
            <w:r>
              <w:rPr>
                <w:rFonts w:hint="eastAsia"/>
                <w:sz w:val="21"/>
                <w:szCs w:val="21"/>
              </w:rPr>
              <w:t>系统集成过程：原材料采用“标识卡”进行标识，卡上注明“原材料名称”、“规格型号”、“进厂日期”、“材料规格”、 “数量”、“检验状态”等内容；过程、产品采用检验记录进行标识；能做到追溯的目的。</w:t>
            </w:r>
          </w:p>
          <w:p>
            <w:pPr>
              <w:rPr>
                <w:rFonts w:hint="eastAsia" w:ascii="宋体" w:hAnsi="宋体" w:eastAsia="宋体" w:cs="宋体"/>
                <w:b/>
                <w:bCs/>
                <w:color w:val="FF0000"/>
                <w:kern w:val="2"/>
                <w:sz w:val="21"/>
                <w:szCs w:val="21"/>
                <w:lang w:val="en-US" w:eastAsia="zh-CN" w:bidi="ar-SA"/>
              </w:rPr>
            </w:pPr>
            <w:r>
              <w:rPr>
                <w:rFonts w:hint="eastAsia" w:ascii="宋体" w:hAnsi="宋体" w:cs="宋体"/>
                <w:color w:val="000000"/>
                <w:sz w:val="21"/>
                <w:szCs w:val="21"/>
              </w:rPr>
              <w:t>标识基本符合要求。</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顾客或外部供方的财产</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Q8.5.3</w:t>
            </w:r>
          </w:p>
        </w:tc>
        <w:tc>
          <w:tcPr>
            <w:tcW w:w="10743" w:type="dxa"/>
            <w:vAlign w:val="top"/>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负责人讲目前没有发生顾客或外部供方财产丢失或损伤情况；</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防护</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Q8.5.4</w:t>
            </w:r>
          </w:p>
        </w:tc>
        <w:tc>
          <w:tcPr>
            <w:tcW w:w="10743"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--产品防护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1、对采购物资的搬运主要为人工装卸，可以起到产品搬运的防护的作用。</w:t>
            </w:r>
          </w:p>
          <w:p>
            <w:pP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w:t>
            </w:r>
            <w:r>
              <w:rPr>
                <w:rFonts w:hint="eastAsia" w:ascii="宋体" w:hAnsi="宋体"/>
                <w:sz w:val="21"/>
                <w:szCs w:val="21"/>
              </w:rPr>
              <w:t>系统集成项目的防护：查文件要求，待用的电线、网线、设备均进行了防护管理，已布好的线均用扎线固定或用塑料管防护，设备、仪器安装固定到位，能起到有效防护。</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交付后活动</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Q8.5.5</w:t>
            </w:r>
          </w:p>
        </w:tc>
        <w:tc>
          <w:tcPr>
            <w:tcW w:w="10743"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此外，也包括：交付后活动可能含的担保条款所规定的相关活动，诸如合同规定的售后服务，以及回收或最终报废处置等附加服务等。</w:t>
            </w:r>
          </w:p>
          <w:p>
            <w:pPr>
              <w:rPr>
                <w:rFonts w:hint="eastAsia" w:ascii="宋体" w:hAnsi="宋体" w:eastAsia="宋体" w:cs="宋体"/>
                <w:color w:val="000000"/>
                <w:kern w:val="2"/>
                <w:sz w:val="21"/>
                <w:szCs w:val="21"/>
                <w:lang w:val="en-US" w:eastAsia="zh-CN" w:bidi="ar-SA"/>
              </w:rPr>
            </w:pPr>
            <w:r>
              <w:rPr>
                <w:rFonts w:hint="eastAsia" w:ascii="宋体" w:hAnsi="宋体" w:cs="Times New Roman"/>
                <w:szCs w:val="21"/>
                <w:lang w:val="en-US" w:eastAsia="zh-CN"/>
              </w:rPr>
              <w:t>--现场记录及沟通确认：已基本满足交付后活动的要求</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0" w:type="auto"/>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更改控制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Q8.5.6</w:t>
            </w:r>
          </w:p>
        </w:tc>
        <w:tc>
          <w:tcPr>
            <w:tcW w:w="10743" w:type="dxa"/>
            <w:vAlign w:val="top"/>
          </w:tcPr>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公司对服务提供的更改管控要求予以明确规定：包括对其更改的评审、授权信息及需采取的措施等。经查：体系运行至今，暂无生产和服务提供的更改情形。</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0" w:type="auto"/>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Q8.6</w:t>
            </w:r>
          </w:p>
        </w:tc>
        <w:tc>
          <w:tcPr>
            <w:tcW w:w="10743" w:type="dxa"/>
            <w:vAlign w:val="top"/>
          </w:tcPr>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◆公司为验证产品和服务的要求是否得到满足实施监视和检验的阶段、过程、项目及记录等予以规定，查见公司检验规范规定了检验方法、标准。</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◆公司明确对各阶段产品和服务的放行均须实施必要的记录并保留。</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1、供货检验依据：合同的质量要求。</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负责人讲：</w:t>
            </w:r>
            <w:r>
              <w:rPr>
                <w:rFonts w:hint="eastAsia" w:ascii="宋体" w:hAnsi="宋体" w:cs="宋体"/>
                <w:sz w:val="21"/>
                <w:szCs w:val="21"/>
                <w:highlight w:val="none"/>
                <w:lang w:val="en-US" w:eastAsia="zh-CN"/>
              </w:rPr>
              <w:t>对于销售服务货物由供方直发顾客现场，</w:t>
            </w:r>
            <w:r>
              <w:rPr>
                <w:rFonts w:hint="eastAsia" w:ascii="宋体" w:hAnsi="宋体" w:cs="宋体"/>
                <w:sz w:val="21"/>
                <w:szCs w:val="21"/>
                <w:highlight w:val="none"/>
              </w:rPr>
              <w:t>公司</w:t>
            </w:r>
            <w:r>
              <w:rPr>
                <w:rFonts w:hint="eastAsia" w:ascii="宋体" w:hAnsi="宋体" w:cs="宋体"/>
                <w:sz w:val="21"/>
                <w:szCs w:val="21"/>
                <w:highlight w:val="none"/>
                <w:lang w:val="en-US" w:eastAsia="zh-CN"/>
              </w:rPr>
              <w:t>安排人员到顾客现场</w:t>
            </w:r>
            <w:r>
              <w:rPr>
                <w:rFonts w:hint="eastAsia" w:ascii="宋体" w:hAnsi="宋体" w:cs="宋体"/>
                <w:sz w:val="21"/>
                <w:szCs w:val="21"/>
                <w:highlight w:val="none"/>
              </w:rPr>
              <w:t>对外观、规格和</w:t>
            </w:r>
            <w:r>
              <w:rPr>
                <w:rFonts w:hint="eastAsia" w:ascii="宋体" w:hAnsi="宋体" w:cs="宋体"/>
                <w:sz w:val="21"/>
                <w:szCs w:val="21"/>
                <w:highlight w:val="none"/>
                <w:lang w:val="en-US" w:eastAsia="zh-CN"/>
              </w:rPr>
              <w:t>数量</w:t>
            </w:r>
            <w:r>
              <w:rPr>
                <w:rFonts w:hint="eastAsia" w:ascii="宋体" w:hAnsi="宋体" w:cs="宋体"/>
                <w:sz w:val="21"/>
                <w:szCs w:val="21"/>
                <w:highlight w:val="none"/>
              </w:rPr>
              <w:t>等进行验证。</w:t>
            </w:r>
          </w:p>
          <w:p>
            <w:pPr>
              <w:widowControl/>
              <w:spacing w:line="360" w:lineRule="auto"/>
              <w:jc w:val="left"/>
              <w:rPr>
                <w:rFonts w:hint="default" w:eastAsia="宋体"/>
                <w:sz w:val="21"/>
                <w:szCs w:val="21"/>
                <w:highlight w:val="none"/>
                <w:lang w:val="en-US" w:eastAsia="zh-CN"/>
              </w:rPr>
            </w:pPr>
            <w:r>
              <w:rPr>
                <w:rFonts w:hint="eastAsia" w:ascii="宋体" w:hAnsi="宋体" w:cs="宋体"/>
                <w:sz w:val="21"/>
                <w:szCs w:val="21"/>
                <w:highlight w:val="none"/>
              </w:rPr>
              <w:t>采购物料检验：</w:t>
            </w:r>
            <w:r>
              <w:rPr>
                <w:rFonts w:hint="eastAsia" w:ascii="宋体" w:hAnsi="宋体" w:cs="宋体"/>
                <w:sz w:val="21"/>
                <w:szCs w:val="21"/>
                <w:highlight w:val="none"/>
                <w:lang w:val="en-US" w:eastAsia="zh-CN"/>
              </w:rPr>
              <w:t>详见8.4条款。</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2、采购过程监视主要对物流的过程和质量进行监控，根据每单物流情况进行跟踪，主要要求：物流时间控制、物流过程产品防护等，一般通过售后服务质量检查表跟踪。</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抽合同（顾客：</w:t>
            </w:r>
            <w:r>
              <w:rPr>
                <w:rFonts w:hint="eastAsia" w:ascii="宋体" w:hAnsi="宋体" w:cs="宋体"/>
                <w:sz w:val="21"/>
                <w:szCs w:val="21"/>
                <w:highlight w:val="none"/>
                <w:lang w:val="en-US" w:eastAsia="zh-CN"/>
              </w:rPr>
              <w:t>四川工程职业技术学院</w:t>
            </w:r>
            <w:r>
              <w:rPr>
                <w:rFonts w:hint="eastAsia" w:ascii="宋体" w:hAnsi="宋体" w:cs="宋体"/>
                <w:sz w:val="21"/>
                <w:szCs w:val="21"/>
                <w:highlight w:val="none"/>
              </w:rPr>
              <w:t>，产品：</w:t>
            </w:r>
            <w:r>
              <w:rPr>
                <w:rFonts w:hint="eastAsia" w:ascii="宋体" w:hAnsi="宋体" w:cs="宋体"/>
                <w:sz w:val="21"/>
                <w:szCs w:val="21"/>
                <w:highlight w:val="none"/>
                <w:lang w:val="en-US" w:eastAsia="zh-CN"/>
              </w:rPr>
              <w:t>2018-2021年度教材</w:t>
            </w:r>
            <w:r>
              <w:rPr>
                <w:rFonts w:hint="eastAsia" w:ascii="宋体" w:hAnsi="宋体" w:cs="宋体"/>
                <w:sz w:val="21"/>
                <w:szCs w:val="21"/>
                <w:highlight w:val="none"/>
              </w:rPr>
              <w:t>）的服务质量检查表。</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检查人：张平，时间：20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5</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结论：过程符合要求。</w:t>
            </w:r>
          </w:p>
          <w:p>
            <w:pPr>
              <w:widowControl/>
              <w:spacing w:line="400" w:lineRule="exact"/>
              <w:rPr>
                <w:rFonts w:hint="eastAsia"/>
                <w:sz w:val="21"/>
                <w:szCs w:val="21"/>
                <w:highlight w:val="none"/>
              </w:rPr>
            </w:pPr>
          </w:p>
          <w:p>
            <w:pPr>
              <w:widowControl/>
              <w:spacing w:line="400" w:lineRule="exact"/>
              <w:rPr>
                <w:rFonts w:hint="eastAsia"/>
                <w:sz w:val="21"/>
                <w:szCs w:val="21"/>
                <w:highlight w:val="none"/>
              </w:rPr>
            </w:pPr>
            <w:r>
              <w:rPr>
                <w:rFonts w:hint="eastAsia"/>
                <w:sz w:val="21"/>
                <w:szCs w:val="21"/>
                <w:highlight w:val="none"/>
              </w:rPr>
              <w:t>系统集成过程检验：</w:t>
            </w:r>
          </w:p>
          <w:p>
            <w:pPr>
              <w:spacing w:before="163" w:beforeLines="50" w:line="400" w:lineRule="exact"/>
              <w:rPr>
                <w:rFonts w:hint="eastAsia"/>
                <w:sz w:val="21"/>
                <w:szCs w:val="21"/>
                <w:highlight w:val="none"/>
              </w:rPr>
            </w:pPr>
            <w:r>
              <w:rPr>
                <w:rFonts w:hint="eastAsia"/>
                <w:sz w:val="21"/>
                <w:szCs w:val="21"/>
                <w:highlight w:val="none"/>
              </w:rPr>
              <w:t>查技术交底：</w:t>
            </w:r>
          </w:p>
          <w:p>
            <w:pPr>
              <w:spacing w:before="163" w:beforeLines="50" w:line="400" w:lineRule="exact"/>
              <w:rPr>
                <w:rFonts w:hint="eastAsia"/>
                <w:sz w:val="21"/>
                <w:szCs w:val="21"/>
                <w:highlight w:val="none"/>
              </w:rPr>
            </w:pPr>
            <w:r>
              <w:rPr>
                <w:rFonts w:hint="eastAsia"/>
                <w:sz w:val="21"/>
                <w:szCs w:val="21"/>
                <w:highlight w:val="none"/>
              </w:rPr>
              <w:t>时间：20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10</w:t>
            </w:r>
            <w:r>
              <w:rPr>
                <w:rFonts w:hint="eastAsia"/>
                <w:sz w:val="21"/>
                <w:szCs w:val="21"/>
                <w:highlight w:val="none"/>
              </w:rPr>
              <w:t>日，</w:t>
            </w:r>
          </w:p>
          <w:p>
            <w:pPr>
              <w:spacing w:before="163" w:beforeLines="50" w:line="400" w:lineRule="exact"/>
              <w:rPr>
                <w:rFonts w:hint="eastAsia"/>
                <w:sz w:val="21"/>
                <w:szCs w:val="21"/>
                <w:highlight w:val="none"/>
              </w:rPr>
            </w:pPr>
            <w:r>
              <w:rPr>
                <w:rFonts w:hint="eastAsia"/>
                <w:sz w:val="21"/>
                <w:szCs w:val="21"/>
                <w:highlight w:val="none"/>
              </w:rPr>
              <w:t>交底内容：操作要点及技术措施</w:t>
            </w:r>
          </w:p>
          <w:p>
            <w:pPr>
              <w:spacing w:before="163" w:beforeLines="50" w:line="400" w:lineRule="exact"/>
              <w:rPr>
                <w:rFonts w:hint="eastAsia"/>
                <w:sz w:val="21"/>
                <w:szCs w:val="21"/>
                <w:highlight w:val="none"/>
              </w:rPr>
            </w:pPr>
            <w:r>
              <w:rPr>
                <w:rFonts w:hint="eastAsia"/>
                <w:sz w:val="21"/>
                <w:szCs w:val="21"/>
                <w:highlight w:val="none"/>
              </w:rPr>
              <w:t>交底人：张平</w:t>
            </w:r>
          </w:p>
          <w:p>
            <w:pPr>
              <w:spacing w:before="163" w:beforeLines="50" w:line="400" w:lineRule="exact"/>
              <w:rPr>
                <w:rFonts w:hint="eastAsia" w:eastAsia="宋体"/>
                <w:sz w:val="21"/>
                <w:szCs w:val="21"/>
                <w:highlight w:val="none"/>
                <w:lang w:eastAsia="zh-CN"/>
              </w:rPr>
            </w:pPr>
            <w:r>
              <w:rPr>
                <w:rFonts w:hint="eastAsia"/>
                <w:sz w:val="21"/>
                <w:szCs w:val="21"/>
                <w:highlight w:val="none"/>
              </w:rPr>
              <w:t>交底接收人：刘</w:t>
            </w:r>
            <w:r>
              <w:rPr>
                <w:rFonts w:hint="eastAsia"/>
                <w:sz w:val="21"/>
                <w:szCs w:val="21"/>
                <w:highlight w:val="none"/>
                <w:lang w:val="en-US" w:eastAsia="zh-CN"/>
              </w:rPr>
              <w:t>超</w:t>
            </w:r>
          </w:p>
          <w:p>
            <w:pPr>
              <w:spacing w:before="163" w:beforeLines="50" w:line="400" w:lineRule="exact"/>
              <w:rPr>
                <w:rFonts w:hint="eastAsia"/>
                <w:sz w:val="21"/>
                <w:szCs w:val="21"/>
                <w:highlight w:val="none"/>
              </w:rPr>
            </w:pPr>
            <w:r>
              <w:rPr>
                <w:rFonts w:hint="eastAsia"/>
                <w:sz w:val="21"/>
                <w:szCs w:val="21"/>
                <w:highlight w:val="none"/>
              </w:rPr>
              <w:t>查施工日志：</w:t>
            </w:r>
          </w:p>
          <w:p>
            <w:pPr>
              <w:spacing w:before="163" w:beforeLines="50" w:line="400" w:lineRule="exact"/>
              <w:rPr>
                <w:rFonts w:hint="eastAsia"/>
                <w:sz w:val="21"/>
                <w:szCs w:val="21"/>
                <w:highlight w:val="none"/>
              </w:rPr>
            </w:pPr>
            <w:r>
              <w:rPr>
                <w:rFonts w:hint="eastAsia"/>
                <w:sz w:val="21"/>
                <w:szCs w:val="21"/>
                <w:highlight w:val="none"/>
              </w:rPr>
              <w:t>时间：20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7</w:t>
            </w:r>
            <w:r>
              <w:rPr>
                <w:rFonts w:hint="eastAsia"/>
                <w:sz w:val="21"/>
                <w:szCs w:val="21"/>
                <w:highlight w:val="none"/>
              </w:rPr>
              <w:t>月</w:t>
            </w:r>
            <w:r>
              <w:rPr>
                <w:rFonts w:hint="eastAsia"/>
                <w:sz w:val="21"/>
                <w:szCs w:val="21"/>
                <w:highlight w:val="none"/>
                <w:lang w:val="en-US" w:eastAsia="zh-CN"/>
              </w:rPr>
              <w:t>17</w:t>
            </w:r>
            <w:r>
              <w:rPr>
                <w:rFonts w:hint="eastAsia"/>
                <w:sz w:val="21"/>
                <w:szCs w:val="21"/>
                <w:highlight w:val="none"/>
              </w:rPr>
              <w:t>日，</w:t>
            </w:r>
          </w:p>
          <w:p>
            <w:pPr>
              <w:spacing w:before="163" w:beforeLines="50" w:line="400" w:lineRule="exact"/>
              <w:rPr>
                <w:rFonts w:hint="eastAsia"/>
                <w:sz w:val="21"/>
                <w:szCs w:val="21"/>
                <w:highlight w:val="none"/>
              </w:rPr>
            </w:pPr>
            <w:r>
              <w:rPr>
                <w:rFonts w:hint="eastAsia"/>
                <w:sz w:val="21"/>
                <w:szCs w:val="21"/>
                <w:highlight w:val="none"/>
              </w:rPr>
              <w:t>施工内容：安装服务器、功放、音响和投影；</w:t>
            </w:r>
          </w:p>
          <w:p>
            <w:pPr>
              <w:spacing w:before="163" w:beforeLines="50" w:line="400" w:lineRule="exact"/>
              <w:rPr>
                <w:rFonts w:hint="eastAsia"/>
                <w:sz w:val="21"/>
                <w:szCs w:val="21"/>
                <w:highlight w:val="none"/>
              </w:rPr>
            </w:pPr>
            <w:r>
              <w:rPr>
                <w:rFonts w:hint="eastAsia"/>
                <w:sz w:val="21"/>
                <w:szCs w:val="21"/>
                <w:highlight w:val="none"/>
              </w:rPr>
              <w:t>存在问题：无。</w:t>
            </w:r>
          </w:p>
          <w:p>
            <w:pPr>
              <w:spacing w:line="400" w:lineRule="exact"/>
              <w:rPr>
                <w:rFonts w:hint="eastAsia" w:ascii="宋体" w:hAnsi="宋体" w:cs="宋体"/>
                <w:sz w:val="21"/>
                <w:szCs w:val="21"/>
                <w:highlight w:val="none"/>
              </w:rPr>
            </w:pPr>
            <w:r>
              <w:rPr>
                <w:rFonts w:hint="eastAsia"/>
                <w:sz w:val="21"/>
                <w:szCs w:val="21"/>
                <w:highlight w:val="none"/>
              </w:rPr>
              <w:t>操作工：刘杰</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3、产品交付验收</w:t>
            </w:r>
          </w:p>
          <w:p>
            <w:pPr>
              <w:spacing w:line="400" w:lineRule="atLeast"/>
              <w:ind w:firstLine="525" w:firstLineChars="250"/>
              <w:jc w:val="left"/>
              <w:rPr>
                <w:rFonts w:hint="eastAsia" w:ascii="宋体" w:hAnsi="宋体" w:cs="宋体"/>
                <w:sz w:val="21"/>
                <w:szCs w:val="21"/>
                <w:highlight w:val="none"/>
              </w:rPr>
            </w:pPr>
            <w:r>
              <w:rPr>
                <w:rFonts w:hint="eastAsia" w:ascii="宋体" w:hAnsi="宋体" w:cs="宋体"/>
                <w:sz w:val="21"/>
                <w:szCs w:val="21"/>
                <w:highlight w:val="none"/>
              </w:rPr>
              <w:t>公司产品从采购到销售过程，产品没有发生变化，公司主要对销售交付期进行控制，通过销售跟踪、运输方式控制交付期，以客户验收签字回复作为验收依据。</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1）查图书验收《批销单》</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买方名称：</w:t>
            </w:r>
            <w:r>
              <w:rPr>
                <w:rFonts w:hint="eastAsia" w:ascii="宋体" w:hAnsi="宋体" w:cs="宋体"/>
                <w:sz w:val="21"/>
                <w:szCs w:val="21"/>
                <w:highlight w:val="none"/>
                <w:lang w:val="en-US" w:eastAsia="zh-CN"/>
              </w:rPr>
              <w:t>四川机电职业技术学院</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w:t>
            </w:r>
            <w:r>
              <w:rPr>
                <w:rFonts w:hint="eastAsia" w:ascii="宋体" w:hAnsi="宋体" w:cs="宋体"/>
                <w:kern w:val="0"/>
                <w:sz w:val="21"/>
                <w:szCs w:val="21"/>
                <w:highlight w:val="none"/>
              </w:rPr>
              <w:t>教材一批（共</w:t>
            </w:r>
            <w:r>
              <w:rPr>
                <w:rFonts w:hint="eastAsia" w:ascii="宋体" w:hAnsi="宋体" w:cs="宋体"/>
                <w:kern w:val="0"/>
                <w:sz w:val="21"/>
                <w:szCs w:val="21"/>
                <w:highlight w:val="none"/>
                <w:lang w:val="en-US" w:eastAsia="zh-CN"/>
              </w:rPr>
              <w:t>850</w:t>
            </w:r>
            <w:r>
              <w:rPr>
                <w:rFonts w:hint="eastAsia" w:ascii="宋体" w:hAnsi="宋体" w:cs="宋体"/>
                <w:kern w:val="0"/>
                <w:sz w:val="21"/>
                <w:szCs w:val="21"/>
                <w:highlight w:val="none"/>
              </w:rPr>
              <w:t>本）</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日期：20</w:t>
            </w:r>
            <w:r>
              <w:rPr>
                <w:rFonts w:hint="eastAsia" w:ascii="宋体" w:hAnsi="宋体" w:cs="宋体"/>
                <w:sz w:val="21"/>
                <w:szCs w:val="21"/>
                <w:highlight w:val="none"/>
                <w:lang w:val="en-US" w:eastAsia="zh-CN"/>
              </w:rPr>
              <w:t>20.10.03</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顾客签收：</w:t>
            </w:r>
            <w:r>
              <w:rPr>
                <w:rFonts w:hint="eastAsia" w:ascii="宋体" w:hAnsi="宋体" w:cs="宋体"/>
                <w:sz w:val="21"/>
                <w:szCs w:val="21"/>
                <w:highlight w:val="none"/>
                <w:lang w:val="en-US" w:eastAsia="zh-CN"/>
              </w:rPr>
              <w:t>陈培</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2）查软件验收《验证记录》</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客户：</w:t>
            </w:r>
            <w:r>
              <w:rPr>
                <w:rFonts w:hint="eastAsia" w:ascii="宋体" w:hAnsi="宋体" w:cs="宋体"/>
                <w:sz w:val="21"/>
                <w:szCs w:val="21"/>
                <w:highlight w:val="none"/>
                <w:lang w:val="en-US" w:eastAsia="zh-CN"/>
              </w:rPr>
              <w:t>四川建筑工程职业技术学院</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产品名称：</w:t>
            </w:r>
            <w:r>
              <w:rPr>
                <w:rFonts w:hint="eastAsia" w:ascii="宋体" w:hAnsi="宋体" w:cs="宋体"/>
                <w:sz w:val="21"/>
                <w:szCs w:val="21"/>
                <w:highlight w:val="none"/>
                <w:lang w:val="en-US" w:eastAsia="zh-CN"/>
              </w:rPr>
              <w:t>新大学法语等教材一批 共238本</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 xml:space="preserve">验证项目：版本号、名称 </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结论：合格</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日期：20</w:t>
            </w:r>
            <w:r>
              <w:rPr>
                <w:rFonts w:hint="eastAsia" w:ascii="宋体" w:hAnsi="宋体" w:cs="宋体"/>
                <w:sz w:val="21"/>
                <w:szCs w:val="21"/>
                <w:highlight w:val="none"/>
                <w:lang w:val="en-US" w:eastAsia="zh-CN"/>
              </w:rPr>
              <w:t>20.09.03</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顾客签收：</w:t>
            </w:r>
            <w:r>
              <w:rPr>
                <w:rFonts w:hint="eastAsia" w:ascii="宋体" w:hAnsi="宋体" w:cs="宋体"/>
                <w:sz w:val="21"/>
                <w:szCs w:val="21"/>
                <w:highlight w:val="none"/>
                <w:lang w:val="en-US" w:eastAsia="zh-CN"/>
              </w:rPr>
              <w:t>黄老师</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）查办公用品验收《进货验证记录》</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客户：成都</w:t>
            </w:r>
            <w:r>
              <w:rPr>
                <w:rFonts w:hint="eastAsia" w:ascii="宋体" w:hAnsi="宋体" w:cs="宋体"/>
                <w:sz w:val="21"/>
                <w:szCs w:val="21"/>
                <w:highlight w:val="none"/>
                <w:lang w:val="en-US" w:eastAsia="zh-CN"/>
              </w:rPr>
              <w:t>纺织高等专科学校</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产品名称：</w:t>
            </w:r>
            <w:r>
              <w:rPr>
                <w:rFonts w:hint="eastAsia" w:ascii="宋体" w:hAnsi="宋体" w:cs="宋体"/>
                <w:sz w:val="21"/>
                <w:szCs w:val="21"/>
                <w:highlight w:val="none"/>
                <w:lang w:val="en-US" w:eastAsia="zh-CN"/>
              </w:rPr>
              <w:t>教材</w:t>
            </w:r>
            <w:r>
              <w:rPr>
                <w:rFonts w:hint="eastAsia" w:ascii="宋体" w:hAnsi="宋体" w:cs="宋体"/>
                <w:sz w:val="21"/>
                <w:szCs w:val="21"/>
                <w:highlight w:val="none"/>
              </w:rPr>
              <w:t>一批；</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 xml:space="preserve">验证项目：名称、规格型号、合格证、质保单、数量等 </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结论：合格</w:t>
            </w:r>
          </w:p>
          <w:p>
            <w:p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日期：20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-1</w:t>
            </w:r>
            <w:r>
              <w:rPr>
                <w:rFonts w:hint="eastAsia" w:ascii="宋体" w:hAnsi="宋体" w:cs="宋体"/>
                <w:sz w:val="21"/>
                <w:szCs w:val="21"/>
                <w:highlight w:val="none"/>
                <w:lang w:val="en-US" w:eastAsia="zh-CN"/>
              </w:rPr>
              <w:t>5</w:t>
            </w:r>
          </w:p>
          <w:p>
            <w:pPr>
              <w:spacing w:line="4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顾客签收：</w:t>
            </w:r>
            <w:r>
              <w:rPr>
                <w:rFonts w:hint="eastAsia" w:ascii="宋体" w:hAnsi="宋体" w:cs="宋体"/>
                <w:sz w:val="21"/>
                <w:szCs w:val="21"/>
                <w:highlight w:val="none"/>
                <w:lang w:val="en-US" w:eastAsia="zh-CN"/>
              </w:rPr>
              <w:t>刘玉</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w:t>
            </w:r>
          </w:p>
          <w:p>
            <w:pPr>
              <w:spacing w:line="400" w:lineRule="exact"/>
              <w:rPr>
                <w:rFonts w:hint="eastAsia" w:ascii="宋体" w:hAnsi="宋体" w:cs="宋体"/>
                <w:sz w:val="21"/>
                <w:szCs w:val="21"/>
                <w:highlight w:val="none"/>
              </w:rPr>
            </w:pPr>
          </w:p>
          <w:p>
            <w:pPr>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公司产品监视和测量过程控制基本有效。</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不合格输出的控制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Q8.7</w:t>
            </w:r>
          </w:p>
        </w:tc>
        <w:tc>
          <w:tcPr>
            <w:tcW w:w="10743" w:type="dxa"/>
            <w:vAlign w:val="top"/>
          </w:tcPr>
          <w:p>
            <w:pPr>
              <w:spacing w:line="400" w:lineRule="exact"/>
              <w:rPr>
                <w:rFonts w:hint="eastAsia" w:ascii="宋体" w:hAnsi="宋体" w:cs="宋体"/>
                <w:sz w:val="21"/>
                <w:szCs w:val="21"/>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eastAsia="宋体" w:cs="宋体"/>
                <w:kern w:val="2"/>
                <w:sz w:val="21"/>
                <w:szCs w:val="21"/>
                <w:lang w:val="en-US" w:eastAsia="zh-CN" w:bidi="ar-SA"/>
              </w:rPr>
            </w:pPr>
            <w:r>
              <w:rPr>
                <w:rFonts w:hint="eastAsia" w:ascii="宋体" w:hAnsi="宋体" w:cs="宋体"/>
                <w:sz w:val="21"/>
                <w:szCs w:val="21"/>
              </w:rPr>
              <w:t>负责人讲：</w:t>
            </w:r>
            <w:r>
              <w:rPr>
                <w:rFonts w:hint="eastAsia" w:ascii="宋体" w:hAnsi="宋体" w:cs="宋体"/>
                <w:sz w:val="21"/>
                <w:szCs w:val="21"/>
                <w:lang w:val="en-US" w:eastAsia="zh-CN"/>
              </w:rPr>
              <w:t>2020年1月到现在公司未出现不合格的情况，</w:t>
            </w:r>
            <w:r>
              <w:rPr>
                <w:rFonts w:hint="eastAsia" w:ascii="宋体" w:hAnsi="宋体" w:cs="宋体"/>
                <w:sz w:val="21"/>
                <w:szCs w:val="21"/>
              </w:rPr>
              <w:t>组织基本上没有让步接收、让步放行、让步使用的情况。</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0" w:type="auto"/>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顾客满意</w:t>
            </w:r>
          </w:p>
          <w:p>
            <w:pPr>
              <w:rPr>
                <w:rFonts w:hint="eastAsia" w:ascii="宋体" w:hAnsi="宋体" w:eastAsia="宋体" w:cs="新宋体"/>
                <w:kern w:val="2"/>
                <w:sz w:val="21"/>
                <w:szCs w:val="21"/>
                <w:lang w:val="en-US" w:eastAsia="zh-CN" w:bidi="ar-SA"/>
              </w:rPr>
            </w:pPr>
          </w:p>
        </w:tc>
        <w:tc>
          <w:tcPr>
            <w:tcW w:w="0" w:type="auto"/>
            <w:vAlign w:val="center"/>
          </w:tcPr>
          <w:p>
            <w:pPr>
              <w:rPr>
                <w:rFonts w:hint="eastAsia" w:ascii="宋体" w:hAnsi="宋体" w:eastAsia="宋体" w:cs="新宋体"/>
                <w:kern w:val="2"/>
                <w:sz w:val="21"/>
                <w:szCs w:val="21"/>
                <w:lang w:val="en-US" w:eastAsia="zh-CN" w:bidi="ar-SA"/>
              </w:rPr>
            </w:pPr>
            <w:r>
              <w:rPr>
                <w:rFonts w:hint="eastAsia" w:ascii="宋体" w:hAnsi="宋体" w:cs="宋体"/>
                <w:b/>
                <w:sz w:val="21"/>
                <w:szCs w:val="21"/>
              </w:rPr>
              <w:t>Q9.1.2</w:t>
            </w:r>
          </w:p>
        </w:tc>
        <w:tc>
          <w:tcPr>
            <w:tcW w:w="10743" w:type="dxa"/>
            <w:vAlign w:val="center"/>
          </w:tcPr>
          <w:p>
            <w:pPr>
              <w:spacing w:line="360" w:lineRule="auto"/>
              <w:rPr>
                <w:rFonts w:hint="eastAsia" w:ascii="宋体" w:hAnsi="宋体" w:cs="宋体"/>
                <w:sz w:val="21"/>
                <w:szCs w:val="21"/>
              </w:rPr>
            </w:pPr>
            <w:r>
              <w:rPr>
                <w:rFonts w:hint="eastAsia" w:ascii="宋体" w:hAnsi="宋体" w:cs="宋体"/>
                <w:sz w:val="21"/>
                <w:szCs w:val="21"/>
              </w:rPr>
              <w:t>1、公司编制了《顾客满意度监视测量程序》，规定了监测、获取和利用顾客满意信息的方法。包括问卷调查，直接沟通、数据分析等。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月的调查表共4份，回收4份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w:t>
            </w:r>
            <w:r>
              <w:rPr>
                <w:rFonts w:hint="eastAsia" w:ascii="宋体" w:hAnsi="宋体" w:cs="宋体"/>
                <w:color w:val="000000"/>
                <w:sz w:val="21"/>
                <w:szCs w:val="21"/>
                <w:lang w:val="en-US" w:eastAsia="zh-CN"/>
              </w:rPr>
              <w:t>8</w:t>
            </w:r>
            <w:r>
              <w:rPr>
                <w:rFonts w:hint="eastAsia" w:ascii="宋体" w:hAnsi="宋体" w:cs="宋体"/>
                <w:color w:val="000000"/>
                <w:sz w:val="21"/>
                <w:szCs w:val="21"/>
              </w:rPr>
              <w:t>分（已实现既定目标）</w:t>
            </w:r>
          </w:p>
          <w:p>
            <w:pPr>
              <w:spacing w:line="360" w:lineRule="auto"/>
              <w:ind w:firstLine="420" w:firstLineChars="200"/>
              <w:rPr>
                <w:rFonts w:hint="eastAsia" w:ascii="宋体" w:hAnsi="宋体" w:cs="宋体"/>
                <w:color w:val="F79646"/>
                <w:sz w:val="21"/>
                <w:szCs w:val="21"/>
              </w:rPr>
            </w:pPr>
            <w:r>
              <w:rPr>
                <w:rFonts w:hint="eastAsia" w:ascii="宋体" w:hAnsi="宋体" w:cs="宋体"/>
                <w:color w:val="000000"/>
                <w:sz w:val="21"/>
                <w:szCs w:val="21"/>
              </w:rPr>
              <w:t>公司负责人讲：通过本次对顾客进行满意度调查，从统计结果可以看出，顾客对公司的产品价格满意度评价略有意见，其它均表示满意。下一步公司将对其弱项，成本的控制从人员结构入手进行改善，力争满足顾客对价格方面的关切。</w:t>
            </w:r>
          </w:p>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color w:val="000000"/>
                <w:sz w:val="21"/>
                <w:szCs w:val="21"/>
              </w:rPr>
              <w:t>公司现目前没有发生客户流失的现象。</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743"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，根据不同的时态、状态识别了环境因素，通过对其发生的可能性、危害性等进行评价，营销部确定的重要环境因素有：潜在火灾、固废的排放。</w:t>
            </w:r>
          </w:p>
          <w:p>
            <w:pPr>
              <w:autoSpaceDE w:val="0"/>
              <w:autoSpaceDN w:val="0"/>
              <w:adjustRightInd w:val="0"/>
              <w:spacing w:line="400" w:lineRule="exact"/>
              <w:ind w:firstLine="420" w:firstLineChars="200"/>
              <w:jc w:val="left"/>
              <w:rPr>
                <w:rFonts w:hint="default" w:eastAsia="宋体" w:cs="宋体"/>
                <w:sz w:val="21"/>
                <w:szCs w:val="21"/>
                <w:lang w:val="en-US" w:eastAsia="zh-CN" w:bidi="ar"/>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办公固废、包装箱等固废，</w:t>
            </w:r>
            <w:r>
              <w:rPr>
                <w:rFonts w:hint="eastAsia" w:cs="宋体"/>
                <w:sz w:val="21"/>
                <w:szCs w:val="21"/>
                <w:lang w:val="en-US" w:eastAsia="zh-CN" w:bidi="ar"/>
              </w:rPr>
              <w:t>系统集成过程中有潜在火灾、包装物固体废弃物等。</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cs="宋体"/>
                <w:sz w:val="21"/>
                <w:szCs w:val="21"/>
                <w:lang w:bidi="ar"/>
              </w:rPr>
              <w:t>部门的环境因素识别和重要环境因素基本到位。</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0" w:type="auto"/>
            <w:vAlign w:val="top"/>
          </w:tcPr>
          <w:p>
            <w:pPr>
              <w:rPr>
                <w:rFonts w:ascii="宋体" w:hAnsi="宋体"/>
                <w:sz w:val="21"/>
                <w:szCs w:val="21"/>
              </w:rPr>
            </w:pPr>
            <w:r>
              <w:rPr>
                <w:rFonts w:hint="eastAsia" w:ascii="宋体" w:hAnsi="宋体" w:cs="新宋体"/>
                <w:sz w:val="21"/>
                <w:szCs w:val="21"/>
              </w:rPr>
              <w:t>E8.1</w:t>
            </w:r>
          </w:p>
          <w:p>
            <w:pPr>
              <w:rPr>
                <w:rFonts w:hint="eastAsia" w:ascii="宋体" w:hAnsi="宋体" w:eastAsia="宋体" w:cs="Times New Roman"/>
                <w:kern w:val="2"/>
                <w:sz w:val="21"/>
                <w:szCs w:val="21"/>
                <w:lang w:val="en-US" w:eastAsia="zh-CN" w:bidi="ar-SA"/>
              </w:rPr>
            </w:pPr>
          </w:p>
        </w:tc>
        <w:tc>
          <w:tcPr>
            <w:tcW w:w="10743" w:type="dxa"/>
            <w:vAlign w:val="top"/>
          </w:tcPr>
          <w:p>
            <w:pPr>
              <w:rPr>
                <w:rFonts w:hint="eastAsia" w:ascii="宋体" w:hAnsi="宋体" w:cs="宋体"/>
                <w:sz w:val="21"/>
                <w:szCs w:val="21"/>
              </w:rPr>
            </w:pPr>
            <w:r>
              <w:rPr>
                <w:rFonts w:hint="eastAsia" w:ascii="宋体" w:hAnsi="宋体" w:cs="宋体"/>
                <w:sz w:val="21"/>
                <w:szCs w:val="21"/>
              </w:rPr>
              <w:t>查，营销部实施以下环境安全管理制度：《运行控制程序》、《节约用电用水管理制度》、《固体废弃物管理制度》《消防安全管理制度》、《用电安全管理规定》、《火灾事故应急救援预案》等。</w:t>
            </w:r>
          </w:p>
          <w:p>
            <w:pPr>
              <w:rPr>
                <w:rFonts w:hint="eastAsia" w:ascii="宋体" w:hAnsi="宋体" w:cs="宋体"/>
                <w:sz w:val="21"/>
                <w:szCs w:val="21"/>
              </w:rPr>
            </w:pPr>
            <w:r>
              <w:rPr>
                <w:rFonts w:hint="eastAsia" w:ascii="宋体" w:hAnsi="宋体" w:cs="宋体"/>
                <w:sz w:val="21"/>
                <w:szCs w:val="21"/>
              </w:rPr>
              <w:t>查重要环境因素：</w:t>
            </w:r>
          </w:p>
          <w:p>
            <w:pPr>
              <w:ind w:left="360"/>
              <w:rPr>
                <w:rFonts w:hint="eastAsia" w:ascii="宋体" w:hAnsi="宋体" w:cs="宋体"/>
                <w:sz w:val="21"/>
                <w:szCs w:val="21"/>
              </w:rPr>
            </w:pPr>
            <w:r>
              <w:rPr>
                <w:rFonts w:hint="eastAsia" w:ascii="宋体" w:hAnsi="宋体" w:cs="宋体"/>
                <w:sz w:val="21"/>
                <w:szCs w:val="21"/>
              </w:rPr>
              <w:t>1）潜在火灾；</w:t>
            </w:r>
          </w:p>
          <w:p>
            <w:pPr>
              <w:ind w:left="360"/>
              <w:rPr>
                <w:rFonts w:hint="eastAsia" w:ascii="宋体" w:hAnsi="宋体" w:cs="宋体"/>
                <w:sz w:val="21"/>
                <w:szCs w:val="21"/>
              </w:rPr>
            </w:pPr>
            <w:r>
              <w:rPr>
                <w:rFonts w:hint="eastAsia" w:ascii="宋体" w:hAnsi="宋体" w:cs="宋体"/>
                <w:sz w:val="21"/>
                <w:szCs w:val="21"/>
              </w:rPr>
              <w:t>2）固废排放；</w:t>
            </w:r>
          </w:p>
          <w:p>
            <w:pPr>
              <w:ind w:firstLine="315" w:firstLineChars="150"/>
              <w:rPr>
                <w:rFonts w:hint="eastAsia" w:ascii="宋体" w:hAnsi="宋体" w:cs="宋体"/>
                <w:sz w:val="21"/>
                <w:szCs w:val="21"/>
              </w:rPr>
            </w:pPr>
            <w:r>
              <w:rPr>
                <w:rFonts w:hint="eastAsia" w:ascii="宋体" w:hAnsi="宋体" w:cs="宋体"/>
                <w:sz w:val="21"/>
                <w:szCs w:val="21"/>
              </w:rPr>
              <w:t>查看，公司制订的相应的安全管理制度及管理方案，对重要环境因素进行管控。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查，办公现场张贴有“请勿吸烟”标识；</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现场查看：查见办公等服务性一般固废有处理，现场有处理的记录。</w:t>
            </w:r>
          </w:p>
        </w:tc>
        <w:tc>
          <w:tcPr>
            <w:tcW w:w="846" w:type="dxa"/>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0" w:type="auto"/>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Times New Roman"/>
                <w:kern w:val="2"/>
                <w:sz w:val="21"/>
                <w:szCs w:val="21"/>
                <w:lang w:val="en-US" w:eastAsia="zh-CN" w:bidi="ar-SA"/>
              </w:rPr>
            </w:pPr>
          </w:p>
        </w:tc>
        <w:tc>
          <w:tcPr>
            <w:tcW w:w="10743"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工作人员的在</w:t>
            </w:r>
            <w:r>
              <w:rPr>
                <w:rFonts w:hint="eastAsia" w:cs="宋体"/>
                <w:sz w:val="21"/>
                <w:szCs w:val="21"/>
                <w:lang w:eastAsia="zh-CN" w:bidi="ar"/>
              </w:rPr>
              <w:t>行政部</w:t>
            </w:r>
            <w:r>
              <w:rPr>
                <w:rFonts w:hint="eastAsia" w:cs="宋体"/>
                <w:sz w:val="21"/>
                <w:szCs w:val="21"/>
                <w:lang w:bidi="ar"/>
              </w:rPr>
              <w:t>组织下，参加了公司组织的“火灾消防知识培训”。</w:t>
            </w:r>
          </w:p>
          <w:p>
            <w:pPr>
              <w:spacing w:line="360" w:lineRule="auto"/>
              <w:jc w:val="left"/>
              <w:rPr>
                <w:rFonts w:hint="eastAsia" w:ascii="宋体" w:hAnsi="宋体" w:cs="宋体"/>
                <w:sz w:val="21"/>
                <w:szCs w:val="21"/>
              </w:rPr>
            </w:pPr>
            <w:r>
              <w:rPr>
                <w:rFonts w:hint="eastAsia" w:cs="宋体"/>
                <w:sz w:val="21"/>
                <w:szCs w:val="21"/>
                <w:lang w:bidi="ar"/>
              </w:rPr>
              <w:t>查见：消防演练实况记录：营销部相关人员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w:t>
            </w:r>
            <w:r>
              <w:rPr>
                <w:rFonts w:hint="eastAsia" w:ascii="宋体" w:hAnsi="宋体" w:cs="宋体"/>
                <w:sz w:val="21"/>
                <w:szCs w:val="21"/>
                <w:lang w:val="en-US" w:eastAsia="zh-CN" w:bidi="ar"/>
              </w:rPr>
              <w:t>15</w:t>
            </w:r>
            <w:r>
              <w:rPr>
                <w:rFonts w:hint="eastAsia" w:ascii="宋体" w:hAnsi="宋体" w:cs="宋体"/>
                <w:sz w:val="21"/>
                <w:szCs w:val="21"/>
                <w:lang w:bidi="ar"/>
              </w:rPr>
              <w:t>日在公司办公区由</w:t>
            </w:r>
            <w:r>
              <w:rPr>
                <w:rFonts w:hint="eastAsia" w:ascii="宋体" w:hAnsi="宋体" w:cs="宋体"/>
                <w:sz w:val="21"/>
                <w:szCs w:val="21"/>
                <w:lang w:eastAsia="zh-CN" w:bidi="ar"/>
              </w:rPr>
              <w:t>行政部</w:t>
            </w:r>
            <w:r>
              <w:rPr>
                <w:rFonts w:hint="eastAsia" w:ascii="宋体" w:hAnsi="宋体" w:cs="宋体"/>
                <w:sz w:val="21"/>
                <w:szCs w:val="21"/>
                <w:lang w:bidi="ar"/>
              </w:rPr>
              <w:t>组织的消防演练。</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查，现场对应，公司员工的安全逃生意识有明显的改善和较大提高。使员工掌握了安全逃生的方式和路径。同时使员工掌握了灭火器材的使用。</w:t>
            </w:r>
          </w:p>
        </w:tc>
        <w:tc>
          <w:tcPr>
            <w:tcW w:w="846" w:type="dxa"/>
          </w:tcPr>
          <w:p>
            <w:pPr>
              <w:rPr>
                <w:rFonts w:ascii="Times New Roman" w:hAnsi="Times New Roman" w:eastAsia="宋体" w:cs="Times New Roman"/>
                <w:kern w:val="2"/>
                <w:sz w:val="21"/>
                <w:lang w:val="en-US" w:eastAsia="zh-CN" w:bidi="ar-SA"/>
              </w:rPr>
            </w:pPr>
          </w:p>
        </w:tc>
      </w:tr>
    </w:tbl>
    <w:p>
      <w:r>
        <w:rPr>
          <w:rFonts w:hint="eastAsia"/>
        </w:rPr>
        <w:t>说明：不符合标注N</w:t>
      </w:r>
    </w:p>
    <w:p>
      <w:pPr>
        <w:pStyle w:val="6"/>
        <w:rPr>
          <w:rFonts w:hint="eastAsia"/>
        </w:rPr>
      </w:pPr>
    </w:p>
    <w:p>
      <w:pPr>
        <w:pStyle w:val="6"/>
        <w:rPr>
          <w:rFonts w:hint="eastAsia"/>
        </w:rPr>
      </w:pPr>
    </w:p>
    <w:p>
      <w:pPr>
        <w:pStyle w:val="6"/>
        <w:rPr>
          <w:rFonts w:hint="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C415A"/>
    <w:multiLevelType w:val="singleLevel"/>
    <w:tmpl w:val="97CC415A"/>
    <w:lvl w:ilvl="0" w:tentative="0">
      <w:start w:val="1"/>
      <w:numFmt w:val="decimal"/>
      <w:suff w:val="nothing"/>
      <w:lvlText w:val="%1）"/>
      <w:lvlJc w:val="left"/>
    </w:lvl>
  </w:abstractNum>
  <w:abstractNum w:abstractNumId="1">
    <w:nsid w:val="D8DB6AA2"/>
    <w:multiLevelType w:val="singleLevel"/>
    <w:tmpl w:val="D8DB6A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001E5"/>
    <w:rsid w:val="00FA319C"/>
    <w:rsid w:val="01513D5D"/>
    <w:rsid w:val="015C158C"/>
    <w:rsid w:val="026F2583"/>
    <w:rsid w:val="02C8449D"/>
    <w:rsid w:val="030925CF"/>
    <w:rsid w:val="038550D0"/>
    <w:rsid w:val="03953E44"/>
    <w:rsid w:val="06385E83"/>
    <w:rsid w:val="063D4B0E"/>
    <w:rsid w:val="07224CBA"/>
    <w:rsid w:val="07961C9D"/>
    <w:rsid w:val="07C059C5"/>
    <w:rsid w:val="08E57866"/>
    <w:rsid w:val="0DF77B28"/>
    <w:rsid w:val="0F546975"/>
    <w:rsid w:val="11DD0AC4"/>
    <w:rsid w:val="13621509"/>
    <w:rsid w:val="136C736B"/>
    <w:rsid w:val="139A3100"/>
    <w:rsid w:val="14422356"/>
    <w:rsid w:val="155C5D0B"/>
    <w:rsid w:val="17E4415E"/>
    <w:rsid w:val="18132BD4"/>
    <w:rsid w:val="19FC23AD"/>
    <w:rsid w:val="19FF331B"/>
    <w:rsid w:val="1A251F63"/>
    <w:rsid w:val="1A314DA6"/>
    <w:rsid w:val="1D3A1C45"/>
    <w:rsid w:val="1E0C703B"/>
    <w:rsid w:val="1E68101D"/>
    <w:rsid w:val="22E938C2"/>
    <w:rsid w:val="23BA0FD6"/>
    <w:rsid w:val="25523023"/>
    <w:rsid w:val="26406766"/>
    <w:rsid w:val="26C6353D"/>
    <w:rsid w:val="27B230D7"/>
    <w:rsid w:val="27D510FB"/>
    <w:rsid w:val="28C1214C"/>
    <w:rsid w:val="29447B73"/>
    <w:rsid w:val="2A0C38B0"/>
    <w:rsid w:val="2B500701"/>
    <w:rsid w:val="2C874140"/>
    <w:rsid w:val="2CB522C4"/>
    <w:rsid w:val="2D6F4FD6"/>
    <w:rsid w:val="32A9627C"/>
    <w:rsid w:val="33030597"/>
    <w:rsid w:val="331A45EB"/>
    <w:rsid w:val="334C038F"/>
    <w:rsid w:val="338E3199"/>
    <w:rsid w:val="340F2533"/>
    <w:rsid w:val="35F51570"/>
    <w:rsid w:val="377B29C0"/>
    <w:rsid w:val="39C97DA9"/>
    <w:rsid w:val="39F660E7"/>
    <w:rsid w:val="3AAF0170"/>
    <w:rsid w:val="3BDB4B51"/>
    <w:rsid w:val="3DA83F94"/>
    <w:rsid w:val="3F3C174A"/>
    <w:rsid w:val="3F8E7D1D"/>
    <w:rsid w:val="423A1555"/>
    <w:rsid w:val="43562579"/>
    <w:rsid w:val="449A1C60"/>
    <w:rsid w:val="45BD11AA"/>
    <w:rsid w:val="47B31023"/>
    <w:rsid w:val="488D4BEA"/>
    <w:rsid w:val="4B0A6872"/>
    <w:rsid w:val="4CEF7F0F"/>
    <w:rsid w:val="4F7F07FE"/>
    <w:rsid w:val="505D1D22"/>
    <w:rsid w:val="50A80AC5"/>
    <w:rsid w:val="51B41D1E"/>
    <w:rsid w:val="545E70D7"/>
    <w:rsid w:val="54677438"/>
    <w:rsid w:val="55E53088"/>
    <w:rsid w:val="56D44845"/>
    <w:rsid w:val="586C1CB2"/>
    <w:rsid w:val="588659F2"/>
    <w:rsid w:val="59E52EEC"/>
    <w:rsid w:val="5A6E09C7"/>
    <w:rsid w:val="5B1826FD"/>
    <w:rsid w:val="5D6F6B93"/>
    <w:rsid w:val="5D877BA4"/>
    <w:rsid w:val="5F0A0DAB"/>
    <w:rsid w:val="60602801"/>
    <w:rsid w:val="610334F6"/>
    <w:rsid w:val="61DC47AF"/>
    <w:rsid w:val="626526D8"/>
    <w:rsid w:val="63E27952"/>
    <w:rsid w:val="63F713BC"/>
    <w:rsid w:val="64681856"/>
    <w:rsid w:val="64C7461C"/>
    <w:rsid w:val="64CE0AD5"/>
    <w:rsid w:val="666941FC"/>
    <w:rsid w:val="66C6696F"/>
    <w:rsid w:val="6720339A"/>
    <w:rsid w:val="676B636E"/>
    <w:rsid w:val="67705CD9"/>
    <w:rsid w:val="67E36348"/>
    <w:rsid w:val="68060807"/>
    <w:rsid w:val="6833427C"/>
    <w:rsid w:val="69B20F61"/>
    <w:rsid w:val="6AA440A8"/>
    <w:rsid w:val="6B2425C2"/>
    <w:rsid w:val="6C21470C"/>
    <w:rsid w:val="6CCB231E"/>
    <w:rsid w:val="6D044C8B"/>
    <w:rsid w:val="6D197BEA"/>
    <w:rsid w:val="6DDB76DE"/>
    <w:rsid w:val="6E7B5492"/>
    <w:rsid w:val="6F0E528E"/>
    <w:rsid w:val="6F9D52FC"/>
    <w:rsid w:val="70186138"/>
    <w:rsid w:val="70232609"/>
    <w:rsid w:val="72FC7BE3"/>
    <w:rsid w:val="73655B76"/>
    <w:rsid w:val="76D7455D"/>
    <w:rsid w:val="77184E32"/>
    <w:rsid w:val="77D205D3"/>
    <w:rsid w:val="785F03DA"/>
    <w:rsid w:val="78D808EB"/>
    <w:rsid w:val="78F16F5F"/>
    <w:rsid w:val="799A531F"/>
    <w:rsid w:val="7A08122B"/>
    <w:rsid w:val="7A0F58E7"/>
    <w:rsid w:val="7A1A4724"/>
    <w:rsid w:val="7A4A3B6B"/>
    <w:rsid w:val="7AD85D7B"/>
    <w:rsid w:val="7AE52884"/>
    <w:rsid w:val="7C8242C4"/>
    <w:rsid w:val="7D471D22"/>
    <w:rsid w:val="7D6D30BE"/>
    <w:rsid w:val="7E705F9A"/>
    <w:rsid w:val="7F495063"/>
    <w:rsid w:val="7FEA13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widowControl w:val="0"/>
      <w:tabs>
        <w:tab w:val="left" w:pos="1260"/>
      </w:tabs>
    </w:pPr>
    <w:rPr>
      <w:kern w:val="2"/>
      <w:sz w:val="28"/>
      <w:lang w:eastAsia="zh-CN"/>
    </w:rPr>
  </w:style>
  <w:style w:type="paragraph" w:styleId="3">
    <w:name w:val="Body Text 2"/>
    <w:basedOn w:val="1"/>
    <w:qFormat/>
    <w:uiPriority w:val="0"/>
    <w:pPr>
      <w:spacing w:after="120" w:afterLines="0" w:afterAutospacing="0" w:line="480" w:lineRule="auto"/>
    </w:pPr>
  </w:style>
  <w:style w:type="paragraph" w:styleId="4">
    <w:name w:val="Plain Text"/>
    <w:basedOn w:val="1"/>
    <w:qFormat/>
    <w:uiPriority w:val="99"/>
    <w:rPr>
      <w:rFonts w:hint="eastAsia"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页眉 字符"/>
    <w:basedOn w:val="9"/>
    <w:link w:val="7"/>
    <w:qFormat/>
    <w:uiPriority w:val="99"/>
    <w:rPr>
      <w:rFonts w:ascii="Times New Roman" w:hAnsi="Times New Roman" w:eastAsia="宋体" w:cs="Times New Roman"/>
      <w:sz w:val="18"/>
      <w:szCs w:val="18"/>
    </w:rPr>
  </w:style>
  <w:style w:type="character" w:customStyle="1" w:styleId="12">
    <w:name w:val="页脚 字符"/>
    <w:basedOn w:val="9"/>
    <w:link w:val="6"/>
    <w:qFormat/>
    <w:uiPriority w:val="99"/>
    <w:rPr>
      <w:rFonts w:ascii="Times New Roman" w:hAnsi="Times New Roman" w:eastAsia="宋体" w:cs="Times New Roman"/>
      <w:sz w:val="18"/>
      <w:szCs w:val="18"/>
    </w:rPr>
  </w:style>
  <w:style w:type="character" w:customStyle="1" w:styleId="13">
    <w:name w:val="批注框文本 字符"/>
    <w:basedOn w:val="9"/>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14</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2021-01-06T03:47:32Z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