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81" w:rsidRDefault="009B6CC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B5481" w:rsidRDefault="009B6CCF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1B548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湖北草木花农业发展有限公司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B5481" w:rsidRDefault="009B6CC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CII-1</w:t>
            </w:r>
          </w:p>
          <w:p w:rsidR="001B5481" w:rsidRDefault="009B6CC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CII-1</w:t>
            </w:r>
            <w:bookmarkEnd w:id="5"/>
          </w:p>
        </w:tc>
      </w:tr>
      <w:tr w:rsidR="001B548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290" w:type="dxa"/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B5481" w:rsidRDefault="009B6CC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CII-1</w:t>
            </w:r>
          </w:p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CII-1</w:t>
            </w:r>
          </w:p>
        </w:tc>
        <w:tc>
          <w:tcPr>
            <w:tcW w:w="1720" w:type="dxa"/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1B548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1B5481" w:rsidRDefault="009B6C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B5481" w:rsidRDefault="009B6CC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1B5481" w:rsidRDefault="009B6C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505" w:type="dxa"/>
            <w:vAlign w:val="center"/>
          </w:tcPr>
          <w:p w:rsidR="001B5481" w:rsidRDefault="009B6C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</w:tc>
        <w:tc>
          <w:tcPr>
            <w:tcW w:w="1290" w:type="dxa"/>
            <w:vAlign w:val="center"/>
          </w:tcPr>
          <w:p w:rsidR="001B5481" w:rsidRDefault="009B6C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吴灿华</w:t>
            </w:r>
          </w:p>
        </w:tc>
        <w:tc>
          <w:tcPr>
            <w:tcW w:w="1505" w:type="dxa"/>
            <w:vAlign w:val="center"/>
          </w:tcPr>
          <w:p w:rsidR="001B5481" w:rsidRDefault="001B54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1B5481" w:rsidRDefault="001B54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B5481" w:rsidRDefault="001B54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B548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1B5481" w:rsidRDefault="001B54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1B5481" w:rsidRDefault="001B54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B5481" w:rsidRDefault="001B54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1B5481" w:rsidRDefault="001B54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B5481" w:rsidRDefault="001B54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1B5481" w:rsidRDefault="001B54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B5481" w:rsidRDefault="001B54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B548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1B5481" w:rsidRDefault="009B6CCF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香菇工艺流程：原料验收→筛选→挑选→抹面→微波杀菌→烘干→内包装→</w:t>
            </w:r>
            <w:proofErr w:type="gramStart"/>
            <w:r>
              <w:rPr>
                <w:rFonts w:hint="eastAsia"/>
                <w:b/>
                <w:sz w:val="20"/>
              </w:rPr>
              <w:t>金探</w:t>
            </w:r>
            <w:proofErr w:type="gramEnd"/>
            <w:r>
              <w:rPr>
                <w:rFonts w:hint="eastAsia"/>
                <w:b/>
                <w:sz w:val="20"/>
              </w:rPr>
              <w:t>→装箱储存</w:t>
            </w:r>
          </w:p>
          <w:p w:rsidR="001B5481" w:rsidRDefault="009B6CCF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黑木耳工艺流程：原料验收→筛选→挑选→微波杀菌→烘干→内包装→</w:t>
            </w:r>
            <w:proofErr w:type="gramStart"/>
            <w:r>
              <w:rPr>
                <w:rFonts w:hint="eastAsia"/>
                <w:b/>
                <w:sz w:val="20"/>
              </w:rPr>
              <w:t>金探</w:t>
            </w:r>
            <w:proofErr w:type="gramEnd"/>
            <w:r>
              <w:rPr>
                <w:rFonts w:hint="eastAsia"/>
                <w:b/>
                <w:sz w:val="20"/>
              </w:rPr>
              <w:t>→装箱储存</w:t>
            </w:r>
          </w:p>
          <w:p w:rsidR="001B5481" w:rsidRDefault="009B6CCF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其他干制食用菌工艺流程：原料验收→挑选→微波杀菌→烘干→内包装→</w:t>
            </w:r>
            <w:proofErr w:type="gramStart"/>
            <w:r>
              <w:rPr>
                <w:rFonts w:hint="eastAsia"/>
                <w:b/>
                <w:sz w:val="20"/>
              </w:rPr>
              <w:t>金探</w:t>
            </w:r>
            <w:proofErr w:type="gramEnd"/>
            <w:r>
              <w:rPr>
                <w:rFonts w:hint="eastAsia"/>
                <w:b/>
                <w:sz w:val="20"/>
              </w:rPr>
              <w:t>→装箱储存</w:t>
            </w:r>
          </w:p>
        </w:tc>
      </w:tr>
      <w:tr w:rsidR="001B548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B5481" w:rsidRDefault="009B6C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B5481" w:rsidRDefault="009B6C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1B5481" w:rsidRDefault="001B548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1B5481" w:rsidRDefault="009B6CC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农残：六六六、滴滴涕</w:t>
            </w:r>
          </w:p>
          <w:p w:rsidR="001B5481" w:rsidRDefault="009B6CC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重金属：铅、镉、总砷、总汞</w:t>
            </w:r>
          </w:p>
          <w:p w:rsidR="001B5481" w:rsidRDefault="009B6CC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二氧化硫残留量</w:t>
            </w:r>
          </w:p>
        </w:tc>
      </w:tr>
      <w:tr w:rsidR="001B5481">
        <w:trPr>
          <w:cantSplit/>
          <w:trHeight w:val="6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1B5481">
        <w:trPr>
          <w:cantSplit/>
          <w:trHeight w:val="5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1B5481">
        <w:trPr>
          <w:cantSplit/>
          <w:trHeight w:val="17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1B5481" w:rsidRDefault="009B6CC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eastAsia="微软雅黑"/>
                <w:bCs/>
                <w:sz w:val="21"/>
                <w:szCs w:val="21"/>
              </w:rPr>
              <w:t xml:space="preserve">GB 7096-2014 </w:t>
            </w:r>
            <w:r>
              <w:rPr>
                <w:rFonts w:eastAsia="微软雅黑"/>
                <w:bCs/>
                <w:sz w:val="21"/>
                <w:szCs w:val="21"/>
              </w:rPr>
              <w:t>食品安全标准食用菌及其制品</w:t>
            </w:r>
            <w:r>
              <w:rPr>
                <w:rFonts w:eastAsia="微软雅黑"/>
                <w:bCs/>
                <w:sz w:val="21"/>
                <w:szCs w:val="21"/>
              </w:rPr>
              <w:t>、</w:t>
            </w:r>
            <w:r>
              <w:rPr>
                <w:rFonts w:eastAsia="微软雅黑"/>
                <w:bCs/>
                <w:sz w:val="21"/>
                <w:szCs w:val="21"/>
              </w:rPr>
              <w:t>GH/T 1013-2015</w:t>
            </w:r>
            <w:r>
              <w:rPr>
                <w:rFonts w:eastAsia="微软雅黑"/>
                <w:bCs/>
                <w:sz w:val="21"/>
                <w:szCs w:val="21"/>
              </w:rPr>
              <w:t>香菇</w:t>
            </w:r>
            <w:r>
              <w:rPr>
                <w:rFonts w:eastAsia="微软雅黑"/>
                <w:bCs/>
                <w:sz w:val="21"/>
                <w:szCs w:val="21"/>
              </w:rPr>
              <w:t>、</w:t>
            </w:r>
            <w:r>
              <w:rPr>
                <w:rFonts w:eastAsia="微软雅黑"/>
                <w:bCs/>
                <w:sz w:val="21"/>
                <w:szCs w:val="21"/>
              </w:rPr>
              <w:t xml:space="preserve"> GB 6192-2019 </w:t>
            </w:r>
            <w:r>
              <w:rPr>
                <w:rFonts w:eastAsia="微软雅黑"/>
                <w:bCs/>
                <w:sz w:val="21"/>
                <w:szCs w:val="21"/>
              </w:rPr>
              <w:t>黑木耳</w:t>
            </w:r>
            <w:r>
              <w:rPr>
                <w:rFonts w:eastAsia="微软雅黑"/>
                <w:bCs/>
                <w:sz w:val="21"/>
                <w:szCs w:val="21"/>
              </w:rPr>
              <w:t xml:space="preserve"> </w:t>
            </w:r>
            <w:r>
              <w:rPr>
                <w:rFonts w:eastAsia="微软雅黑" w:hint="eastAsia"/>
                <w:bCs/>
                <w:sz w:val="21"/>
                <w:szCs w:val="21"/>
              </w:rPr>
              <w:t>、</w:t>
            </w:r>
            <w:r>
              <w:rPr>
                <w:rFonts w:eastAsia="微软雅黑"/>
                <w:bCs/>
                <w:sz w:val="21"/>
                <w:szCs w:val="21"/>
              </w:rPr>
              <w:t xml:space="preserve">NY/T 834-2004 </w:t>
            </w:r>
            <w:r>
              <w:rPr>
                <w:rFonts w:eastAsia="微软雅黑"/>
                <w:bCs/>
                <w:sz w:val="21"/>
                <w:szCs w:val="21"/>
              </w:rPr>
              <w:t>银耳</w:t>
            </w:r>
            <w:r>
              <w:rPr>
                <w:rFonts w:eastAsia="微软雅黑"/>
                <w:bCs/>
                <w:sz w:val="21"/>
                <w:szCs w:val="21"/>
              </w:rPr>
              <w:t>、</w:t>
            </w:r>
            <w:r>
              <w:rPr>
                <w:rFonts w:eastAsia="微软雅黑"/>
                <w:bCs/>
                <w:sz w:val="21"/>
                <w:szCs w:val="21"/>
              </w:rPr>
              <w:t xml:space="preserve">GB/T 37749-2019 </w:t>
            </w:r>
            <w:r>
              <w:rPr>
                <w:rFonts w:eastAsia="微软雅黑"/>
                <w:bCs/>
                <w:sz w:val="21"/>
                <w:szCs w:val="21"/>
              </w:rPr>
              <w:t>茶树菇</w:t>
            </w:r>
            <w:r>
              <w:rPr>
                <w:rFonts w:eastAsia="微软雅黑"/>
                <w:bCs/>
                <w:sz w:val="21"/>
                <w:szCs w:val="21"/>
              </w:rPr>
              <w:t>、</w:t>
            </w:r>
            <w:r>
              <w:rPr>
                <w:rFonts w:eastAsia="微软雅黑"/>
                <w:bCs/>
                <w:sz w:val="21"/>
                <w:szCs w:val="21"/>
              </w:rPr>
              <w:t xml:space="preserve">NY/T 3418-2019 </w:t>
            </w:r>
            <w:r>
              <w:rPr>
                <w:rFonts w:eastAsia="微软雅黑"/>
                <w:bCs/>
                <w:sz w:val="21"/>
                <w:szCs w:val="21"/>
              </w:rPr>
              <w:t>杏鲍菇等级规格</w:t>
            </w:r>
            <w:r>
              <w:rPr>
                <w:rFonts w:eastAsia="微软雅黑"/>
                <w:bCs/>
                <w:sz w:val="21"/>
                <w:szCs w:val="21"/>
              </w:rPr>
              <w:t>、</w:t>
            </w:r>
            <w:r>
              <w:rPr>
                <w:rFonts w:eastAsia="微软雅黑"/>
                <w:bCs/>
                <w:sz w:val="21"/>
                <w:szCs w:val="21"/>
              </w:rPr>
              <w:t xml:space="preserve">GB/T 23191-2008 </w:t>
            </w:r>
            <w:r>
              <w:rPr>
                <w:rFonts w:eastAsia="微软雅黑"/>
                <w:bCs/>
                <w:sz w:val="21"/>
                <w:szCs w:val="21"/>
              </w:rPr>
              <w:t>牛肝菌</w:t>
            </w:r>
            <w:r>
              <w:rPr>
                <w:rFonts w:eastAsia="微软雅黑"/>
                <w:bCs/>
                <w:sz w:val="21"/>
                <w:szCs w:val="21"/>
              </w:rPr>
              <w:t>、</w:t>
            </w:r>
            <w:r>
              <w:rPr>
                <w:rFonts w:eastAsia="微软雅黑"/>
                <w:bCs/>
                <w:sz w:val="21"/>
                <w:szCs w:val="21"/>
              </w:rPr>
              <w:t xml:space="preserve">NY/T 836-2004 </w:t>
            </w:r>
            <w:r>
              <w:rPr>
                <w:rFonts w:eastAsia="微软雅黑"/>
                <w:bCs/>
                <w:sz w:val="21"/>
                <w:szCs w:val="21"/>
              </w:rPr>
              <w:t>竹荪</w:t>
            </w:r>
            <w:r>
              <w:rPr>
                <w:rFonts w:eastAsia="微软雅黑"/>
                <w:bCs/>
                <w:sz w:val="21"/>
                <w:szCs w:val="21"/>
              </w:rPr>
              <w:t>、</w:t>
            </w:r>
            <w:r>
              <w:rPr>
                <w:rFonts w:eastAsia="微软雅黑"/>
                <w:bCs/>
                <w:sz w:val="21"/>
                <w:szCs w:val="21"/>
              </w:rPr>
              <w:t xml:space="preserve">GB 2763-2019 </w:t>
            </w:r>
            <w:r>
              <w:rPr>
                <w:rFonts w:eastAsia="微软雅黑"/>
                <w:bCs/>
                <w:sz w:val="21"/>
                <w:szCs w:val="21"/>
              </w:rPr>
              <w:t>食品中农药最大残留限量标准</w:t>
            </w:r>
            <w:r>
              <w:rPr>
                <w:rFonts w:eastAsia="微软雅黑"/>
                <w:bCs/>
                <w:sz w:val="21"/>
                <w:szCs w:val="21"/>
              </w:rPr>
              <w:t>、</w:t>
            </w:r>
            <w:r>
              <w:rPr>
                <w:rFonts w:eastAsia="微软雅黑"/>
                <w:bCs/>
                <w:sz w:val="21"/>
                <w:szCs w:val="21"/>
              </w:rPr>
              <w:t>GB 2762-2017</w:t>
            </w:r>
            <w:r>
              <w:rPr>
                <w:rFonts w:eastAsia="微软雅黑"/>
                <w:bCs/>
                <w:sz w:val="21"/>
                <w:szCs w:val="21"/>
              </w:rPr>
              <w:t>食品安全国家标准</w:t>
            </w:r>
            <w:r>
              <w:rPr>
                <w:rFonts w:eastAsia="微软雅黑"/>
                <w:bCs/>
                <w:sz w:val="21"/>
                <w:szCs w:val="21"/>
              </w:rPr>
              <w:t xml:space="preserve"> </w:t>
            </w:r>
            <w:r>
              <w:rPr>
                <w:rFonts w:eastAsia="微软雅黑"/>
                <w:bCs/>
                <w:sz w:val="21"/>
                <w:szCs w:val="21"/>
              </w:rPr>
              <w:t>食品中污染物限量</w:t>
            </w:r>
            <w:r>
              <w:rPr>
                <w:rFonts w:eastAsia="微软雅黑"/>
                <w:bCs/>
                <w:sz w:val="21"/>
                <w:szCs w:val="21"/>
              </w:rPr>
              <w:t>、</w:t>
            </w:r>
            <w:r>
              <w:rPr>
                <w:rFonts w:eastAsia="微软雅黑"/>
                <w:bCs/>
                <w:sz w:val="21"/>
                <w:szCs w:val="21"/>
              </w:rPr>
              <w:t xml:space="preserve">GB 5009.3 </w:t>
            </w:r>
            <w:r>
              <w:rPr>
                <w:rFonts w:eastAsia="微软雅黑"/>
                <w:bCs/>
                <w:sz w:val="21"/>
                <w:szCs w:val="21"/>
              </w:rPr>
              <w:t>食品安全国家标准</w:t>
            </w:r>
            <w:r>
              <w:rPr>
                <w:rFonts w:eastAsia="微软雅黑"/>
                <w:bCs/>
                <w:sz w:val="21"/>
                <w:szCs w:val="21"/>
              </w:rPr>
              <w:t xml:space="preserve"> </w:t>
            </w:r>
            <w:r>
              <w:rPr>
                <w:rFonts w:eastAsia="微软雅黑"/>
                <w:bCs/>
                <w:sz w:val="21"/>
                <w:szCs w:val="21"/>
              </w:rPr>
              <w:t>食品中水分的测定</w:t>
            </w:r>
            <w:r>
              <w:rPr>
                <w:rFonts w:eastAsia="微软雅黑"/>
                <w:bCs/>
                <w:sz w:val="21"/>
                <w:szCs w:val="21"/>
              </w:rPr>
              <w:t>、</w:t>
            </w:r>
            <w:r>
              <w:rPr>
                <w:rFonts w:eastAsia="微软雅黑"/>
                <w:bCs/>
                <w:sz w:val="21"/>
                <w:szCs w:val="21"/>
              </w:rPr>
              <w:t>GB 5749</w:t>
            </w:r>
            <w:r>
              <w:rPr>
                <w:rFonts w:eastAsia="微软雅黑"/>
                <w:bCs/>
                <w:sz w:val="21"/>
                <w:szCs w:val="21"/>
              </w:rPr>
              <w:t xml:space="preserve"> </w:t>
            </w:r>
            <w:r>
              <w:rPr>
                <w:rFonts w:eastAsia="微软雅黑"/>
                <w:bCs/>
                <w:sz w:val="21"/>
                <w:szCs w:val="21"/>
              </w:rPr>
              <w:t>生活饮用水卫生标准</w:t>
            </w:r>
          </w:p>
        </w:tc>
      </w:tr>
      <w:tr w:rsidR="001B548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1B5481" w:rsidRDefault="009B6CCF">
            <w:pPr>
              <w:snapToGrid w:val="0"/>
              <w:spacing w:line="280" w:lineRule="exact"/>
              <w:rPr>
                <w:rFonts w:eastAsia="微软雅黑"/>
                <w:bCs/>
                <w:sz w:val="20"/>
              </w:rPr>
            </w:pPr>
            <w:r>
              <w:rPr>
                <w:rFonts w:eastAsia="微软雅黑"/>
                <w:bCs/>
                <w:sz w:val="20"/>
              </w:rPr>
              <w:t>出厂检验：感官、水分、灰分、标签、净含量</w:t>
            </w:r>
          </w:p>
          <w:p w:rsidR="001B5481" w:rsidRDefault="009B6CCF">
            <w:pPr>
              <w:snapToGrid w:val="0"/>
              <w:spacing w:line="280" w:lineRule="exact"/>
              <w:rPr>
                <w:rFonts w:eastAsia="微软雅黑"/>
                <w:bCs/>
                <w:sz w:val="20"/>
              </w:rPr>
            </w:pPr>
            <w:r>
              <w:rPr>
                <w:rFonts w:eastAsia="微软雅黑"/>
                <w:bCs/>
                <w:sz w:val="20"/>
              </w:rPr>
              <w:t>型式检验要求：</w:t>
            </w:r>
          </w:p>
          <w:p w:rsidR="001B5481" w:rsidRDefault="009B6CCF">
            <w:pPr>
              <w:snapToGrid w:val="0"/>
              <w:spacing w:line="280" w:lineRule="exact"/>
              <w:rPr>
                <w:rFonts w:eastAsia="微软雅黑"/>
                <w:bCs/>
                <w:sz w:val="20"/>
              </w:rPr>
            </w:pPr>
            <w:r>
              <w:rPr>
                <w:rFonts w:eastAsia="微软雅黑"/>
                <w:bCs/>
                <w:sz w:val="20"/>
              </w:rPr>
              <w:t>香菇：感官、水分、砷、铅、汞、镉、六六六、滴滴涕；</w:t>
            </w:r>
          </w:p>
          <w:p w:rsidR="001B5481" w:rsidRDefault="009B6CCF">
            <w:pPr>
              <w:snapToGrid w:val="0"/>
              <w:spacing w:line="280" w:lineRule="exact"/>
              <w:jc w:val="left"/>
              <w:rPr>
                <w:rFonts w:eastAsia="微软雅黑"/>
                <w:bCs/>
                <w:sz w:val="20"/>
              </w:rPr>
            </w:pPr>
            <w:r>
              <w:rPr>
                <w:rFonts w:eastAsia="微软雅黑"/>
                <w:bCs/>
                <w:sz w:val="20"/>
              </w:rPr>
              <w:t>黑木耳：感官、水分、灰分、总糖、粗蛋白质、粗脂肪、干湿比、二氧化硫、总砷、铅、总汞、六六六、滴滴涕；</w:t>
            </w:r>
          </w:p>
          <w:p w:rsidR="001B5481" w:rsidRDefault="009B6CCF">
            <w:pPr>
              <w:snapToGrid w:val="0"/>
              <w:spacing w:line="280" w:lineRule="exact"/>
              <w:jc w:val="left"/>
              <w:rPr>
                <w:rFonts w:eastAsia="微软雅黑"/>
                <w:bCs/>
                <w:sz w:val="20"/>
              </w:rPr>
            </w:pPr>
            <w:r>
              <w:rPr>
                <w:rFonts w:eastAsia="微软雅黑"/>
                <w:bCs/>
                <w:sz w:val="20"/>
              </w:rPr>
              <w:t>其他干制菌</w:t>
            </w:r>
            <w:r>
              <w:rPr>
                <w:rFonts w:eastAsia="微软雅黑"/>
                <w:bCs/>
                <w:sz w:val="20"/>
              </w:rPr>
              <w:t>——</w:t>
            </w:r>
            <w:r>
              <w:rPr>
                <w:rFonts w:eastAsia="微软雅黑"/>
                <w:bCs/>
                <w:sz w:val="20"/>
              </w:rPr>
              <w:t>茶树菇：感官、水分、灰分、二氧化硫、总砷、铅、总汞、六六六、滴滴涕；</w:t>
            </w:r>
          </w:p>
          <w:p w:rsidR="001B5481" w:rsidRDefault="001B5481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B548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1B5481" w:rsidRDefault="009B6C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了解食品安全法、食品安全知识</w:t>
            </w:r>
          </w:p>
        </w:tc>
      </w:tr>
    </w:tbl>
    <w:p w:rsidR="001B5481" w:rsidRDefault="001B5481">
      <w:pPr>
        <w:snapToGrid w:val="0"/>
        <w:rPr>
          <w:rFonts w:ascii="宋体"/>
          <w:b/>
          <w:sz w:val="22"/>
          <w:szCs w:val="22"/>
        </w:rPr>
      </w:pPr>
    </w:p>
    <w:p w:rsidR="001B5481" w:rsidRDefault="009B6CC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4278E1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638175" cy="2035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签名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4" cy="2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2021-02-28</w:t>
      </w:r>
      <w:r>
        <w:rPr>
          <w:rFonts w:hint="eastAsia"/>
          <w:b/>
          <w:sz w:val="18"/>
          <w:szCs w:val="18"/>
        </w:rPr>
        <w:t xml:space="preserve">   </w:t>
      </w:r>
      <w:bookmarkStart w:id="6" w:name="_GoBack"/>
      <w:bookmarkEnd w:id="6"/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4278E1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2F967383" wp14:editId="39DA23C9">
            <wp:extent cx="638175" cy="2035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签名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4" cy="2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2021-02-28</w:t>
      </w:r>
    </w:p>
    <w:p w:rsidR="001B5481" w:rsidRDefault="001B548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1B5481" w:rsidRDefault="009B6CC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1B548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CCF" w:rsidRDefault="009B6CCF">
      <w:r>
        <w:separator/>
      </w:r>
    </w:p>
  </w:endnote>
  <w:endnote w:type="continuationSeparator" w:id="0">
    <w:p w:rsidR="009B6CCF" w:rsidRDefault="009B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A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CCF" w:rsidRDefault="009B6CCF">
      <w:r>
        <w:separator/>
      </w:r>
    </w:p>
  </w:footnote>
  <w:footnote w:type="continuationSeparator" w:id="0">
    <w:p w:rsidR="009B6CCF" w:rsidRDefault="009B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81" w:rsidRDefault="009B6CCF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B5481" w:rsidRDefault="009B6CCF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1B5481" w:rsidRDefault="009B6CC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1B5481" w:rsidRDefault="001B5481">
    <w:pPr>
      <w:pStyle w:val="a7"/>
    </w:pPr>
  </w:p>
  <w:p w:rsidR="001B5481" w:rsidRDefault="001B548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B5481"/>
    <w:rsid w:val="001B5481"/>
    <w:rsid w:val="004278E1"/>
    <w:rsid w:val="009B6CCF"/>
    <w:rsid w:val="6E30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70F3016E-C9E9-4A11-B951-A06FCB6E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dcterms:created xsi:type="dcterms:W3CDTF">2015-06-17T11:40:00Z</dcterms:created>
  <dcterms:modified xsi:type="dcterms:W3CDTF">2021-03-05T13:11:00Z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