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6" w:name="_GoBack"/>
      <w:bookmarkEnd w:id="6"/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896"/>
        <w:gridCol w:w="2055"/>
        <w:gridCol w:w="840"/>
        <w:gridCol w:w="21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8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甘肃陇晟恒再生资源有限公司</w:t>
            </w:r>
            <w:bookmarkEnd w:id="4"/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03" w:type="dxa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Q：24.01.02;29.11.07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E：24.01.02;29.11.07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O：24.01.02;29.11.07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付红卫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Q：24.01.02;29.11.07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E：24.01.02;29.11.07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O：24.01.02;29.11.07</w:t>
            </w: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安涛</w:t>
            </w: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0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加工工艺流程：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收购废钢—分拣—剪切—打包—整理摆放—汽车拉运酒钢原料库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分拣工序，制定作业指导书有效控制。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火灾爆炸、固废、噪声、粉尘、资源消耗，制定管理方案和火灾应急预案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触电、高空坠物、火灾爆炸、机械伤害、物体打击等，制定管理方案和火灾应急预案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4223-2017《废钢铁》、《加工工艺流程规范》、《产品检验控制程序》、《废钢加工工艺规范》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hint="eastAsia" w:ascii="宋体" w:eastAsia="宋体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：付红卫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</w:rPr>
        <w:t>日期：2</w:t>
      </w:r>
      <w:r>
        <w:rPr>
          <w:rFonts w:ascii="宋体"/>
          <w:b/>
          <w:sz w:val="18"/>
          <w:szCs w:val="18"/>
        </w:rPr>
        <w:t>0</w:t>
      </w:r>
      <w:r>
        <w:rPr>
          <w:rFonts w:hint="eastAsia" w:ascii="宋体"/>
          <w:b/>
          <w:sz w:val="18"/>
          <w:szCs w:val="18"/>
          <w:lang w:val="en-US" w:eastAsia="zh-CN"/>
        </w:rPr>
        <w:t>21</w:t>
      </w:r>
      <w:r>
        <w:rPr>
          <w:rFonts w:ascii="宋体"/>
          <w:b/>
          <w:sz w:val="18"/>
          <w:szCs w:val="18"/>
        </w:rPr>
        <w:t>.1.</w:t>
      </w:r>
      <w:r>
        <w:rPr>
          <w:rFonts w:hint="eastAsia" w:ascii="宋体"/>
          <w:b/>
          <w:sz w:val="18"/>
          <w:szCs w:val="18"/>
          <w:lang w:val="en-US" w:eastAsia="zh-CN"/>
        </w:rPr>
        <w:t>8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18"/>
          <w:szCs w:val="18"/>
        </w:rPr>
        <w:t>审核组长：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18"/>
          <w:szCs w:val="18"/>
        </w:rPr>
        <w:t>日期：2</w:t>
      </w:r>
      <w:r>
        <w:rPr>
          <w:rFonts w:ascii="宋体"/>
          <w:b/>
          <w:sz w:val="18"/>
          <w:szCs w:val="18"/>
        </w:rPr>
        <w:t>0</w:t>
      </w:r>
      <w:r>
        <w:rPr>
          <w:rFonts w:hint="eastAsia" w:ascii="宋体"/>
          <w:b/>
          <w:sz w:val="18"/>
          <w:szCs w:val="18"/>
          <w:lang w:val="en-US" w:eastAsia="zh-CN"/>
        </w:rPr>
        <w:t>21</w:t>
      </w:r>
      <w:r>
        <w:rPr>
          <w:rFonts w:ascii="宋体"/>
          <w:b/>
          <w:sz w:val="18"/>
          <w:szCs w:val="18"/>
        </w:rPr>
        <w:t>.1.</w:t>
      </w:r>
      <w:r>
        <w:rPr>
          <w:rFonts w:hint="eastAsia" w:ascii="宋体"/>
          <w:b/>
          <w:sz w:val="18"/>
          <w:szCs w:val="18"/>
          <w:lang w:val="en-US" w:eastAsia="zh-CN"/>
        </w:rPr>
        <w:t>8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AC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2021-01-07T12:17:17Z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