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45"/>
        <w:jc w:val="right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>90-2020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87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668"/>
        <w:gridCol w:w="850"/>
        <w:gridCol w:w="709"/>
        <w:gridCol w:w="1459"/>
        <w:gridCol w:w="242"/>
        <w:gridCol w:w="1418"/>
        <w:gridCol w:w="661"/>
        <w:gridCol w:w="898"/>
        <w:gridCol w:w="37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参数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名称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JN15型户内高压交流接地开关接地刀、静触头镀银层的测量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被查部门</w:t>
            </w:r>
          </w:p>
        </w:tc>
        <w:tc>
          <w:tcPr>
            <w:tcW w:w="307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开关公司质检处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参数</w:t>
            </w: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hint="default" w:ascii="Arial" w:hAnsi="Arial" w:cs="Arial"/>
                <w:szCs w:val="21"/>
              </w:rPr>
              <w:t>≥</w:t>
            </w:r>
            <w:r>
              <w:rPr>
                <w:szCs w:val="21"/>
              </w:rPr>
              <w:t>8</w:t>
            </w:r>
            <w:r>
              <w:rPr>
                <w:rFonts w:ascii="Bookman Old Style" w:hAnsi="Bookman Old Style"/>
                <w:szCs w:val="21"/>
              </w:rPr>
              <w:t>µ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      </w:t>
            </w:r>
          </w:p>
        </w:tc>
        <w:tc>
          <w:tcPr>
            <w:tcW w:w="16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最大允许误差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ind w:firstLine="420" w:firstLineChars="200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ascii="Bookman Old Style" w:hAnsi="Bookman Old Style"/>
                <w:szCs w:val="21"/>
              </w:rPr>
              <w:t>µ</w:t>
            </w:r>
            <w:r>
              <w:rPr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公差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+6</w:t>
            </w:r>
            <w:r>
              <w:rPr>
                <w:rFonts w:ascii="Bookman Old Style" w:hAnsi="Bookman Old Style"/>
                <w:szCs w:val="21"/>
              </w:rPr>
              <w:t>µ</w:t>
            </w:r>
            <w:r>
              <w:rPr>
                <w:szCs w:val="21"/>
              </w:rPr>
              <w:t>m</w:t>
            </w:r>
          </w:p>
        </w:tc>
        <w:tc>
          <w:tcPr>
            <w:tcW w:w="1660" w:type="dxa"/>
            <w:gridSpan w:val="2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允许不确定度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其他要求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0" w:type="dxa"/>
            <w:gridSpan w:val="2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0~21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ascii="Bookman Old Style" w:hAnsi="Bookman Old Style"/>
                <w:szCs w:val="21"/>
              </w:rPr>
              <w:t>µ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876" w:type="dxa"/>
            <w:gridSpan w:val="1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27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是否满足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不确定度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测量误差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其他特性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7" w:type="dxa"/>
            <w:gridSpan w:val="3"/>
          </w:tcPr>
          <w:p>
            <w:pPr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X射线荧光镀层厚仪/ZS20045080W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0—50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ascii="Bookman Old Style" w:hAnsi="Bookman Old Style"/>
                <w:szCs w:val="21"/>
              </w:rPr>
              <w:t xml:space="preserve"> µ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i/>
                <w:iCs/>
                <w:szCs w:val="21"/>
              </w:rPr>
              <w:t xml:space="preserve"> 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允差：</w:t>
            </w: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0.</w:t>
            </w:r>
            <w:r>
              <w:rPr>
                <w:szCs w:val="21"/>
              </w:rPr>
              <w:t>745</w:t>
            </w:r>
            <w:r>
              <w:rPr>
                <w:rFonts w:ascii="Bookman Old Style" w:hAnsi="Bookman Old Style"/>
                <w:szCs w:val="21"/>
              </w:rPr>
              <w:t>µ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Bookman Old Style" w:hAnsi="Bookman Old Style"/>
                <w:szCs w:val="21"/>
              </w:rPr>
              <w:t xml:space="preserve"> 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FFFFFF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ind w:firstLine="105" w:firstLineChars="5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rFonts w:hint="eastAsia" w:ascii="Times New Roman" w:hAnsi="Times New Roman"/>
                <w:szCs w:val="21"/>
              </w:rPr>
              <w:t>NSY/ JL-01-20</w:t>
            </w: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JN15型户内高压交流接地开关检验规程（Q/SY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J0704.3-20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9）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测量环境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温度：</w:t>
            </w: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hint="eastAsia" w:ascii="Times New Roman" w:hAnsi="Times New Roman"/>
                <w:szCs w:val="21"/>
              </w:rPr>
              <w:t>℃</w:t>
            </w:r>
            <w:r>
              <w:rPr>
                <w:rFonts w:ascii="Times New Roman" w:hAnsi="Times New Roman"/>
                <w:szCs w:val="21"/>
              </w:rPr>
              <w:t>~40</w:t>
            </w:r>
            <w:r>
              <w:rPr>
                <w:rFonts w:hint="eastAsia" w:ascii="Times New Roman" w:hAnsi="Times New Roman"/>
                <w:szCs w:val="21"/>
              </w:rPr>
              <w:t>℃、相对湿度：</w:t>
            </w:r>
            <w:r>
              <w:rPr>
                <w:rFonts w:ascii="Times New Roman" w:hAnsi="Times New Roman"/>
                <w:szCs w:val="21"/>
              </w:rPr>
              <w:t>≤65</w:t>
            </w:r>
            <w:r>
              <w:rPr>
                <w:rFonts w:hint="eastAsia" w:ascii="Times New Roman" w:hAnsi="Times New Roman"/>
                <w:szCs w:val="21"/>
              </w:rPr>
              <w:t>%RH、无（灰尘、腐蚀性、振动、噪音、酸性物质和较强磁场）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测量人员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任高阳 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Cs w:val="21"/>
              </w:rPr>
              <w:t xml:space="preserve">培训合格 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法测量不确定度评定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附表A：《JN15型户内高压交流接地开关接地刀、静触头镀银层的测量不确定度评定》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附表B:《JN15型户内高压交流接地开关接地刀、静触头镀银层的测量过程有效性确认记录》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附表C:《JN15型户内高压交流接地开关接地刀、静触头镀银层的测量过程监视统计表》、分析记录等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615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附表D：《JN15型户内高压交流接地开关接地刀、静触头镀银层的测量过程均值-极差控制图》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综合评价</w:t>
            </w:r>
          </w:p>
        </w:tc>
        <w:tc>
          <w:tcPr>
            <w:tcW w:w="8741" w:type="dxa"/>
            <w:gridSpan w:val="11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测量过程有效性确认方法正确，满足要求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 xml:space="preserve"> 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审核日期： </w:t>
      </w:r>
      <w:r>
        <w:rPr>
          <w:rFonts w:ascii="Times New Roman" w:hAnsi="Times New Roman"/>
          <w:szCs w:val="21"/>
        </w:rPr>
        <w:t>2020</w:t>
      </w:r>
      <w:r>
        <w:rPr>
          <w:rFonts w:hint="eastAsia" w:ascii="Times New Roman" w:hAnsi="Times New Roman"/>
          <w:szCs w:val="21"/>
        </w:rPr>
        <w:t>年1</w:t>
      </w:r>
      <w:r>
        <w:rPr>
          <w:rFonts w:ascii="Times New Roman" w:hAnsi="Times New Roman"/>
          <w:szCs w:val="21"/>
        </w:rPr>
        <w:t>2</w:t>
      </w:r>
      <w:r>
        <w:rPr>
          <w:rFonts w:hint="eastAsia" w:ascii="Times New Roman" w:hAnsi="Times New Roman"/>
          <w:szCs w:val="21"/>
        </w:rPr>
        <w:t>月3</w:t>
      </w:r>
      <w:r>
        <w:rPr>
          <w:rFonts w:ascii="Times New Roman" w:hAnsi="Times New Roman"/>
          <w:szCs w:val="21"/>
        </w:rPr>
        <w:t>0</w:t>
      </w:r>
      <w:r>
        <w:rPr>
          <w:rFonts w:hint="eastAsia" w:ascii="Times New Roman" w:hAnsi="Times New Roman"/>
          <w:szCs w:val="21"/>
        </w:rPr>
        <w:t xml:space="preserve">日      审核员： </w:t>
      </w:r>
      <w:r>
        <w:drawing>
          <wp:inline distT="0" distB="0" distL="0" distR="0">
            <wp:extent cx="645795" cy="266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982" cy="30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Cs w:val="21"/>
        </w:rPr>
        <w:t xml:space="preserve">      </w:t>
      </w:r>
      <w:r>
        <w:rPr>
          <w:rFonts w:hint="eastAsia"/>
          <w:szCs w:val="21"/>
        </w:rPr>
        <w:t>被查部门</w:t>
      </w:r>
      <w:r>
        <w:rPr>
          <w:rFonts w:hint="eastAsia" w:ascii="Times New Roman" w:hAnsi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4700" cy="346075"/>
            <wp:effectExtent l="0" t="0" r="0" b="9525"/>
            <wp:docPr id="28" name="图片 28" descr="a0814530909cf64d5822dcd96ad42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a0814530909cf64d5822dcd96ad42b7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33536" t="64799" r="52358" b="30479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6" o:spid="_x0000_s3076" o:spt="202" type="#_x0000_t202" style="position:absolute;left:0pt;margin-left:277.5pt;margin-top:-0.4pt;height:20.6pt;width:215.25pt;z-index:251662336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10961"/>
    <w:rsid w:val="00023602"/>
    <w:rsid w:val="00076708"/>
    <w:rsid w:val="00077660"/>
    <w:rsid w:val="000D73FA"/>
    <w:rsid w:val="000E1ABC"/>
    <w:rsid w:val="000E74AB"/>
    <w:rsid w:val="000F1829"/>
    <w:rsid w:val="00111C7E"/>
    <w:rsid w:val="00143DEA"/>
    <w:rsid w:val="00151C66"/>
    <w:rsid w:val="00194918"/>
    <w:rsid w:val="001A4283"/>
    <w:rsid w:val="001C0C00"/>
    <w:rsid w:val="001C2996"/>
    <w:rsid w:val="001D76CB"/>
    <w:rsid w:val="00205059"/>
    <w:rsid w:val="00234061"/>
    <w:rsid w:val="00236B88"/>
    <w:rsid w:val="00257E53"/>
    <w:rsid w:val="0026178A"/>
    <w:rsid w:val="00262A25"/>
    <w:rsid w:val="00277CFA"/>
    <w:rsid w:val="002C04C1"/>
    <w:rsid w:val="002C155E"/>
    <w:rsid w:val="002E112F"/>
    <w:rsid w:val="002E5105"/>
    <w:rsid w:val="00307A4F"/>
    <w:rsid w:val="00316FFB"/>
    <w:rsid w:val="0034194C"/>
    <w:rsid w:val="0037496E"/>
    <w:rsid w:val="00380A1C"/>
    <w:rsid w:val="0038746A"/>
    <w:rsid w:val="00394CE2"/>
    <w:rsid w:val="003E6504"/>
    <w:rsid w:val="003F6FE5"/>
    <w:rsid w:val="00400045"/>
    <w:rsid w:val="00400EF8"/>
    <w:rsid w:val="00417B50"/>
    <w:rsid w:val="004315D6"/>
    <w:rsid w:val="00466363"/>
    <w:rsid w:val="00482F03"/>
    <w:rsid w:val="004B2E00"/>
    <w:rsid w:val="004D3588"/>
    <w:rsid w:val="004F4570"/>
    <w:rsid w:val="00500A4D"/>
    <w:rsid w:val="0051086B"/>
    <w:rsid w:val="00530BE0"/>
    <w:rsid w:val="005319E9"/>
    <w:rsid w:val="00534EFC"/>
    <w:rsid w:val="00540A48"/>
    <w:rsid w:val="00591FCD"/>
    <w:rsid w:val="00597C0F"/>
    <w:rsid w:val="005B234C"/>
    <w:rsid w:val="005B2C8F"/>
    <w:rsid w:val="005B67FA"/>
    <w:rsid w:val="005F155B"/>
    <w:rsid w:val="005F42D6"/>
    <w:rsid w:val="00611AE2"/>
    <w:rsid w:val="006426AD"/>
    <w:rsid w:val="006807FD"/>
    <w:rsid w:val="006A2294"/>
    <w:rsid w:val="006B17B3"/>
    <w:rsid w:val="006F04F0"/>
    <w:rsid w:val="006F79F6"/>
    <w:rsid w:val="006F7E56"/>
    <w:rsid w:val="00704E3D"/>
    <w:rsid w:val="00714974"/>
    <w:rsid w:val="00720E36"/>
    <w:rsid w:val="00721DDF"/>
    <w:rsid w:val="00726EBB"/>
    <w:rsid w:val="007508CA"/>
    <w:rsid w:val="00756297"/>
    <w:rsid w:val="007612BB"/>
    <w:rsid w:val="007721AA"/>
    <w:rsid w:val="00785D37"/>
    <w:rsid w:val="007A5532"/>
    <w:rsid w:val="007D45E5"/>
    <w:rsid w:val="007E1C9A"/>
    <w:rsid w:val="007E22D9"/>
    <w:rsid w:val="007F2557"/>
    <w:rsid w:val="007F6D08"/>
    <w:rsid w:val="008131BB"/>
    <w:rsid w:val="00832EBE"/>
    <w:rsid w:val="00834681"/>
    <w:rsid w:val="008430A5"/>
    <w:rsid w:val="00863E44"/>
    <w:rsid w:val="008718E5"/>
    <w:rsid w:val="00873503"/>
    <w:rsid w:val="00895DA5"/>
    <w:rsid w:val="008B348C"/>
    <w:rsid w:val="008D4598"/>
    <w:rsid w:val="008E29E5"/>
    <w:rsid w:val="008E3890"/>
    <w:rsid w:val="009137BB"/>
    <w:rsid w:val="00935E40"/>
    <w:rsid w:val="0095468D"/>
    <w:rsid w:val="009562C2"/>
    <w:rsid w:val="00982080"/>
    <w:rsid w:val="009910C4"/>
    <w:rsid w:val="009C6468"/>
    <w:rsid w:val="009D2344"/>
    <w:rsid w:val="009E059D"/>
    <w:rsid w:val="00A106BA"/>
    <w:rsid w:val="00A107D9"/>
    <w:rsid w:val="00A11416"/>
    <w:rsid w:val="00A11739"/>
    <w:rsid w:val="00A40AD1"/>
    <w:rsid w:val="00A448D3"/>
    <w:rsid w:val="00A554FA"/>
    <w:rsid w:val="00A749C6"/>
    <w:rsid w:val="00A817B6"/>
    <w:rsid w:val="00A822CC"/>
    <w:rsid w:val="00A90F56"/>
    <w:rsid w:val="00A96493"/>
    <w:rsid w:val="00AB362A"/>
    <w:rsid w:val="00AC14BE"/>
    <w:rsid w:val="00AF6149"/>
    <w:rsid w:val="00B11A10"/>
    <w:rsid w:val="00B237BE"/>
    <w:rsid w:val="00B50BC6"/>
    <w:rsid w:val="00B51EAE"/>
    <w:rsid w:val="00B91F81"/>
    <w:rsid w:val="00B94801"/>
    <w:rsid w:val="00BA0232"/>
    <w:rsid w:val="00BA58E7"/>
    <w:rsid w:val="00BC5E25"/>
    <w:rsid w:val="00BC612D"/>
    <w:rsid w:val="00BD11DC"/>
    <w:rsid w:val="00BE4DB6"/>
    <w:rsid w:val="00C675B1"/>
    <w:rsid w:val="00C7405A"/>
    <w:rsid w:val="00C831F3"/>
    <w:rsid w:val="00C83E97"/>
    <w:rsid w:val="00C85183"/>
    <w:rsid w:val="00C9139B"/>
    <w:rsid w:val="00CA133D"/>
    <w:rsid w:val="00CC3FCC"/>
    <w:rsid w:val="00CC5BE3"/>
    <w:rsid w:val="00CC76DC"/>
    <w:rsid w:val="00D01F31"/>
    <w:rsid w:val="00D16ACA"/>
    <w:rsid w:val="00D420B9"/>
    <w:rsid w:val="00D8374B"/>
    <w:rsid w:val="00DB782D"/>
    <w:rsid w:val="00DC1980"/>
    <w:rsid w:val="00DD034F"/>
    <w:rsid w:val="00DD4A31"/>
    <w:rsid w:val="00DE1791"/>
    <w:rsid w:val="00DF242C"/>
    <w:rsid w:val="00E07735"/>
    <w:rsid w:val="00E13860"/>
    <w:rsid w:val="00E14780"/>
    <w:rsid w:val="00E22A37"/>
    <w:rsid w:val="00E6738E"/>
    <w:rsid w:val="00E81FF0"/>
    <w:rsid w:val="00EC4E7C"/>
    <w:rsid w:val="00EE0C9D"/>
    <w:rsid w:val="00EE0D08"/>
    <w:rsid w:val="00F07BDF"/>
    <w:rsid w:val="00F44A04"/>
    <w:rsid w:val="00F558C3"/>
    <w:rsid w:val="00F73453"/>
    <w:rsid w:val="00F74E97"/>
    <w:rsid w:val="00FA2F5E"/>
    <w:rsid w:val="00FB701F"/>
    <w:rsid w:val="00FE432A"/>
    <w:rsid w:val="00FF401F"/>
    <w:rsid w:val="055255B7"/>
    <w:rsid w:val="056A6870"/>
    <w:rsid w:val="05FA4E5A"/>
    <w:rsid w:val="06AD0D72"/>
    <w:rsid w:val="07691BB9"/>
    <w:rsid w:val="079E0D8E"/>
    <w:rsid w:val="0B513AFB"/>
    <w:rsid w:val="0B696845"/>
    <w:rsid w:val="0E095E94"/>
    <w:rsid w:val="0E6C0137"/>
    <w:rsid w:val="0EB01B25"/>
    <w:rsid w:val="10B10371"/>
    <w:rsid w:val="154C0799"/>
    <w:rsid w:val="15AA0A99"/>
    <w:rsid w:val="19201045"/>
    <w:rsid w:val="215E56CA"/>
    <w:rsid w:val="217414EF"/>
    <w:rsid w:val="21ED3737"/>
    <w:rsid w:val="252C160A"/>
    <w:rsid w:val="25DC5F2B"/>
    <w:rsid w:val="26372DC2"/>
    <w:rsid w:val="266D329C"/>
    <w:rsid w:val="28287CEE"/>
    <w:rsid w:val="286D07E3"/>
    <w:rsid w:val="2A3F4E5B"/>
    <w:rsid w:val="2B524D23"/>
    <w:rsid w:val="2BBB0ECF"/>
    <w:rsid w:val="2D9561D7"/>
    <w:rsid w:val="2DAE3241"/>
    <w:rsid w:val="2E1732AD"/>
    <w:rsid w:val="2F95371E"/>
    <w:rsid w:val="302E2617"/>
    <w:rsid w:val="31B3151A"/>
    <w:rsid w:val="32A370D3"/>
    <w:rsid w:val="33CA6686"/>
    <w:rsid w:val="35E656FC"/>
    <w:rsid w:val="3B3F16C0"/>
    <w:rsid w:val="3C3257D1"/>
    <w:rsid w:val="3E756C84"/>
    <w:rsid w:val="3F3D1F51"/>
    <w:rsid w:val="3FB9189A"/>
    <w:rsid w:val="40674EB6"/>
    <w:rsid w:val="40FC20FC"/>
    <w:rsid w:val="4795293D"/>
    <w:rsid w:val="48C97B87"/>
    <w:rsid w:val="49BE170B"/>
    <w:rsid w:val="4BA7122B"/>
    <w:rsid w:val="4F427818"/>
    <w:rsid w:val="54AF247D"/>
    <w:rsid w:val="58C470AF"/>
    <w:rsid w:val="58FF3EBE"/>
    <w:rsid w:val="5BA261E3"/>
    <w:rsid w:val="611E4CE6"/>
    <w:rsid w:val="617C17FC"/>
    <w:rsid w:val="6198112C"/>
    <w:rsid w:val="62475A4D"/>
    <w:rsid w:val="6402249F"/>
    <w:rsid w:val="64C84113"/>
    <w:rsid w:val="680372AF"/>
    <w:rsid w:val="70332EB6"/>
    <w:rsid w:val="71A51882"/>
    <w:rsid w:val="72010916"/>
    <w:rsid w:val="77181C73"/>
    <w:rsid w:val="7A263CAB"/>
    <w:rsid w:val="7BA60639"/>
    <w:rsid w:val="7C4924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6"/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B82CD2-EA21-4ED9-8645-A60149D766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135</Words>
  <Characters>770</Characters>
  <Lines>6</Lines>
  <Paragraphs>1</Paragraphs>
  <TotalTime>0</TotalTime>
  <ScaleCrop>false</ScaleCrop>
  <LinksUpToDate>false</LinksUpToDate>
  <CharactersWithSpaces>904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2020-12-30T08:07:08Z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