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21198-2025-QEO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北京瑞斯塔科技有限公司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91110114MA01BA3983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北京瑞斯塔科技有限公司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北京市昌平区安居路7号院5号楼4层408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北京市海淀区北四环中路257号科群大厦西区601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E:科研（石油）设备的设计、研发和销售所涉及场所的相关环境管理活动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Q:科研（石油）设备的设计、研发和销售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O:科研（石油）设备的设计、研发和销售所涉及场所的相关职业健康安全管理活动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北京瑞斯塔科技有限公司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北京市昌平区安居路7号院5号楼4层408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北京市海淀区北四环中路257号科群大厦西区601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E:科研（石油）设备的设计、研发和销售所涉及场所的相关环境管理活动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Q:科研（石油）设备的设计、研发和销售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O:科研（石油）设备的设计、研发和销售所涉及场所的相关职业健康安全管理活动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5931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