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成都万方达农牧科技有限公司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r>
              <w:rPr>
                <w:rFonts w:hint="eastAsia"/>
                <w:sz w:val="22"/>
                <w:szCs w:val="22"/>
              </w:rPr>
              <w:t>质量管理体系：初次认证第（二）阶段</w:t>
            </w:r>
            <w:r>
              <w:rPr>
                <w:rFonts w:hint="eastAsia"/>
                <w:sz w:val="22"/>
                <w:szCs w:val="22"/>
                <w:lang w:val="en-US"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val="en-US" w:eastAsia="zh-CN"/>
              </w:rPr>
              <w:t>远程审核</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val="en-US"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30</w:t>
            </w:r>
            <w:r>
              <w:rPr>
                <w:rFonts w:hint="eastAsia"/>
                <w:sz w:val="21"/>
                <w:szCs w:val="21"/>
              </w:rPr>
              <w:t>日</w:t>
            </w:r>
            <w:r>
              <w:rPr>
                <w:rFonts w:hint="eastAsia"/>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30</w:t>
            </w:r>
            <w:r>
              <w:rPr>
                <w:rFonts w:hint="eastAsia"/>
                <w:sz w:val="21"/>
                <w:szCs w:val="21"/>
              </w:rPr>
              <w:t>日</w:t>
            </w:r>
            <w:r>
              <w:rPr>
                <w:rFonts w:hint="eastAsia"/>
                <w:sz w:val="21"/>
                <w:szCs w:val="21"/>
                <w:lang w:val="en-US" w:eastAsia="zh-CN"/>
              </w:rPr>
              <w:t>下午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30</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8776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2020-12-30T12:34:17Z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