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0740-2020-QEO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成都万方达农牧科技有限公司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Q:29.07.08</w:t>
            </w:r>
          </w:p>
          <w:p>
            <w:pPr>
              <w:spacing w:line="240" w:lineRule="exact"/>
              <w:jc w:val="center"/>
              <w:rPr>
                <w:b/>
                <w:color w:val="000000"/>
                <w:sz w:val="20"/>
                <w:szCs w:val="20"/>
              </w:rPr>
            </w:pPr>
            <w:r>
              <w:rPr>
                <w:b/>
                <w:color w:val="000000"/>
                <w:sz w:val="20"/>
                <w:szCs w:val="20"/>
              </w:rPr>
              <w:t>E:29.07.08</w:t>
            </w:r>
          </w:p>
          <w:p>
            <w:pPr>
              <w:spacing w:line="240" w:lineRule="exact"/>
              <w:jc w:val="center"/>
              <w:rPr>
                <w:b/>
                <w:color w:val="000000"/>
                <w:sz w:val="20"/>
                <w:szCs w:val="20"/>
              </w:rPr>
            </w:pPr>
            <w:r>
              <w:rPr>
                <w:b/>
                <w:color w:val="000000"/>
                <w:sz w:val="20"/>
                <w:szCs w:val="20"/>
              </w:rPr>
              <w:t>O:29.07.08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成都万方达农牧科技有限公司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四川省成都市武侯区佳灵路20号1栋12层78号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四川省成都市武侯区佳灵路20号1栋12层78号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李宏</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18683935120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卢先万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卢贤玲</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791475935@qq.com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numPr>
                <w:ilvl w:val="0"/>
                <w:numId w:val="0"/>
              </w:numPr>
              <w:rPr>
                <w:rFonts w:hint="eastAsia"/>
                <w:szCs w:val="21"/>
                <w:lang w:val="en-US" w:eastAsia="zh-CN"/>
              </w:rPr>
            </w:pPr>
            <w:r>
              <w:rPr>
                <w:rFonts w:hint="eastAsia"/>
                <w:b/>
                <w:szCs w:val="21"/>
              </w:rPr>
              <w:t>认证范围变更</w:t>
            </w:r>
            <w:r>
              <w:rPr>
                <w:rFonts w:hint="eastAsia"/>
                <w:szCs w:val="21"/>
              </w:rPr>
              <w:t>：</w:t>
            </w:r>
          </w:p>
          <w:p>
            <w:pPr>
              <w:numPr>
                <w:ilvl w:val="0"/>
                <w:numId w:val="0"/>
              </w:numPr>
              <w:rPr>
                <w:rFonts w:hint="eastAsia"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变更前：</w:t>
            </w:r>
            <w:bookmarkStart w:id="22" w:name="审核范围"/>
          </w:p>
          <w:p>
            <w:pPr>
              <w:numPr>
                <w:ilvl w:val="0"/>
                <w:numId w:val="0"/>
              </w:numPr>
              <w:rPr>
                <w:rFonts w:hint="eastAsia" w:ascii="Times New Roman" w:hAnsi="Times New Roman" w:eastAsia="宋体" w:cs="Times New Roman"/>
                <w:b/>
                <w:sz w:val="18"/>
                <w:szCs w:val="18"/>
                <w:lang w:eastAsia="zh-CN"/>
              </w:rPr>
            </w:pPr>
            <w:r>
              <w:rPr>
                <w:rFonts w:hint="eastAsia" w:ascii="Times New Roman" w:hAnsi="Times New Roman" w:eastAsia="宋体" w:cs="Times New Roman"/>
                <w:b/>
                <w:sz w:val="18"/>
                <w:szCs w:val="18"/>
              </w:rPr>
              <w:t>Q：预包装食品的销售(限许可范围内）</w:t>
            </w:r>
            <w:r>
              <w:rPr>
                <w:rFonts w:hint="eastAsia" w:ascii="Times New Roman" w:hAnsi="Times New Roman" w:eastAsia="宋体" w:cs="Times New Roman"/>
                <w:b/>
                <w:sz w:val="18"/>
                <w:szCs w:val="18"/>
                <w:lang w:eastAsia="zh-CN"/>
              </w:rPr>
              <w:t>。</w:t>
            </w:r>
          </w:p>
          <w:p>
            <w:pPr>
              <w:numPr>
                <w:ilvl w:val="0"/>
                <w:numId w:val="0"/>
              </w:numPr>
              <w:rPr>
                <w:rFonts w:hint="eastAsia" w:ascii="Times New Roman" w:hAnsi="Times New Roman" w:eastAsia="宋体" w:cs="Times New Roman"/>
                <w:b/>
                <w:sz w:val="18"/>
                <w:szCs w:val="18"/>
                <w:lang w:eastAsia="zh-CN"/>
              </w:rPr>
            </w:pPr>
            <w:r>
              <w:rPr>
                <w:rFonts w:hint="eastAsia" w:ascii="Times New Roman" w:hAnsi="Times New Roman" w:eastAsia="宋体" w:cs="Times New Roman"/>
                <w:b/>
                <w:sz w:val="18"/>
                <w:szCs w:val="18"/>
              </w:rPr>
              <w:t>E：预包装食品的销售(限许可范围内）所涉及场所的相关环境管理活动</w:t>
            </w:r>
            <w:r>
              <w:rPr>
                <w:rFonts w:hint="eastAsia" w:ascii="Times New Roman" w:hAnsi="Times New Roman" w:eastAsia="宋体" w:cs="Times New Roman"/>
                <w:b/>
                <w:sz w:val="18"/>
                <w:szCs w:val="18"/>
                <w:lang w:eastAsia="zh-CN"/>
              </w:rPr>
              <w:t>。</w:t>
            </w:r>
          </w:p>
          <w:p>
            <w:pPr>
              <w:numPr>
                <w:ilvl w:val="0"/>
                <w:numId w:val="0"/>
              </w:numPr>
              <w:rPr>
                <w:rFonts w:hint="eastAsia" w:ascii="Times New Roman" w:hAnsi="Times New Roman" w:eastAsia="宋体" w:cs="Times New Roman"/>
                <w:b/>
                <w:sz w:val="18"/>
                <w:szCs w:val="18"/>
                <w:lang w:val="en-US" w:eastAsia="zh-CN"/>
              </w:rPr>
            </w:pPr>
            <w:r>
              <w:rPr>
                <w:rFonts w:hint="eastAsia" w:ascii="Times New Roman" w:hAnsi="Times New Roman" w:eastAsia="宋体" w:cs="Times New Roman"/>
                <w:b/>
                <w:sz w:val="18"/>
                <w:szCs w:val="18"/>
              </w:rPr>
              <w:t>O：预包装食品的销售(限许可范围内）所涉及场所的相关职业健康安全管理活动</w:t>
            </w:r>
            <w:bookmarkEnd w:id="22"/>
            <w:r>
              <w:rPr>
                <w:rFonts w:hint="eastAsia" w:ascii="Times New Roman" w:hAnsi="Times New Roman" w:eastAsia="宋体" w:cs="Times New Roman"/>
                <w:b/>
                <w:sz w:val="18"/>
                <w:szCs w:val="18"/>
                <w:lang w:eastAsia="zh-CN"/>
              </w:rPr>
              <w:t>。</w:t>
            </w:r>
          </w:p>
          <w:p>
            <w:pPr>
              <w:numPr>
                <w:ilvl w:val="0"/>
                <w:numId w:val="0"/>
              </w:numPr>
              <w:rPr>
                <w:rFonts w:hint="eastAsia"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变更后：</w:t>
            </w:r>
          </w:p>
          <w:p>
            <w:pPr>
              <w:numPr>
                <w:ilvl w:val="0"/>
                <w:numId w:val="0"/>
              </w:numPr>
              <w:rPr>
                <w:rFonts w:hint="eastAsia" w:ascii="Times New Roman" w:hAnsi="Times New Roman" w:eastAsia="宋体" w:cs="Times New Roman"/>
                <w:b/>
                <w:sz w:val="18"/>
                <w:szCs w:val="18"/>
                <w:lang w:eastAsia="zh-CN"/>
              </w:rPr>
            </w:pPr>
            <w:r>
              <w:rPr>
                <w:rFonts w:hint="eastAsia" w:ascii="Times New Roman" w:hAnsi="Times New Roman" w:eastAsia="宋体" w:cs="Times New Roman"/>
                <w:b/>
                <w:sz w:val="18"/>
                <w:szCs w:val="18"/>
              </w:rPr>
              <w:t>Q：预包装食品</w:t>
            </w:r>
            <w:r>
              <w:rPr>
                <w:rFonts w:hint="eastAsia" w:ascii="Times New Roman" w:hAnsi="Times New Roman" w:eastAsia="宋体" w:cs="Times New Roman"/>
                <w:b/>
                <w:sz w:val="18"/>
                <w:szCs w:val="18"/>
                <w:lang w:eastAsia="zh-CN"/>
              </w:rPr>
              <w:t>、农副产品</w:t>
            </w:r>
            <w:r>
              <w:rPr>
                <w:rFonts w:hint="eastAsia" w:ascii="Times New Roman" w:hAnsi="Times New Roman" w:eastAsia="宋体" w:cs="Times New Roman"/>
                <w:b/>
                <w:sz w:val="18"/>
                <w:szCs w:val="18"/>
              </w:rPr>
              <w:t>的销售(限许可范围内）</w:t>
            </w:r>
            <w:r>
              <w:rPr>
                <w:rFonts w:hint="eastAsia" w:ascii="Times New Roman" w:hAnsi="Times New Roman" w:eastAsia="宋体" w:cs="Times New Roman"/>
                <w:b/>
                <w:sz w:val="18"/>
                <w:szCs w:val="18"/>
                <w:lang w:eastAsia="zh-CN"/>
              </w:rPr>
              <w:t>。</w:t>
            </w:r>
          </w:p>
          <w:p>
            <w:pPr>
              <w:numPr>
                <w:ilvl w:val="0"/>
                <w:numId w:val="0"/>
              </w:numPr>
              <w:rPr>
                <w:rFonts w:hint="eastAsia" w:ascii="Times New Roman" w:hAnsi="Times New Roman" w:eastAsia="宋体" w:cs="Times New Roman"/>
                <w:b/>
                <w:sz w:val="18"/>
                <w:szCs w:val="18"/>
                <w:lang w:eastAsia="zh-CN"/>
              </w:rPr>
            </w:pPr>
            <w:r>
              <w:rPr>
                <w:rFonts w:hint="eastAsia" w:ascii="Times New Roman" w:hAnsi="Times New Roman" w:eastAsia="宋体" w:cs="Times New Roman"/>
                <w:b/>
                <w:sz w:val="18"/>
                <w:szCs w:val="18"/>
              </w:rPr>
              <w:t>E：预包装食品</w:t>
            </w:r>
            <w:r>
              <w:rPr>
                <w:rFonts w:hint="eastAsia" w:ascii="Times New Roman" w:hAnsi="Times New Roman" w:eastAsia="宋体" w:cs="Times New Roman"/>
                <w:b/>
                <w:sz w:val="18"/>
                <w:szCs w:val="18"/>
                <w:lang w:eastAsia="zh-CN"/>
              </w:rPr>
              <w:t>、农副产品</w:t>
            </w:r>
            <w:r>
              <w:rPr>
                <w:rFonts w:hint="eastAsia" w:ascii="Times New Roman" w:hAnsi="Times New Roman" w:eastAsia="宋体" w:cs="Times New Roman"/>
                <w:b/>
                <w:sz w:val="18"/>
                <w:szCs w:val="18"/>
              </w:rPr>
              <w:t>的销售(限许可范围内）所涉及场所的相关环境管理活动</w:t>
            </w:r>
            <w:r>
              <w:rPr>
                <w:rFonts w:hint="eastAsia" w:ascii="Times New Roman" w:hAnsi="Times New Roman" w:eastAsia="宋体" w:cs="Times New Roman"/>
                <w:b/>
                <w:sz w:val="18"/>
                <w:szCs w:val="18"/>
                <w:lang w:eastAsia="zh-CN"/>
              </w:rPr>
              <w:t>。</w:t>
            </w:r>
          </w:p>
          <w:p>
            <w:pPr>
              <w:numPr>
                <w:ilvl w:val="0"/>
                <w:numId w:val="0"/>
              </w:numPr>
              <w:rPr>
                <w:rFonts w:ascii="宋体" w:hAnsi="宋体"/>
                <w:b/>
                <w:color w:val="000000"/>
                <w:sz w:val="20"/>
                <w:szCs w:val="20"/>
              </w:rPr>
            </w:pPr>
            <w:r>
              <w:rPr>
                <w:rFonts w:hint="eastAsia" w:ascii="Times New Roman" w:hAnsi="Times New Roman" w:eastAsia="宋体" w:cs="Times New Roman"/>
                <w:b/>
                <w:sz w:val="18"/>
                <w:szCs w:val="18"/>
              </w:rPr>
              <w:t>O：预包装食品</w:t>
            </w:r>
            <w:r>
              <w:rPr>
                <w:rFonts w:hint="eastAsia" w:ascii="Times New Roman" w:hAnsi="Times New Roman" w:eastAsia="宋体" w:cs="Times New Roman"/>
                <w:b/>
                <w:sz w:val="18"/>
                <w:szCs w:val="18"/>
                <w:lang w:eastAsia="zh-CN"/>
              </w:rPr>
              <w:t>、农副产品</w:t>
            </w:r>
            <w:r>
              <w:rPr>
                <w:rFonts w:hint="eastAsia" w:ascii="Times New Roman" w:hAnsi="Times New Roman" w:eastAsia="宋体" w:cs="Times New Roman"/>
                <w:b/>
                <w:sz w:val="18"/>
                <w:szCs w:val="18"/>
              </w:rPr>
              <w:t>的销售(限许可范围内）所涉及场所的相关职业健康安全管理活动</w:t>
            </w:r>
            <w:r>
              <w:rPr>
                <w:rFonts w:hint="eastAsia" w:ascii="Times New Roman" w:hAnsi="Times New Roman" w:eastAsia="宋体" w:cs="Times New Roman"/>
                <w:b/>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Q：29.07.08</w:t>
            </w:r>
          </w:p>
          <w:p>
            <w:pPr>
              <w:spacing w:line="280" w:lineRule="exact"/>
              <w:rPr>
                <w:rFonts w:ascii="宋体"/>
                <w:b/>
                <w:color w:val="000000"/>
                <w:sz w:val="20"/>
                <w:szCs w:val="20"/>
              </w:rPr>
            </w:pPr>
            <w:r>
              <w:rPr>
                <w:rFonts w:ascii="宋体"/>
                <w:b/>
                <w:color w:val="000000"/>
                <w:sz w:val="20"/>
                <w:szCs w:val="20"/>
              </w:rPr>
              <w:t>E：29.07.08</w:t>
            </w:r>
          </w:p>
          <w:p>
            <w:pPr>
              <w:spacing w:line="280" w:lineRule="exact"/>
              <w:rPr>
                <w:rFonts w:ascii="宋体"/>
                <w:b/>
                <w:color w:val="000000"/>
                <w:sz w:val="20"/>
                <w:szCs w:val="20"/>
              </w:rPr>
            </w:pPr>
            <w:r>
              <w:rPr>
                <w:rFonts w:ascii="宋体"/>
                <w:b/>
                <w:color w:val="000000"/>
                <w:sz w:val="20"/>
                <w:szCs w:val="20"/>
              </w:rPr>
              <w:t>O：29.07.08</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管理层、</w:t>
      </w:r>
      <w:r>
        <w:rPr>
          <w:rFonts w:hint="eastAsia" w:ascii="宋体" w:hAnsi="宋体"/>
          <w:b/>
          <w:color w:val="000000"/>
          <w:sz w:val="20"/>
          <w:szCs w:val="20"/>
          <w:lang w:eastAsia="zh-CN"/>
        </w:rPr>
        <w:t>办公室</w:t>
      </w:r>
      <w:r>
        <w:rPr>
          <w:rFonts w:hint="eastAsia" w:ascii="宋体" w:hAnsi="宋体"/>
          <w:b/>
          <w:color w:val="000000"/>
          <w:sz w:val="20"/>
          <w:szCs w:val="20"/>
        </w:rPr>
        <w:t>、</w:t>
      </w:r>
      <w:r>
        <w:rPr>
          <w:rFonts w:hint="eastAsia" w:ascii="宋体" w:hAnsi="宋体"/>
          <w:b/>
          <w:color w:val="000000"/>
          <w:sz w:val="20"/>
          <w:szCs w:val="20"/>
          <w:lang w:eastAsia="zh-CN"/>
        </w:rPr>
        <w:t>销售部</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szCs w:val="21"/>
                <w:lang w:val="en-US" w:eastAsia="zh-CN"/>
              </w:rPr>
              <w:t>预包装食品、农副产品的销售(限许可范围内）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default" w:ascii="宋体"/>
                <w:b/>
                <w:color w:val="000000"/>
                <w:sz w:val="20"/>
                <w:szCs w:val="20"/>
                <w:lang w:val="en-US"/>
              </w:rPr>
            </w:pPr>
            <w:r>
              <w:rPr>
                <w:rFonts w:hint="eastAsia" w:ascii="宋体" w:hAnsi="宋体"/>
                <w:b/>
                <w:color w:val="000000"/>
                <w:sz w:val="20"/>
                <w:szCs w:val="20"/>
              </w:rPr>
              <w:t>公司部门设置：</w:t>
            </w:r>
            <w:r>
              <w:rPr>
                <w:rFonts w:hint="eastAsia" w:ascii="宋体" w:hAnsi="宋体"/>
                <w:b/>
                <w:color w:val="000000"/>
                <w:sz w:val="20"/>
                <w:szCs w:val="20"/>
                <w:lang w:eastAsia="zh-CN"/>
              </w:rPr>
              <w:t>办公室</w:t>
            </w:r>
            <w:r>
              <w:rPr>
                <w:rFonts w:hint="eastAsia" w:ascii="宋体" w:hAnsi="宋体"/>
                <w:b/>
                <w:color w:val="000000"/>
                <w:sz w:val="20"/>
                <w:szCs w:val="20"/>
              </w:rPr>
              <w:t>、</w:t>
            </w:r>
            <w:r>
              <w:rPr>
                <w:rFonts w:hint="eastAsia" w:ascii="宋体" w:hAnsi="宋体"/>
                <w:b/>
                <w:color w:val="000000"/>
                <w:sz w:val="20"/>
                <w:szCs w:val="20"/>
                <w:lang w:eastAsia="zh-CN"/>
              </w:rPr>
              <w:t>销售部、</w:t>
            </w:r>
            <w:r>
              <w:rPr>
                <w:rFonts w:hint="eastAsia" w:ascii="宋体" w:hAnsi="宋体"/>
                <w:b/>
                <w:color w:val="000000"/>
                <w:sz w:val="20"/>
                <w:szCs w:val="20"/>
                <w:lang w:val="en-US" w:eastAsia="zh-CN"/>
              </w:rPr>
              <w:t>财务部。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销售部</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办公室</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四川省成都市武侯区佳灵路20号1栋12层78号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四川省成都市武侯区佳灵路20号1栋12层78号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color w:val="000000"/>
                <w:szCs w:val="21"/>
                <w:lang w:eastAsia="zh-CN"/>
              </w:rPr>
              <w:t>食品经营许可证</w:t>
            </w:r>
            <w:r>
              <w:rPr>
                <w:rFonts w:hint="eastAsia"/>
                <w:color w:val="000000"/>
                <w:szCs w:val="21"/>
                <w:lang w:val="en-US" w:eastAsia="zh-CN"/>
              </w:rPr>
              <w:t>JY15101070161423（1-1）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产品技术标准号：</w:t>
            </w:r>
            <w:r>
              <w:rPr>
                <w:rFonts w:hint="eastAsia" w:ascii="宋体" w:hAnsi="宋体" w:eastAsia="宋体" w:cs="Times New Roman"/>
                <w:b w:val="0"/>
                <w:kern w:val="2"/>
                <w:sz w:val="21"/>
                <w:szCs w:val="21"/>
                <w:highlight w:val="none"/>
                <w:lang w:val="en-US" w:eastAsia="zh-CN" w:bidi="ar-SA"/>
              </w:rPr>
              <w:t>食品安全国家标准 食品生产通用卫生规范GB 14881-2013、运输和贮藏企业要求CCAA 0021-2014 、预包装食品标签通则GB 7718-2011、速冻饺子GB/T 23786-2009、速冻汤圆SB/T 10423-2017、分割鲜、冻猪瘦肉GB/T 9959.2-2008、鸭肉等级规格NY/T 1760-2009等</w:t>
            </w:r>
            <w:r>
              <w:rPr>
                <w:rFonts w:hint="eastAsia" w:ascii="宋体" w:hAnsi="宋体"/>
                <w:color w:val="000000"/>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highlight w:val="none"/>
              </w:rPr>
              <w:t>污水排入城镇下水道水质标准（</w:t>
            </w:r>
            <w:r>
              <w:rPr>
                <w:rFonts w:ascii="宋体" w:hAnsi="宋体"/>
                <w:szCs w:val="21"/>
                <w:highlight w:val="none"/>
              </w:rPr>
              <w:t>GB/T 31962-2015</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13</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w:t>
            </w:r>
            <w:r>
              <w:rPr>
                <w:rFonts w:asci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销售部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销售</w:t>
            </w:r>
            <w:r>
              <w:rPr>
                <w:rFonts w:hint="eastAsia" w:ascii="宋体" w:hAnsi="宋体"/>
                <w:b/>
                <w:color w:val="000000"/>
                <w:sz w:val="20"/>
                <w:szCs w:val="20"/>
              </w:rPr>
              <w:t>过程</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库房、</w:t>
            </w:r>
            <w:r>
              <w:rPr>
                <w:rFonts w:hint="eastAsia" w:ascii="宋体" w:hAnsi="宋体"/>
                <w:b/>
                <w:color w:val="000000"/>
                <w:sz w:val="20"/>
                <w:szCs w:val="20"/>
                <w:lang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ind w:left="-540" w:leftChars="-257"/>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r>
              <w:rPr>
                <w:rFonts w:hint="eastAsia" w:ascii="宋体" w:hAnsi="宋体"/>
                <w:szCs w:val="21"/>
                <w:lang w:val="en-US" w:eastAsia="zh-CN"/>
              </w:rPr>
              <w:t>-23日</w:t>
            </w:r>
            <w:r>
              <w:rPr>
                <w:rFonts w:hint="eastAsia"/>
                <w:szCs w:val="21"/>
              </w:rPr>
              <w:t>进行了内部审核。内部审核组由：</w:t>
            </w:r>
            <w:r>
              <w:rPr>
                <w:rFonts w:hint="eastAsia"/>
                <w:szCs w:val="21"/>
                <w:lang w:val="en-US" w:eastAsia="zh-CN"/>
              </w:rPr>
              <w:t>卢枭</w:t>
            </w:r>
            <w:r>
              <w:rPr>
                <w:rFonts w:hint="eastAsia"/>
                <w:szCs w:val="21"/>
              </w:rPr>
              <w:t>（组长）、</w:t>
            </w:r>
            <w:r>
              <w:rPr>
                <w:rFonts w:hint="eastAsia"/>
                <w:szCs w:val="21"/>
                <w:lang w:val="en-US" w:eastAsia="zh-CN"/>
              </w:rPr>
              <w:t>陈华</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w:t>
            </w:r>
            <w:r>
              <w:rPr>
                <w:rFonts w:hint="eastAsia" w:ascii="宋体" w:hAnsi="宋体"/>
                <w:snapToGrid w:val="0"/>
                <w:color w:val="000000"/>
                <w:kern w:val="0"/>
                <w:sz w:val="18"/>
                <w:szCs w:val="21"/>
              </w:rPr>
              <w:t>.Q.GB/T 19001-2016idtISO 9001:2015,E：GB/T 24001-2016idtISO 14001:2015,O：ISO 45001：2018</w:t>
            </w:r>
            <w:r>
              <w:rPr>
                <w:rFonts w:hint="eastAsia"/>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建立有《管理评审控制程序》，于2020年</w:t>
            </w:r>
            <w:r>
              <w:rPr>
                <w:rFonts w:hint="eastAsia"/>
                <w:szCs w:val="21"/>
                <w:lang w:val="en-US" w:eastAsia="zh-CN"/>
              </w:rPr>
              <w:t>12</w:t>
            </w:r>
            <w:r>
              <w:rPr>
                <w:rFonts w:hint="eastAsia"/>
                <w:szCs w:val="21"/>
              </w:rPr>
              <w:t>月</w:t>
            </w:r>
            <w:r>
              <w:rPr>
                <w:rFonts w:hint="eastAsia"/>
                <w:szCs w:val="21"/>
                <w:lang w:val="en-US" w:eastAsia="zh-CN"/>
              </w:rPr>
              <w:t>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rPr>
              <w:t>做好准备。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rPr>
          <w:rFonts w:hint="eastAsia" w:ascii="宋体" w:hAnsi="宋体"/>
          <w:szCs w:val="21"/>
          <w:lang w:val="en-US" w:eastAsia="zh-CN"/>
        </w:rPr>
      </w:pPr>
      <w:r>
        <w:rPr>
          <w:rFonts w:hint="eastAsia" w:ascii="宋体" w:hAnsi="宋体"/>
          <w:szCs w:val="21"/>
          <w:lang w:val="en-US" w:eastAsia="zh-CN"/>
        </w:rPr>
        <w:t>QMS：预包装食品、农副产品的销售(限许可范围内）。</w:t>
      </w:r>
    </w:p>
    <w:p>
      <w:pPr>
        <w:rPr>
          <w:rFonts w:hint="eastAsia" w:ascii="宋体" w:hAnsi="宋体"/>
          <w:szCs w:val="21"/>
          <w:lang w:val="en-US" w:eastAsia="zh-CN"/>
        </w:rPr>
      </w:pPr>
      <w:r>
        <w:rPr>
          <w:rFonts w:hint="eastAsia" w:ascii="宋体" w:hAnsi="宋体"/>
          <w:szCs w:val="21"/>
          <w:lang w:val="en-US" w:eastAsia="zh-CN"/>
        </w:rPr>
        <w:t>EMS：预包装食品、农副产品的销售(限许可范围内）所涉及场所的相关环境管理活动。</w:t>
      </w:r>
    </w:p>
    <w:p>
      <w:pPr>
        <w:spacing w:line="400" w:lineRule="exact"/>
        <w:jc w:val="left"/>
        <w:rPr>
          <w:rFonts w:hint="eastAsia" w:ascii="宋体" w:hAnsi="宋体"/>
          <w:szCs w:val="21"/>
          <w:lang w:val="en-US" w:eastAsia="zh-CN"/>
        </w:rPr>
      </w:pPr>
      <w:r>
        <w:rPr>
          <w:rFonts w:hint="eastAsia" w:ascii="宋体" w:hAnsi="宋体"/>
          <w:szCs w:val="21"/>
          <w:lang w:val="en-US" w:eastAsia="zh-CN"/>
        </w:rPr>
        <w:t>OHSMS：预包装食品、农副产品的销售(限许可范围内）所涉及场所的相关职业健康安全管理活动。</w:t>
      </w:r>
    </w:p>
    <w:p>
      <w:pPr>
        <w:spacing w:beforeLines="50" w:afterLines="20" w:line="360" w:lineRule="exact"/>
        <w:ind w:firstLine="261" w:firstLineChars="100"/>
        <w:rPr>
          <w:rFonts w:ascii="宋体" w:hAnsi="宋体"/>
          <w:b/>
          <w:bCs/>
          <w:color w:val="000000"/>
          <w:sz w:val="26"/>
          <w:szCs w:val="26"/>
        </w:rPr>
      </w:pPr>
    </w:p>
    <w:p>
      <w:pPr>
        <w:spacing w:beforeLines="50" w:afterLines="20" w:line="360" w:lineRule="exact"/>
        <w:ind w:firstLine="210" w:firstLineChars="100"/>
        <w:rPr>
          <w:rFonts w:ascii="宋体"/>
          <w:b/>
          <w:bCs/>
          <w:color w:val="000000"/>
          <w:sz w:val="26"/>
          <w:szCs w:val="26"/>
        </w:rPr>
      </w:pPr>
      <w:r>
        <w:rPr>
          <w:rFonts w:ascii="宋体" w:hAnsi="宋体"/>
        </w:rPr>
        <w:drawing>
          <wp:anchor distT="0" distB="0" distL="0" distR="0" simplePos="0" relativeHeight="251658240" behindDoc="0" locked="0" layoutInCell="1" allowOverlap="1">
            <wp:simplePos x="0" y="0"/>
            <wp:positionH relativeFrom="column">
              <wp:posOffset>1864995</wp:posOffset>
            </wp:positionH>
            <wp:positionV relativeFrom="paragraph">
              <wp:posOffset>237490</wp:posOffset>
            </wp:positionV>
            <wp:extent cx="807085" cy="502920"/>
            <wp:effectExtent l="0" t="0" r="635" b="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807085" cy="50292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6698" w:firstLineChars="31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12.28</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销售部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Times New Roman" w:hAnsi="Times New Roman" w:cs="Times New Roman"/>
          <w:sz w:val="24"/>
          <w:szCs w:val="24"/>
        </w:rPr>
        <w:t>成都万方达农牧科技有限公司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5"/>
              <w:pBdr>
                <w:bottom w:val="none" w:color="auto" w:sz="0" w:space="0"/>
              </w:pBdr>
              <w:ind w:right="600"/>
              <w:jc w:val="both"/>
              <w:rPr>
                <w:color w:val="000000"/>
                <w:sz w:val="21"/>
                <w:szCs w:val="21"/>
              </w:rPr>
            </w:pPr>
          </w:p>
        </w:tc>
        <w:tc>
          <w:tcPr>
            <w:tcW w:w="1811" w:type="dxa"/>
            <w:vAlign w:val="center"/>
          </w:tcPr>
          <w:p>
            <w:pPr>
              <w:pStyle w:val="5"/>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w:t>
            </w:r>
            <w:r>
              <w:rPr>
                <w:rFonts w:hint="eastAsia"/>
                <w:b/>
                <w:color w:val="000000"/>
                <w:spacing w:val="-10"/>
                <w:szCs w:val="21"/>
                <w:lang w:eastAsia="zh-CN"/>
              </w:rPr>
              <w:t>远程</w:t>
            </w:r>
            <w:r>
              <w:rPr>
                <w:rFonts w:hint="eastAsia"/>
                <w:b/>
                <w:color w:val="000000"/>
                <w:spacing w:val="-10"/>
                <w:szCs w:val="21"/>
              </w:rPr>
              <w:t>审核前不需提交书面材料的整改项（第项，共项）</w:t>
            </w: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ind w:firstLine="221" w:firstLineChars="100"/>
              <w:rPr>
                <w:rFonts w:hint="eastAsia"/>
                <w:b/>
                <w:color w:val="000000"/>
                <w:sz w:val="22"/>
                <w:szCs w:val="22"/>
              </w:rPr>
            </w:pPr>
          </w:p>
          <w:p>
            <w:pPr>
              <w:spacing w:line="280" w:lineRule="exact"/>
              <w:ind w:firstLine="221" w:firstLineChars="100"/>
              <w:rPr>
                <w:rFonts w:hint="eastAsia"/>
                <w:b/>
                <w:color w:val="000000"/>
                <w:sz w:val="22"/>
                <w:szCs w:val="22"/>
              </w:rPr>
            </w:pPr>
            <w:r>
              <w:rPr>
                <w:rFonts w:hint="eastAsia"/>
                <w:b/>
                <w:color w:val="000000"/>
                <w:sz w:val="22"/>
                <w:szCs w:val="22"/>
              </w:rPr>
              <w:t xml:space="preserve">验证人：                        </w:t>
            </w:r>
          </w:p>
          <w:p>
            <w:pPr>
              <w:spacing w:line="280" w:lineRule="exact"/>
              <w:ind w:firstLine="3092" w:firstLineChars="1400"/>
              <w:rPr>
                <w:rFonts w:hint="default" w:eastAsia="宋体"/>
                <w:b/>
                <w:color w:val="000000"/>
                <w:sz w:val="22"/>
                <w:szCs w:val="22"/>
                <w:lang w:val="en-US" w:eastAsia="zh-CN"/>
              </w:rPr>
            </w:pPr>
            <w:bookmarkStart w:id="25" w:name="_GoBack"/>
            <w:bookmarkEnd w:id="25"/>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8D16A9"/>
    <w:rsid w:val="50CB7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2021-01-07T09:30:10Z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