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rPr>
        <w:t>北京中联寰宇建筑工程有限公司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2018-N1QMS-3014142</w:t>
            </w:r>
          </w:p>
          <w:p>
            <w:pPr>
              <w:jc w:val="center"/>
              <w:rPr>
                <w:b/>
                <w:sz w:val="21"/>
                <w:szCs w:val="21"/>
              </w:rPr>
            </w:pPr>
            <w:r>
              <w:rPr>
                <w:b/>
                <w:sz w:val="21"/>
                <w:szCs w:val="21"/>
              </w:rPr>
              <w:t>2020-N1EMS-3014142</w:t>
            </w:r>
          </w:p>
          <w:p>
            <w:pPr>
              <w:jc w:val="center"/>
              <w:rPr>
                <w:b/>
                <w:sz w:val="21"/>
                <w:szCs w:val="21"/>
              </w:rPr>
            </w:pPr>
            <w:r>
              <w:rPr>
                <w:b/>
                <w:sz w:val="21"/>
                <w:szCs w:val="21"/>
              </w:rPr>
              <w:t>2020-N1OHSMS-3014142</w:t>
            </w:r>
          </w:p>
        </w:tc>
        <w:tc>
          <w:tcPr>
            <w:tcW w:w="1728" w:type="dxa"/>
            <w:gridSpan w:val="2"/>
            <w:vAlign w:val="center"/>
          </w:tcPr>
          <w:p>
            <w:pPr>
              <w:jc w:val="center"/>
              <w:rPr>
                <w:b/>
                <w:sz w:val="21"/>
                <w:szCs w:val="21"/>
              </w:rPr>
            </w:pPr>
            <w:r>
              <w:rPr>
                <w:b/>
                <w:sz w:val="21"/>
                <w:szCs w:val="21"/>
              </w:rPr>
              <w:t>Q:35.17.00</w:t>
            </w:r>
          </w:p>
          <w:p>
            <w:pPr>
              <w:jc w:val="center"/>
              <w:rPr>
                <w:b/>
                <w:sz w:val="21"/>
                <w:szCs w:val="21"/>
              </w:rPr>
            </w:pPr>
            <w:r>
              <w:rPr>
                <w:b/>
                <w:sz w:val="21"/>
                <w:szCs w:val="21"/>
              </w:rPr>
              <w:t>E:35.17.00</w:t>
            </w:r>
          </w:p>
          <w:p>
            <w:pPr>
              <w:jc w:val="center"/>
              <w:rPr>
                <w:b/>
                <w:sz w:val="21"/>
                <w:szCs w:val="21"/>
              </w:rPr>
            </w:pPr>
            <w:r>
              <w:rPr>
                <w:b/>
                <w:sz w:val="21"/>
                <w:szCs w:val="21"/>
              </w:rPr>
              <w:t>O:35.17.00</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李雅静</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2019-N1QMS-1218164</w:t>
            </w:r>
          </w:p>
          <w:p>
            <w:pPr>
              <w:jc w:val="center"/>
              <w:rPr>
                <w:b/>
                <w:sz w:val="21"/>
                <w:szCs w:val="21"/>
              </w:rPr>
            </w:pPr>
            <w:r>
              <w:rPr>
                <w:b/>
                <w:sz w:val="21"/>
                <w:szCs w:val="21"/>
              </w:rPr>
              <w:t>2020-N1EMS-1218164</w:t>
            </w:r>
          </w:p>
          <w:p>
            <w:pPr>
              <w:jc w:val="center"/>
              <w:rPr>
                <w:b/>
                <w:sz w:val="21"/>
                <w:szCs w:val="21"/>
              </w:rPr>
            </w:pPr>
            <w:r>
              <w:rPr>
                <w:b/>
                <w:sz w:val="21"/>
                <w:szCs w:val="21"/>
              </w:rPr>
              <w:t>2019-N1OHSMS-1218164</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ISC-218164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北京中联寰宇建筑工程有限公司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北京市北京经济技术开发区科创十三街18号院4号楼8层803</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100176</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北京市门头沟区妙峰山镇丁家滩村</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102300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北京市门头沟区妙峰山镇丁家滩村</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102300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张玲玲</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18510088258</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秦思建</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张玲玲</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2020年12月30日 上午至2020年12月31日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widowControl/>
              <w:jc w:val="left"/>
              <w:rPr>
                <w:rFonts w:ascii="宋体" w:hAnsi="宋体" w:cs="宋体"/>
                <w:color w:val="000000"/>
                <w:kern w:val="0"/>
                <w:szCs w:val="21"/>
              </w:rPr>
            </w:pPr>
            <w:bookmarkStart w:id="23" w:name="审核范围"/>
            <w:r>
              <w:rPr>
                <w:rFonts w:ascii="宋体" w:hAnsi="宋体" w:cs="宋体"/>
                <w:color w:val="000000"/>
                <w:kern w:val="0"/>
                <w:szCs w:val="24"/>
                <w:u w:val="single"/>
              </w:rPr>
              <w:t>Q：城市园林绿化服务</w:t>
            </w:r>
          </w:p>
          <w:p>
            <w:pPr>
              <w:widowControl/>
              <w:jc w:val="left"/>
              <w:rPr>
                <w:rFonts w:ascii="宋体" w:hAnsi="宋体" w:cs="宋体"/>
                <w:color w:val="000000"/>
                <w:kern w:val="0"/>
                <w:szCs w:val="24"/>
                <w:u w:val="single"/>
              </w:rPr>
            </w:pPr>
            <w:r>
              <w:rPr>
                <w:rFonts w:ascii="宋体" w:hAnsi="宋体" w:cs="宋体"/>
                <w:color w:val="000000"/>
                <w:kern w:val="0"/>
                <w:szCs w:val="24"/>
                <w:u w:val="single"/>
              </w:rPr>
              <w:t>E：城市园林绿化服务及其所涉及的环境管理活动</w:t>
            </w:r>
          </w:p>
          <w:p>
            <w:pPr>
              <w:spacing w:line="360" w:lineRule="exact"/>
              <w:rPr>
                <w:rFonts w:ascii="宋体" w:hAnsi="宋体"/>
                <w:b/>
                <w:sz w:val="21"/>
                <w:szCs w:val="21"/>
              </w:rPr>
            </w:pPr>
            <w:r>
              <w:rPr>
                <w:rFonts w:ascii="宋体" w:hAnsi="宋体" w:cs="宋体"/>
                <w:color w:val="000000"/>
                <w:kern w:val="0"/>
                <w:szCs w:val="24"/>
                <w:u w:val="single"/>
              </w:rPr>
              <w:t>O：城市园林绿化服务及其所涉及的职业健康安全管理活动</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4" w:name="专业代码"/>
            <w:r>
              <w:rPr>
                <w:rFonts w:ascii="宋体" w:hAnsi="宋体"/>
                <w:b/>
                <w:sz w:val="21"/>
                <w:szCs w:val="21"/>
              </w:rPr>
              <w:t>Q：35.17.00</w:t>
            </w:r>
          </w:p>
          <w:p>
            <w:pPr>
              <w:spacing w:line="260" w:lineRule="exact"/>
              <w:rPr>
                <w:rFonts w:ascii="宋体" w:hAnsi="宋体"/>
                <w:b/>
                <w:sz w:val="21"/>
                <w:szCs w:val="21"/>
              </w:rPr>
            </w:pPr>
            <w:r>
              <w:rPr>
                <w:rFonts w:ascii="宋体" w:hAnsi="宋体"/>
                <w:b/>
                <w:sz w:val="21"/>
                <w:szCs w:val="21"/>
              </w:rPr>
              <w:t>E：35.17.00</w:t>
            </w:r>
          </w:p>
          <w:p>
            <w:pPr>
              <w:spacing w:line="260" w:lineRule="exact"/>
              <w:rPr>
                <w:rFonts w:ascii="宋体" w:hAnsi="宋体"/>
                <w:b/>
                <w:sz w:val="21"/>
                <w:szCs w:val="21"/>
              </w:rPr>
            </w:pPr>
            <w:r>
              <w:rPr>
                <w:rFonts w:ascii="宋体" w:hAnsi="宋体"/>
                <w:b/>
                <w:sz w:val="21"/>
                <w:szCs w:val="21"/>
              </w:rPr>
              <w:t>O：35.17.00</w:t>
            </w:r>
            <w:bookmarkEnd w:id="24"/>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b/>
                <w:sz w:val="21"/>
                <w:szCs w:val="21"/>
                <w:lang w:val="en-US" w:eastAsia="zh-CN"/>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2023-1-16</w:t>
            </w:r>
          </w:p>
        </w:tc>
        <w:tc>
          <w:tcPr>
            <w:tcW w:w="1672" w:type="dxa"/>
            <w:vAlign w:val="center"/>
          </w:tcPr>
          <w:p>
            <w:pPr>
              <w:spacing w:line="260" w:lineRule="exact"/>
              <w:rPr>
                <w:rFonts w:ascii="宋体" w:hAnsi="宋体"/>
                <w:b/>
                <w:sz w:val="21"/>
                <w:szCs w:val="21"/>
              </w:rPr>
            </w:pPr>
            <w:r>
              <w:rPr>
                <w:rFonts w:hint="eastAsia" w:ascii="宋体" w:hAnsi="宋体"/>
                <w:b/>
                <w:sz w:val="21"/>
                <w:szCs w:val="21"/>
              </w:rPr>
              <w:t>上年度</w:t>
            </w:r>
          </w:p>
          <w:p>
            <w:pPr>
              <w:spacing w:line="260" w:lineRule="exact"/>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hAnsi="宋体"/>
                <w:b/>
                <w:sz w:val="21"/>
                <w:szCs w:val="21"/>
              </w:rPr>
            </w:pPr>
            <w:r>
              <w:rPr>
                <w:rFonts w:ascii="宋体" w:hAnsi="宋体"/>
                <w:b/>
                <w:sz w:val="21"/>
                <w:szCs w:val="21"/>
              </w:rPr>
              <w:t>2019-12-29 -- 2020-01-07</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7</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31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pPr>
            <w:r>
              <w:t>1、</w:t>
            </w:r>
            <w:r>
              <w:rPr>
                <w:rFonts w:hint="eastAsia"/>
              </w:rPr>
              <w:t>组织及其环境的识别情况</w:t>
            </w:r>
          </w:p>
          <w:p>
            <w:pPr>
              <w:rPr>
                <w:rFonts w:ascii="宋体" w:hAnsi="宋体" w:cs="宋体"/>
                <w:szCs w:val="21"/>
              </w:rPr>
            </w:pPr>
            <w:r>
              <w:rPr>
                <w:rFonts w:hint="eastAsia" w:ascii="宋体" w:hAnsi="宋体" w:cs="宋体"/>
                <w:szCs w:val="21"/>
              </w:rPr>
              <w:t>北京中联寰宇建筑工程有限公司，  注册地址：</w:t>
            </w:r>
            <w:r>
              <w:rPr>
                <w:rFonts w:ascii="宋体" w:hAnsi="宋体" w:cs="宋体"/>
                <w:szCs w:val="21"/>
              </w:rPr>
              <w:t>北京市北京经济技术开发区科创十三街18号院4号楼8层803</w:t>
            </w:r>
            <w:r>
              <w:rPr>
                <w:rFonts w:hint="eastAsia" w:ascii="宋体" w:hAnsi="宋体" w:cs="宋体"/>
                <w:szCs w:val="21"/>
              </w:rPr>
              <w:t>，统一社会信用代码：91110302778604788F；  经营期限：2005-08-02 至 2025-08-01。</w:t>
            </w:r>
          </w:p>
          <w:p>
            <w:pPr>
              <w:pStyle w:val="14"/>
              <w:rPr>
                <w:rFonts w:ascii="宋体" w:hAnsi="宋体" w:cs="宋体"/>
                <w:bCs w:val="0"/>
                <w:spacing w:val="0"/>
                <w:szCs w:val="21"/>
              </w:rPr>
            </w:pPr>
            <w:r>
              <w:rPr>
                <w:rFonts w:hint="eastAsia" w:ascii="宋体" w:hAnsi="宋体" w:cs="宋体"/>
                <w:bCs w:val="0"/>
                <w:spacing w:val="0"/>
                <w:szCs w:val="21"/>
              </w:rPr>
              <w:t>经营范围：施工总承包、专业承包；劳务分包；固体废物治理；大气污染治理；水污染治理；销售花卉、苗木；城市园林绿化服务；设备租赁；苗木花卉种植的技术开发。（企业依法自主选择经营项目，开展经营活动；施工总承包、专业承包以及依法须经批准的项目，经相关部门批准后依批准的内容开展经营活动；不得从事本市产业政策禁止和限制类项目的经营活动。公司的主要客户群为全国各地的企业、机关、学校；公司采用总经理负责制，层层把关，让用户真正放心。</w:t>
            </w:r>
          </w:p>
          <w:p>
            <w:pPr>
              <w:pStyle w:val="14"/>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项目部门和相关职能部门通过日常例会、市场活动、现场拜访、产品展销会、客户调查等多种渠道和方式方法随时了解相关方的需求和期望。做为公司经营风险分析和发展机遇的可利用资源。</w:t>
            </w:r>
          </w:p>
          <w:p>
            <w:pPr>
              <w:rPr>
                <w:rFonts w:ascii="宋体" w:hAnsi="宋体"/>
                <w:b/>
                <w:sz w:val="21"/>
                <w:szCs w:val="21"/>
              </w:r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r>
              <w:rPr>
                <w:rFonts w:hint="eastAsia"/>
              </w:rPr>
              <w:t>遵守法律法规，以人为本，</w:t>
            </w:r>
            <w:r>
              <w:t xml:space="preserve"> 持续改进，确保体系有效； </w:t>
            </w:r>
          </w:p>
          <w:p>
            <w:r>
              <w:rPr>
                <w:rFonts w:hint="eastAsia"/>
              </w:rPr>
              <w:t>以顾客为中心，保护环境，</w:t>
            </w:r>
            <w:r>
              <w:t xml:space="preserve"> 预防事故，创建满意服务。</w:t>
            </w:r>
          </w:p>
          <w:p>
            <w:pPr>
              <w:pStyle w:val="14"/>
            </w:pPr>
            <w:r>
              <w:rPr>
                <w:rFonts w:hint="eastAsia"/>
                <w:color w:val="000000"/>
              </w:rPr>
              <w:t>通过管理手册的分发使全体员工理解方针，通过内审和管理评审保持方针的适宜性。</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numId w:val="0"/>
              </w:numPr>
              <w:spacing w:line="240" w:lineRule="exact"/>
            </w:pPr>
            <w:r>
              <w:rPr>
                <w:rFonts w:ascii="宋体" w:hAnsi="宋体"/>
                <w:b/>
                <w:sz w:val="21"/>
                <w:szCs w:val="21"/>
              </w:rPr>
              <w:t>4</w:t>
            </w:r>
            <w:r>
              <w:rPr>
                <w:rFonts w:hint="eastAsia" w:ascii="宋体" w:hAnsi="宋体"/>
                <w:b/>
                <w:sz w:val="21"/>
                <w:szCs w:val="21"/>
              </w:rPr>
              <w:t>、</w:t>
            </w: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w:t>
            </w:r>
            <w:r>
              <w:rPr>
                <w:rFonts w:hint="eastAsia"/>
                <w:lang w:val="en-US" w:eastAsia="zh-CN"/>
              </w:rPr>
              <w:t>20</w:t>
            </w:r>
            <w:r>
              <w:rPr>
                <w:rFonts w:hint="eastAsia"/>
              </w:rPr>
              <w:t>年度 SWOT经营环境分析及对策报告”，对影响公司经营和发展的各种因素（内外部环境、相关方要求等）进行分析，确定需要应对的风险和机遇</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rPr>
                <w:rFonts w:hint="eastAsia"/>
                <w:b/>
                <w:color w:val="000000"/>
                <w:sz w:val="24"/>
              </w:rPr>
            </w:pPr>
            <w:r>
              <w:rPr>
                <w:rFonts w:hint="eastAsia"/>
                <w:b/>
                <w:color w:val="000000"/>
                <w:sz w:val="24"/>
              </w:rPr>
              <w:t>园林绿化服务：客户洽谈→合同签订→材料采购→进场报验→项目施工→过程检验→竣工验收→后期服务。</w:t>
            </w:r>
          </w:p>
          <w:p>
            <w:pPr>
              <w:pStyle w:val="14"/>
              <w:rPr>
                <w:szCs w:val="22"/>
              </w:rPr>
            </w:pPr>
            <w:r>
              <w:rPr>
                <w:rFonts w:hint="eastAsia"/>
                <w:szCs w:val="22"/>
              </w:rPr>
              <w:t>其中特殊过程为：园林绿化服务过程</w:t>
            </w:r>
          </w:p>
          <w:p>
            <w:pPr>
              <w:pStyle w:val="14"/>
              <w:rPr>
                <w:rFonts w:hint="eastAsia"/>
                <w:szCs w:val="22"/>
              </w:rPr>
            </w:pPr>
            <w:r>
              <w:rPr>
                <w:rFonts w:hint="eastAsia" w:ascii="宋体" w:hAnsi="宋体"/>
                <w:bCs w:val="0"/>
                <w:spacing w:val="0"/>
                <w:sz w:val="24"/>
              </w:rPr>
              <w:t>其中特殊过程为：</w:t>
            </w:r>
            <w:r>
              <w:rPr>
                <w:rFonts w:hint="eastAsia"/>
                <w:szCs w:val="22"/>
              </w:rPr>
              <w:t>园林绿化服务过程</w:t>
            </w:r>
          </w:p>
          <w:p>
            <w:pPr>
              <w:pStyle w:val="14"/>
              <w:rPr>
                <w:szCs w:val="22"/>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szCs w:val="22"/>
              </w:rPr>
              <w:t>园林绿化服务过程</w:t>
            </w:r>
            <w:r>
              <w:rPr>
                <w:rFonts w:hint="eastAsia" w:ascii="宋体" w:hAnsi="宋体"/>
                <w:b/>
                <w:color w:val="000000" w:themeColor="text1"/>
                <w:sz w:val="20"/>
                <w:szCs w:val="20"/>
                <w:u w:val="single"/>
              </w:rPr>
              <w:t xml:space="preserve">     </w:t>
            </w:r>
          </w:p>
          <w:p>
            <w:pPr>
              <w:pStyle w:val="14"/>
              <w:rPr>
                <w:szCs w:val="22"/>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 xml:space="preserve"> </w:t>
            </w:r>
            <w:r>
              <w:rPr>
                <w:rFonts w:hint="eastAsia"/>
                <w:szCs w:val="22"/>
              </w:rPr>
              <w:t>园林绿化服务过程</w:t>
            </w:r>
          </w:p>
          <w:p>
            <w:pPr>
              <w:rPr>
                <w:color w:val="000000"/>
                <w:szCs w:val="21"/>
              </w:rPr>
            </w:pPr>
            <w:r>
              <w:rPr>
                <w:b/>
                <w:color w:val="000000" w:themeColor="text1"/>
                <w:sz w:val="20"/>
                <w:szCs w:val="20"/>
              </w:rPr>
              <w:pict>
                <v:shape id="_x0000_s2051" o:spid="_x0000_s2051" o:spt="32" type="#_x0000_t32" style="position:absolute;left:0pt;margin-left:157.9pt;margin-top:12.75pt;height:0pt;width:261.75pt;z-index:25167462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2" o:spid="_x0000_s2052" o:spt="32" type="#_x0000_t32" style="position:absolute;left:0pt;margin-left:55.15pt;margin-top:12.75pt;height:0pt;width:42pt;z-index:25167360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8.3     ，不适用理由：本公司的城市园林绿化服务按照顾客的要求进行服务，不涉及产品的设计开发                                               </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94" w:lineRule="exact"/>
              <w:ind w:firstLine="480" w:firstLineChars="200"/>
              <w:rPr>
                <w:szCs w:val="21"/>
              </w:rPr>
            </w:pPr>
            <w:r>
              <w:rPr>
                <w:rFonts w:hint="eastAsia"/>
                <w:szCs w:val="21"/>
              </w:rPr>
              <w:t>编制了</w:t>
            </w:r>
            <w:r>
              <w:rPr>
                <w:szCs w:val="21"/>
              </w:rPr>
              <w:t>《环境因素的识别与评价控制程序》</w:t>
            </w:r>
            <w:r>
              <w:rPr>
                <w:rFonts w:hint="eastAsia"/>
                <w:szCs w:val="21"/>
              </w:rPr>
              <w:t>符合标准要求.</w:t>
            </w:r>
          </w:p>
          <w:p>
            <w:pPr>
              <w:ind w:firstLine="480" w:firstLineChars="200"/>
            </w:pPr>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服装机械设备及零配件的销售</w:t>
            </w:r>
            <w:r>
              <w:rPr>
                <w:rFonts w:hint="eastAsia"/>
                <w:szCs w:val="21"/>
              </w:rPr>
              <w:t>过程，用打分法考虑了法规符合性、发生频次、影响范围等, 通过定性判断法，共识别出重大环境因素</w:t>
            </w:r>
            <w:r>
              <w:rPr>
                <w:rFonts w:hint="eastAsia"/>
                <w:szCs w:val="21"/>
                <w:lang w:val="en-US" w:eastAsia="zh-CN"/>
              </w:rPr>
              <w:t>3</w:t>
            </w:r>
            <w:r>
              <w:rPr>
                <w:rFonts w:hint="eastAsia"/>
                <w:szCs w:val="21"/>
              </w:rPr>
              <w:t>项：</w:t>
            </w:r>
            <w:r>
              <w:rPr>
                <w:rFonts w:hint="eastAsia"/>
                <w:color w:val="FF0000"/>
              </w:rPr>
              <w:t>固体废弃物</w:t>
            </w:r>
            <w:r>
              <w:rPr>
                <w:rFonts w:hint="eastAsia"/>
                <w:color w:val="FF0000"/>
                <w:lang w:eastAsia="zh-CN"/>
              </w:rPr>
              <w:t>、</w:t>
            </w:r>
            <w:r>
              <w:rPr>
                <w:rFonts w:hint="eastAsia"/>
                <w:color w:val="FF0000"/>
              </w:rPr>
              <w:t>.火灾</w:t>
            </w:r>
            <w:r>
              <w:rPr>
                <w:rFonts w:hint="eastAsia"/>
                <w:color w:val="FF0000"/>
                <w:lang w:eastAsia="zh-CN"/>
              </w:rPr>
              <w:t>、</w:t>
            </w:r>
            <w:r>
              <w:rPr>
                <w:rFonts w:hint="eastAsia"/>
                <w:color w:val="FF0000"/>
                <w:lang w:val="en-US" w:eastAsia="zh-CN"/>
              </w:rPr>
              <w:t>环境污染（杀虫剂对土地及空气的污染）</w:t>
            </w:r>
            <w:r>
              <w:rPr>
                <w:rFonts w:hint="eastAsia"/>
                <w:szCs w:val="21"/>
              </w:rPr>
              <w:t>，评价符合程序要求及公司的实际情况。</w:t>
            </w:r>
          </w:p>
          <w:p>
            <w:pPr>
              <w:spacing w:line="240" w:lineRule="exact"/>
              <w:rPr>
                <w:rFonts w:ascii="宋体" w:hAnsi="宋体"/>
                <w:b/>
                <w:sz w:val="21"/>
                <w:szCs w:val="21"/>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ind w:firstLine="422" w:firstLineChars="200"/>
              <w:rPr>
                <w:szCs w:val="21"/>
              </w:rPr>
            </w:pPr>
            <w:r>
              <w:rPr>
                <w:rFonts w:hint="eastAsia" w:ascii="宋体" w:hAnsi="宋体"/>
                <w:b/>
                <w:sz w:val="21"/>
                <w:szCs w:val="21"/>
              </w:rPr>
              <w:t>（职业健康安全危险源辨识是否充分、风险评价合理性，以及风险评价动态变更的及时性等）</w:t>
            </w: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8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Cs w:val="21"/>
                <w:lang w:val="en-US" w:eastAsia="zh-CN"/>
              </w:rPr>
              <w:t>4</w:t>
            </w:r>
            <w:r>
              <w:rPr>
                <w:rFonts w:hint="eastAsia"/>
                <w:szCs w:val="21"/>
              </w:rPr>
              <w:t>项，涉及：</w:t>
            </w:r>
            <w:r>
              <w:rPr>
                <w:rFonts w:hint="eastAsia"/>
                <w:color w:val="FF0000"/>
              </w:rPr>
              <w:t>潜在火灾</w:t>
            </w:r>
            <w:r>
              <w:rPr>
                <w:rFonts w:hint="eastAsia"/>
                <w:color w:val="FF0000"/>
                <w:lang w:eastAsia="zh-CN"/>
              </w:rPr>
              <w:t>、</w:t>
            </w:r>
            <w:r>
              <w:rPr>
                <w:rFonts w:hint="eastAsia"/>
                <w:color w:val="FF0000"/>
              </w:rPr>
              <w:t>触电</w:t>
            </w:r>
            <w:r>
              <w:rPr>
                <w:rFonts w:hint="eastAsia"/>
                <w:color w:val="FF0000"/>
                <w:lang w:eastAsia="zh-CN"/>
              </w:rPr>
              <w:t>、</w:t>
            </w:r>
            <w:r>
              <w:rPr>
                <w:rFonts w:hint="eastAsia"/>
                <w:color w:val="FF0000"/>
                <w:szCs w:val="21"/>
              </w:rPr>
              <w:t>意外伤害</w:t>
            </w:r>
            <w:r>
              <w:rPr>
                <w:rFonts w:hint="eastAsia"/>
                <w:color w:val="FF0000"/>
                <w:szCs w:val="21"/>
                <w:lang w:eastAsia="zh-CN"/>
              </w:rPr>
              <w:t>、</w:t>
            </w:r>
            <w:r>
              <w:rPr>
                <w:rFonts w:hint="eastAsia"/>
                <w:color w:val="FF0000"/>
                <w:lang w:val="en-US" w:eastAsia="zh-CN"/>
              </w:rPr>
              <w:t>职业病（杀虫剂对健康的影响</w:t>
            </w:r>
            <w:r>
              <w:rPr>
                <w:rFonts w:hint="eastAsia"/>
                <w:szCs w:val="21"/>
              </w:rPr>
              <w:t>，评价符合程序要求及公司的实际情况。对危险源的控制措施包括制定管理制度、监督检查、应急预案、培训等。</w:t>
            </w:r>
          </w:p>
          <w:p>
            <w:pPr>
              <w:spacing w:line="240" w:lineRule="exact"/>
              <w:rPr>
                <w:rFonts w:ascii="宋体" w:hAnsi="宋体"/>
                <w:b/>
                <w:sz w:val="21"/>
                <w:szCs w:val="21"/>
              </w:rPr>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获取法律法规102项，■法律法规获取充分，□法律法规获取有遗漏，缺少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2"/>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2"/>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14"/>
            </w:pPr>
          </w:p>
          <w:p>
            <w:pPr>
              <w:spacing w:line="240" w:lineRule="exact"/>
              <w:ind w:firstLine="480" w:firstLineChars="200"/>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14"/>
              <w:rPr>
                <w:rFonts w:ascii="宋体" w:hAnsi="宋体"/>
                <w:b/>
                <w:sz w:val="21"/>
                <w:szCs w:val="21"/>
              </w:rPr>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14"/>
            </w:pPr>
          </w:p>
          <w:p>
            <w:pPr>
              <w:rPr>
                <w:rFonts w:ascii="宋体" w:hAnsi="宋体"/>
                <w:b/>
                <w:sz w:val="21"/>
                <w:szCs w:val="21"/>
              </w:rPr>
            </w:pPr>
            <w:r>
              <w:rPr>
                <w:rFonts w:hint="eastAsia"/>
                <w:bCs/>
                <w:szCs w:val="21"/>
              </w:rPr>
              <w:t>该公司员工共25人，管理人2人。有专业的园林绿化服务人员，能满足城市园林绿化服务的要求。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r>
              <w:rPr>
                <w:rFonts w:hint="eastAsia"/>
                <w:szCs w:val="21"/>
              </w:rPr>
              <w:t>生产设备有：</w:t>
            </w:r>
            <w:r>
              <w:rPr>
                <w:rFonts w:hint="eastAsia"/>
                <w:szCs w:val="22"/>
              </w:rPr>
              <w:t>铁锹、铁镐、手据、园艺剪、割草机、粗枝剪、打草机</w:t>
            </w:r>
            <w:r>
              <w:rPr>
                <w:rFonts w:hint="eastAsia" w:ascii="宋体" w:hAnsi="宋体"/>
                <w:color w:val="FF0000"/>
                <w:spacing w:val="-10"/>
                <w:sz w:val="20"/>
                <w:szCs w:val="20"/>
              </w:rPr>
              <w:t>等</w:t>
            </w:r>
          </w:p>
          <w:p>
            <w:pPr>
              <w:rPr>
                <w:rFonts w:cs="Lucida Sans"/>
                <w:b/>
                <w:szCs w:val="20"/>
              </w:rPr>
            </w:pPr>
            <w:r>
              <w:rPr>
                <w:rFonts w:hint="eastAsia" w:ascii="黑体" w:hAnsi="黑体" w:eastAsia="黑体" w:cs="黑体"/>
                <w:color w:val="000000"/>
                <w:szCs w:val="21"/>
              </w:rPr>
              <w:t>办公设备:电脑/打印机/传真机/电话等</w:t>
            </w:r>
            <w:r>
              <w:rPr>
                <w:rFonts w:hint="eastAsia" w:cs="Lucida Sans"/>
                <w:b/>
                <w:szCs w:val="20"/>
              </w:rPr>
              <w:t>。提供维修保养计划及记录，满足要求。</w:t>
            </w:r>
          </w:p>
          <w:p>
            <w:r>
              <w:rPr>
                <w:rFonts w:hint="eastAsia" w:cs="Lucida Sans"/>
                <w:b/>
                <w:szCs w:val="20"/>
              </w:rPr>
              <w:t>环保设施包括：</w:t>
            </w:r>
            <w:r>
              <w:rPr>
                <w:rFonts w:hint="eastAsia"/>
              </w:rPr>
              <w:t>灭火器</w:t>
            </w:r>
            <w:r>
              <w:rPr>
                <w:rFonts w:hint="eastAsia"/>
                <w:szCs w:val="21"/>
              </w:rPr>
              <w:t>、</w:t>
            </w:r>
            <w:r>
              <w:rPr>
                <w:rFonts w:hint="eastAsia" w:cs="Lucida Sans"/>
                <w:b/>
                <w:szCs w:val="20"/>
              </w:rPr>
              <w:t>垃圾桶；</w:t>
            </w:r>
          </w:p>
          <w:p>
            <w:pPr>
              <w:widowControl/>
              <w:spacing w:line="460" w:lineRule="exact"/>
              <w:jc w:val="left"/>
              <w:rPr>
                <w:szCs w:val="21"/>
              </w:rPr>
            </w:pPr>
            <w:r>
              <w:rPr>
                <w:rFonts w:hint="eastAsia" w:cs="Lucida Sans"/>
                <w:b/>
                <w:szCs w:val="20"/>
              </w:rPr>
              <w:t>安全设施配置主要有：标识牌、灭火器、消防器材等，</w:t>
            </w:r>
          </w:p>
          <w:p>
            <w:pPr>
              <w:spacing w:line="240" w:lineRule="exact"/>
              <w:rPr>
                <w:rFonts w:ascii="宋体" w:hAnsi="宋体"/>
                <w:b/>
                <w:color w:val="000000" w:themeColor="text1"/>
                <w:sz w:val="20"/>
                <w:szCs w:val="20"/>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现场观察生产区和办公区域环境卫生管理，工作场所布局合理，温湿度适宜，照明良好，满足办公需求。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rPr>
                <w:rFonts w:cs="Lucida Sans"/>
                <w:b/>
                <w:szCs w:val="20"/>
              </w:rPr>
            </w:pPr>
            <w:r>
              <w:rPr>
                <w:rFonts w:hint="eastAsia" w:cs="Lucida Sans"/>
                <w:b/>
                <w:szCs w:val="20"/>
              </w:rPr>
              <w:t>监视和测量设备有：手持激光测距仪等</w:t>
            </w:r>
          </w:p>
          <w:p>
            <w:pPr>
              <w:spacing w:line="240" w:lineRule="exact"/>
              <w:rPr>
                <w:rFonts w:ascii="宋体" w:hAnsi="宋体"/>
                <w:b/>
                <w:sz w:val="21"/>
                <w:szCs w:val="21"/>
              </w:rPr>
            </w:pPr>
            <w:r>
              <w:rPr>
                <w:rFonts w:hint="eastAsia"/>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灭火器</w:t>
            </w:r>
            <w:r>
              <w:rPr>
                <w:rFonts w:hint="eastAsia"/>
                <w:szCs w:val="21"/>
              </w:rPr>
              <w:t>、</w:t>
            </w:r>
            <w:r>
              <w:rPr>
                <w:rFonts w:hint="eastAsia" w:cs="Lucida Sans"/>
                <w:b/>
                <w:szCs w:val="20"/>
              </w:rPr>
              <w:t>垃圾桶</w:t>
            </w:r>
            <w:r>
              <w:rPr>
                <w:rFonts w:hint="eastAsia"/>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bCs/>
              </w:rPr>
            </w:pPr>
            <w:r>
              <w:rPr>
                <w:rFonts w:hint="eastAsia"/>
                <w:b/>
                <w:bCs/>
              </w:rPr>
              <w:t>职业健康安全设施：</w:t>
            </w:r>
          </w:p>
          <w:p>
            <w:pPr>
              <w:pStyle w:val="14"/>
              <w:rPr>
                <w:rFonts w:ascii="宋体" w:hAnsi="宋体"/>
                <w:b/>
                <w:sz w:val="21"/>
                <w:szCs w:val="21"/>
              </w:rPr>
            </w:pPr>
            <w:r>
              <w:rPr>
                <w:rFonts w:hint="eastAsia" w:cs="Lucida Sans"/>
                <w:b/>
                <w:szCs w:val="20"/>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14"/>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14"/>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jc w:val="left"/>
              <w:rPr>
                <w:bCs/>
                <w:szCs w:val="21"/>
              </w:rPr>
            </w:pPr>
          </w:p>
          <w:p>
            <w:r>
              <w:rPr>
                <w:rFonts w:hint="eastAsia"/>
              </w:rPr>
              <w:t>提供《</w:t>
            </w:r>
            <w:r>
              <w:rPr>
                <w:rFonts w:hint="eastAsia"/>
                <w:lang w:val="en-US" w:eastAsia="zh-CN"/>
              </w:rPr>
              <w:t>特殊</w:t>
            </w:r>
            <w:r>
              <w:rPr>
                <w:rFonts w:hint="eastAsia"/>
              </w:rPr>
              <w:t>过程确认记录表》，确认内容包括：</w:t>
            </w:r>
            <w:r>
              <w:rPr>
                <w:rFonts w:hint="eastAsia"/>
                <w:lang w:val="en-US" w:eastAsia="zh-CN"/>
              </w:rPr>
              <w:t>合同评审</w:t>
            </w:r>
            <w:r>
              <w:rPr>
                <w:rFonts w:hint="eastAsia"/>
              </w:rPr>
              <w:t>、设备工具的认可、人员资格的鉴定、记录要求等。评审结论：根据公司实际情况，</w:t>
            </w:r>
            <w:r>
              <w:rPr>
                <w:rFonts w:hint="eastAsia"/>
                <w:lang w:val="en-US" w:eastAsia="zh-CN"/>
              </w:rPr>
              <w:t>园林绿化服务</w:t>
            </w:r>
            <w:bookmarkStart w:id="25" w:name="_GoBack"/>
            <w:bookmarkEnd w:id="25"/>
            <w:r>
              <w:rPr>
                <w:rFonts w:hint="eastAsia" w:ascii="宋体" w:hAnsi="宋体"/>
                <w:bCs w:val="0"/>
                <w:spacing w:val="0"/>
                <w:sz w:val="24"/>
              </w:rPr>
              <w:t>过程</w:t>
            </w:r>
            <w:r>
              <w:rPr>
                <w:rFonts w:hint="eastAsia" w:ascii="宋体" w:hAnsi="宋体"/>
                <w:bCs w:val="0"/>
                <w:spacing w:val="0"/>
                <w:sz w:val="24"/>
                <w:lang w:val="en-US" w:eastAsia="zh-CN"/>
              </w:rPr>
              <w:t>为特殊过程，</w:t>
            </w:r>
            <w:r>
              <w:rPr>
                <w:rFonts w:hint="eastAsia"/>
              </w:rPr>
              <w:t xml:space="preserve">按照公司质量控制管理制度进行，过程所用基础设施均处在完好状态，从业人员经过培训，胜任本职工作，可以提供满足顾客要求、法律法规要求的服务。 </w:t>
            </w:r>
          </w:p>
          <w:p>
            <w:pPr>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rFonts w:ascii="宋体" w:hAnsi="宋体"/>
                <w:b/>
                <w:color w:val="auto"/>
                <w:sz w:val="21"/>
                <w:szCs w:val="21"/>
              </w:rPr>
            </w:pPr>
          </w:p>
          <w:p>
            <w:pPr>
              <w:spacing w:line="240" w:lineRule="exact"/>
              <w:rPr>
                <w:rFonts w:ascii="宋体" w:hAnsi="宋体"/>
                <w:b/>
                <w:sz w:val="21"/>
                <w:szCs w:val="21"/>
              </w:rPr>
            </w:pPr>
            <w:r>
              <w:rPr>
                <w:rFonts w:hint="eastAsia" w:ascii="宋体" w:hAnsi="宋体" w:cs="宋体"/>
                <w:color w:val="auto"/>
                <w:szCs w:val="21"/>
              </w:rPr>
              <w:t>制定并实施了产品检验控制规定，规定了公司各管理层次和检测部门在各阶段对产品服务质量实施检查与验收的管理要求。内容基本具备全面性、系统性及可操作性。质量检查与验收均在</w:t>
            </w:r>
            <w:r>
              <w:rPr>
                <w:rFonts w:hint="eastAsia" w:ascii="宋体" w:hAnsi="宋体" w:cs="宋体"/>
                <w:color w:val="auto"/>
                <w:szCs w:val="21"/>
                <w:lang w:eastAsia="zh-CN"/>
              </w:rPr>
              <w:t>交付顾客</w:t>
            </w:r>
            <w:r>
              <w:rPr>
                <w:rFonts w:hint="eastAsia" w:ascii="宋体" w:hAnsi="宋体" w:cs="宋体"/>
                <w:color w:val="auto"/>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rFonts w:ascii="宋体" w:hAnsi="宋体"/>
                <w:b/>
                <w:sz w:val="21"/>
                <w:szCs w:val="21"/>
              </w:rPr>
            </w:pPr>
            <w:r>
              <w:rPr>
                <w:rFonts w:hint="eastAsia"/>
                <w:b/>
                <w:color w:val="000000" w:themeColor="text1"/>
                <w:sz w:val="20"/>
                <w:szCs w:val="20"/>
              </w:rPr>
              <w:t>（附相关证据）：无</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pPr>
            <w:r>
              <w:rPr>
                <w:rFonts w:hint="eastAsia"/>
              </w:rPr>
              <w:t>6. 不合格品/项的识别、控制;</w:t>
            </w:r>
          </w:p>
          <w:p>
            <w:pPr>
              <w:pStyle w:val="14"/>
              <w:rPr>
                <w:rFonts w:ascii="宋体" w:hAnsi="宋体"/>
                <w:b/>
                <w:sz w:val="21"/>
                <w:szCs w:val="21"/>
              </w:rPr>
            </w:pPr>
            <w:r>
              <w:rPr>
                <w:rFonts w:hint="eastAsia" w:ascii="宋体" w:hAnsi="宋体" w:cs="宋体"/>
                <w:color w:val="auto"/>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widowControl/>
              <w:spacing w:line="460" w:lineRule="exact"/>
              <w:jc w:val="left"/>
              <w:rPr>
                <w:rFonts w:ascii="宋体" w:hAnsi="宋体"/>
                <w:b/>
                <w:sz w:val="21"/>
                <w:szCs w:val="21"/>
              </w:rPr>
            </w:pPr>
            <w:r>
              <w:rPr>
                <w:rFonts w:hint="eastAsia"/>
                <w:bCs/>
                <w:szCs w:val="21"/>
              </w:rPr>
              <w:t>对重要环境因素（</w:t>
            </w:r>
            <w:r>
              <w:rPr>
                <w:rFonts w:hint="eastAsia"/>
                <w:szCs w:val="21"/>
              </w:rPr>
              <w:t>固废排放、火灾</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对不可接受风险（</w:t>
            </w:r>
            <w:r>
              <w:rPr>
                <w:rFonts w:hint="eastAsia"/>
                <w:szCs w:val="21"/>
              </w:rPr>
              <w:t>火灾、触电、意外伤害</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20" w:firstLineChars="50"/>
              <w:rPr>
                <w:rFonts w:ascii="宋体" w:hAnsi="宋体"/>
                <w:b/>
                <w:sz w:val="21"/>
                <w:szCs w:val="21"/>
              </w:rPr>
            </w:pPr>
            <w:r>
              <w:rPr>
                <w:rFonts w:hint="eastAsia" w:ascii="宋体" w:hAnsi="宋体" w:cs="宋体"/>
                <w:color w:val="auto"/>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2020年11</w:t>
            </w:r>
            <w:r>
              <w:rPr>
                <w:rFonts w:hint="eastAsia" w:ascii="宋体" w:hAnsi="宋体" w:cs="宋体"/>
                <w:color w:val="auto"/>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20" w:leftChars="0" w:hanging="120" w:hangingChars="50"/>
              <w:rPr>
                <w:rFonts w:hint="eastAsia"/>
              </w:rPr>
            </w:pPr>
            <w:r>
              <w:rPr>
                <w:rFonts w:hint="eastAsia"/>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w:t>
            </w:r>
            <w:r>
              <w:rPr>
                <w:rFonts w:hint="eastAsia"/>
                <w:lang w:val="en-US" w:eastAsia="zh-CN"/>
              </w:rPr>
              <w:t>98</w:t>
            </w:r>
            <w:r>
              <w:rPr>
                <w:rFonts w:hint="eastAsia"/>
              </w:rPr>
              <w:t>分，总体实现了顾客满意度的质量目标要求。</w:t>
            </w:r>
          </w:p>
          <w:p>
            <w:pPr>
              <w:spacing w:line="240" w:lineRule="exact"/>
              <w:ind w:left="105" w:leftChars="0" w:hanging="105" w:hanging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ascii="宋体" w:hAnsi="宋体"/>
                <w:b/>
                <w:sz w:val="21"/>
                <w:szCs w:val="21"/>
              </w:rPr>
            </w:pPr>
            <w:r>
              <w:rPr>
                <w:rFonts w:hint="eastAsia" w:ascii="宋体" w:hAnsi="宋体"/>
                <w:color w:val="auto"/>
                <w:szCs w:val="21"/>
              </w:rPr>
              <w:t>建立有《内部审核控制程序》，规定了内审频次一年一次，拟定了审核实施表，明确了内审范围，内审人员经培训合格上岗，能力满足要求，未出现审核本部门情况，内审</w:t>
            </w:r>
            <w:r>
              <w:rPr>
                <w:rFonts w:hint="eastAsia" w:ascii="宋体" w:hAnsi="宋体"/>
                <w:color w:val="auto"/>
                <w:szCs w:val="21"/>
                <w:highlight w:val="none"/>
              </w:rPr>
              <w:t>不符合项</w:t>
            </w:r>
            <w:r>
              <w:rPr>
                <w:rFonts w:hint="eastAsia" w:ascii="宋体" w:hAnsi="宋体"/>
                <w:color w:val="auto"/>
                <w:szCs w:val="21"/>
                <w:highlight w:val="none"/>
                <w:lang w:val="en-US" w:eastAsia="zh-CN"/>
              </w:rPr>
              <w:t>1</w:t>
            </w:r>
            <w:r>
              <w:rPr>
                <w:rFonts w:hint="eastAsia" w:ascii="宋体" w:hAnsi="宋体"/>
                <w:color w:val="auto"/>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ascii="宋体" w:hAnsi="宋体"/>
                <w:b/>
                <w:sz w:val="21"/>
                <w:szCs w:val="21"/>
              </w:rPr>
            </w:pPr>
            <w:r>
              <w:rPr>
                <w:rFonts w:hint="eastAsia" w:ascii="宋体" w:hAnsi="宋体" w:cs="宋体"/>
                <w:color w:val="auto"/>
                <w:szCs w:val="21"/>
              </w:rPr>
              <w:t>管理评审频次为一年一次、本次管理评审由总经理主持完成、提供主要输入材料有各部门总结，输入信息基本充分和满足要求。输出见“管理评审报告”,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color w:val="auto"/>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val="en-US" w:eastAsia="zh-CN"/>
              </w:rPr>
              <w:t>:无创新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rPr>
                <w:rFonts w:hint="eastAsia"/>
                <w:lang w:val="en-US" w:eastAsia="zh-CN"/>
              </w:rPr>
            </w:pPr>
            <w:r>
              <w:rPr>
                <w:rFonts w:hint="eastAsia"/>
              </w:rPr>
              <w:t>上次不符合的整改情况</w:t>
            </w:r>
            <w:r>
              <w:rPr>
                <w:rFonts w:hint="eastAsia"/>
                <w:lang w:val="en-US" w:eastAsia="zh-CN"/>
              </w:rPr>
              <w:t>:</w:t>
            </w:r>
          </w:p>
          <w:p>
            <w:pPr>
              <w:spacing w:line="240" w:lineRule="exact"/>
              <w:rPr>
                <w:rFonts w:hint="default"/>
                <w:bCs/>
                <w:szCs w:val="21"/>
                <w:lang w:val="en-US" w:eastAsia="zh-CN"/>
              </w:rPr>
            </w:pPr>
            <w:r>
              <w:rPr>
                <w:rFonts w:hint="eastAsia"/>
                <w:bCs/>
                <w:szCs w:val="21"/>
                <w:lang w:val="en-US" w:eastAsia="zh-CN"/>
              </w:rPr>
              <w:t>上次不符合：</w:t>
            </w:r>
            <w:r>
              <w:rPr>
                <w:rFonts w:hint="eastAsia"/>
                <w:bCs/>
                <w:szCs w:val="21"/>
                <w:lang w:eastAsia="zh-CN"/>
              </w:rPr>
              <w:t>“</w:t>
            </w:r>
            <w:r>
              <w:rPr>
                <w:rFonts w:hint="eastAsia"/>
                <w:bCs/>
                <w:szCs w:val="21"/>
              </w:rPr>
              <w:t>北京市门头沟区妙峰山镇丁家滩后山，国槐树林，没有“严禁烟火”等警示标识</w:t>
            </w:r>
            <w:r>
              <w:rPr>
                <w:rFonts w:hint="eastAsia"/>
                <w:bCs/>
                <w:szCs w:val="21"/>
                <w:lang w:eastAsia="zh-CN"/>
              </w:rPr>
              <w:t>”</w:t>
            </w:r>
            <w:r>
              <w:rPr>
                <w:rFonts w:hint="eastAsia"/>
                <w:bCs/>
                <w:szCs w:val="21"/>
                <w:lang w:val="en-US" w:eastAsia="zh-CN"/>
              </w:rPr>
              <w:t>此次现场验证无此情况出现，整改有效</w:t>
            </w:r>
          </w:p>
          <w:p>
            <w:pPr>
              <w:pStyle w:val="14"/>
              <w:numPr>
                <w:numId w:val="0"/>
              </w:numPr>
              <w:rPr>
                <w:rFonts w:hint="eastAsia"/>
                <w:lang w:val="en-US" w:eastAsia="zh-CN"/>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北京中联寰宇建筑工程有限公司</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5"/>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40" w:lineRule="exact"/>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同意推荐</w:t>
            </w:r>
            <w:r>
              <w:rPr>
                <w:rFonts w:hint="eastAsia"/>
                <w:lang w:val="en-US" w:eastAsia="zh-CN"/>
              </w:rPr>
              <w:t>保持</w:t>
            </w:r>
            <w:r>
              <w:rPr>
                <w:rFonts w:hint="eastAsia"/>
              </w:rPr>
              <w:t>认证注册。</w:t>
            </w: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06EA223"/>
    <w:multiLevelType w:val="singleLevel"/>
    <w:tmpl w:val="406EA223"/>
    <w:lvl w:ilvl="0" w:tentative="0">
      <w:start w:val="2"/>
      <w:numFmt w:val="decimal"/>
      <w:suff w:val="nothing"/>
      <w:lvlText w:val="%1、"/>
      <w:lvlJc w:val="left"/>
    </w:lvl>
  </w:abstractNum>
  <w:abstractNum w:abstractNumId="2">
    <w:nsid w:val="48CFC996"/>
    <w:multiLevelType w:val="singleLevel"/>
    <w:tmpl w:val="48CFC996"/>
    <w:lvl w:ilvl="0" w:tentative="0">
      <w:start w:val="4"/>
      <w:numFmt w:val="decimal"/>
      <w:suff w:val="space"/>
      <w:lvlText w:val="%1."/>
      <w:lvlJc w:val="left"/>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2969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0"/>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
    <w:name w:val="Balloon Text"/>
    <w:basedOn w:val="1"/>
    <w:link w:val="8"/>
    <w:semiHidden/>
    <w:uiPriority w:val="99"/>
    <w:rPr>
      <w:sz w:val="18"/>
      <w:szCs w:val="18"/>
    </w:rPr>
  </w:style>
  <w:style w:type="paragraph" w:styleId="4">
    <w:name w:val="footer"/>
    <w:basedOn w:val="1"/>
    <w:link w:val="9"/>
    <w:semiHidden/>
    <w:uiPriority w:val="99"/>
    <w:pPr>
      <w:tabs>
        <w:tab w:val="center" w:pos="4153"/>
        <w:tab w:val="right" w:pos="8306"/>
      </w:tabs>
      <w:snapToGrid w:val="0"/>
      <w:jc w:val="left"/>
    </w:pPr>
    <w:rPr>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3"/>
    <w:semiHidden/>
    <w:locked/>
    <w:uiPriority w:val="99"/>
    <w:rPr>
      <w:rFonts w:ascii="Times New Roman" w:hAnsi="Times New Roman" w:eastAsia="宋体" w:cs="Times New Roman"/>
      <w:sz w:val="18"/>
      <w:szCs w:val="18"/>
    </w:rPr>
  </w:style>
  <w:style w:type="character" w:customStyle="1" w:styleId="9">
    <w:name w:val="页脚 Char"/>
    <w:link w:val="4"/>
    <w:semiHidden/>
    <w:locked/>
    <w:uiPriority w:val="99"/>
    <w:rPr>
      <w:rFonts w:ascii="Times New Roman" w:hAnsi="Times New Roman" w:eastAsia="宋体" w:cs="Times New Roman"/>
      <w:sz w:val="18"/>
      <w:szCs w:val="18"/>
    </w:rPr>
  </w:style>
  <w:style w:type="character" w:customStyle="1" w:styleId="10">
    <w:name w:val="页眉 Char"/>
    <w:link w:val="2"/>
    <w:locked/>
    <w:uiPriority w:val="0"/>
    <w:rPr>
      <w:sz w:val="18"/>
    </w:rPr>
  </w:style>
  <w:style w:type="character" w:customStyle="1" w:styleId="11">
    <w:name w:val="页眉 Char1"/>
    <w:semiHidden/>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表格文字"/>
    <w:basedOn w:val="1"/>
    <w:qFormat/>
    <w:uiPriority w:val="0"/>
    <w:pPr>
      <w:spacing w:before="25" w:after="25"/>
    </w:pPr>
    <w:rPr>
      <w:bCs/>
      <w:spacing w:val="10"/>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2051"/>
    <customShpInfo spid="_x0000_s2052"/>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0</TotalTime>
  <ScaleCrop>false</ScaleCrop>
  <LinksUpToDate>false</LinksUpToDate>
  <CharactersWithSpaces>4386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2020-12-30T02:17:14Z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