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京鸿石油钻采工程技术有限公司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河北省武强县东堤工业区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韩运芳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13831887965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523336443@qq.com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0170-2020-EO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E：井口装置与采油（气）树的加工（限许可范围内）所涉及的相关环境管理活动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O：井口装置与采油（气）树的加工所涉及的职业健康安全管理活动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E：18.05.02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O：18.05.02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2021年01月16日 上午至2021年01月17日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ISC-1237307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