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5FE" w:rsidRDefault="00DF17E2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>编号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/>
          <w:szCs w:val="21"/>
          <w:u w:val="single"/>
        </w:rPr>
        <w:t>0</w:t>
      </w:r>
      <w:r>
        <w:rPr>
          <w:rFonts w:ascii="Times New Roman" w:hAnsi="Times New Roman" w:cs="Times New Roman" w:hint="eastAsia"/>
          <w:szCs w:val="21"/>
          <w:u w:val="single"/>
        </w:rPr>
        <w:t>288</w:t>
      </w:r>
      <w:r>
        <w:rPr>
          <w:rFonts w:ascii="Times New Roman" w:hAnsi="Times New Roman" w:cs="Times New Roman" w:hint="eastAsia"/>
          <w:szCs w:val="21"/>
          <w:u w:val="single"/>
        </w:rPr>
        <w:t>-2020</w:t>
      </w:r>
    </w:p>
    <w:p w:rsidR="00DB15FE" w:rsidRDefault="00DB15FE"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</w:p>
    <w:p w:rsidR="00DB15FE" w:rsidRDefault="00DF17E2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="595" w:tblpY="751"/>
        <w:tblW w:w="11023" w:type="dxa"/>
        <w:tblLayout w:type="fixed"/>
        <w:tblLook w:val="04A0" w:firstRow="1" w:lastRow="0" w:firstColumn="1" w:lastColumn="0" w:noHBand="0" w:noVBand="1"/>
      </w:tblPr>
      <w:tblGrid>
        <w:gridCol w:w="803"/>
        <w:gridCol w:w="1214"/>
        <w:gridCol w:w="1200"/>
        <w:gridCol w:w="1176"/>
        <w:gridCol w:w="1836"/>
        <w:gridCol w:w="1692"/>
        <w:gridCol w:w="1344"/>
        <w:gridCol w:w="995"/>
        <w:gridCol w:w="763"/>
      </w:tblGrid>
      <w:tr w:rsidR="00DB15FE">
        <w:trPr>
          <w:trHeight w:val="413"/>
        </w:trPr>
        <w:tc>
          <w:tcPr>
            <w:tcW w:w="803" w:type="dxa"/>
            <w:vAlign w:val="center"/>
          </w:tcPr>
          <w:p w:rsidR="00DB15FE" w:rsidRDefault="00DF17E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</w:t>
            </w:r>
          </w:p>
          <w:p w:rsidR="00DB15FE" w:rsidRDefault="00DF17E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7118" w:type="dxa"/>
            <w:gridSpan w:val="5"/>
            <w:vAlign w:val="center"/>
          </w:tcPr>
          <w:p w:rsidR="00DB15FE" w:rsidRDefault="00DF17E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山东海临实业有限</w:t>
            </w:r>
            <w:r w:rsidR="00C810D3">
              <w:rPr>
                <w:rFonts w:ascii="Times New Roman" w:eastAsia="宋体" w:hAnsi="Times New Roman" w:cs="Times New Roman" w:hint="eastAsia"/>
                <w:szCs w:val="21"/>
              </w:rPr>
              <w:t>责任</w:t>
            </w:r>
            <w:r>
              <w:rPr>
                <w:rFonts w:ascii="Times New Roman" w:eastAsia="宋体" w:hAnsi="Times New Roman" w:cs="Times New Roman"/>
                <w:szCs w:val="21"/>
              </w:rPr>
              <w:t>公司</w:t>
            </w:r>
          </w:p>
        </w:tc>
        <w:tc>
          <w:tcPr>
            <w:tcW w:w="1344" w:type="dxa"/>
            <w:vAlign w:val="center"/>
          </w:tcPr>
          <w:p w:rsidR="00DB15FE" w:rsidRDefault="00DF17E2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</w:t>
            </w:r>
          </w:p>
        </w:tc>
        <w:tc>
          <w:tcPr>
            <w:tcW w:w="1758" w:type="dxa"/>
            <w:gridSpan w:val="2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刘复荣</w:t>
            </w:r>
            <w:proofErr w:type="gramEnd"/>
          </w:p>
        </w:tc>
      </w:tr>
      <w:tr w:rsidR="00DB15FE">
        <w:trPr>
          <w:trHeight w:val="628"/>
        </w:trPr>
        <w:tc>
          <w:tcPr>
            <w:tcW w:w="803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1214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200" w:type="dxa"/>
          </w:tcPr>
          <w:p w:rsidR="00DB15FE" w:rsidRDefault="00DB15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测量设备编号</w:t>
            </w:r>
          </w:p>
        </w:tc>
        <w:tc>
          <w:tcPr>
            <w:tcW w:w="1176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</w:t>
            </w:r>
          </w:p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规格</w:t>
            </w:r>
          </w:p>
        </w:tc>
        <w:tc>
          <w:tcPr>
            <w:tcW w:w="1836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准确度等级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692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测量标准装置</w:t>
            </w:r>
          </w:p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准确度等级</w:t>
            </w:r>
          </w:p>
        </w:tc>
        <w:tc>
          <w:tcPr>
            <w:tcW w:w="1344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</w:t>
            </w:r>
          </w:p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机构</w:t>
            </w:r>
          </w:p>
        </w:tc>
        <w:tc>
          <w:tcPr>
            <w:tcW w:w="995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  <w:tc>
          <w:tcPr>
            <w:tcW w:w="763" w:type="dxa"/>
          </w:tcPr>
          <w:p w:rsidR="00DB15FE" w:rsidRDefault="00DF17E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符合打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  <w:p w:rsidR="00DB15FE" w:rsidRDefault="00DF17E2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不符合打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</w:p>
        </w:tc>
      </w:tr>
      <w:tr w:rsidR="00DB15FE">
        <w:trPr>
          <w:trHeight w:val="566"/>
        </w:trPr>
        <w:tc>
          <w:tcPr>
            <w:tcW w:w="803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</w:t>
            </w:r>
            <w:r>
              <w:rPr>
                <w:rFonts w:ascii="Times New Roman" w:eastAsia="宋体" w:hAnsi="Times New Roman" w:cs="Times New Roman"/>
                <w:szCs w:val="21"/>
              </w:rPr>
              <w:t>检部</w:t>
            </w:r>
          </w:p>
        </w:tc>
        <w:tc>
          <w:tcPr>
            <w:tcW w:w="1214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游标卡尺</w:t>
            </w:r>
          </w:p>
        </w:tc>
        <w:tc>
          <w:tcPr>
            <w:tcW w:w="1200" w:type="dxa"/>
            <w:vAlign w:val="center"/>
          </w:tcPr>
          <w:p w:rsidR="00DB15FE" w:rsidRDefault="00DF17E2">
            <w:pPr>
              <w:widowControl/>
              <w:tabs>
                <w:tab w:val="left" w:pos="594"/>
              </w:tabs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K15G293035</w:t>
            </w:r>
          </w:p>
        </w:tc>
        <w:tc>
          <w:tcPr>
            <w:tcW w:w="1176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(0-150)</w:t>
            </w:r>
          </w:p>
          <w:p w:rsidR="00DB15FE" w:rsidRDefault="00DF17E2">
            <w:pPr>
              <w:widowControl/>
              <w:ind w:firstLineChars="100" w:firstLine="21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mm</w:t>
            </w:r>
          </w:p>
        </w:tc>
        <w:tc>
          <w:tcPr>
            <w:tcW w:w="1836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±0.03mm</w:t>
            </w:r>
          </w:p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=0.01mm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=2</w:t>
            </w:r>
          </w:p>
        </w:tc>
        <w:tc>
          <w:tcPr>
            <w:tcW w:w="1692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通用量块：</w:t>
            </w:r>
          </w:p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等</w:t>
            </w:r>
          </w:p>
        </w:tc>
        <w:tc>
          <w:tcPr>
            <w:tcW w:w="1344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中国航发南方工业有限公司计量实验室</w:t>
            </w:r>
          </w:p>
        </w:tc>
        <w:tc>
          <w:tcPr>
            <w:tcW w:w="995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2020.02.28</w:t>
            </w:r>
          </w:p>
        </w:tc>
        <w:tc>
          <w:tcPr>
            <w:tcW w:w="763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B15FE">
        <w:trPr>
          <w:trHeight w:val="566"/>
        </w:trPr>
        <w:tc>
          <w:tcPr>
            <w:tcW w:w="803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</w:t>
            </w:r>
            <w:r>
              <w:rPr>
                <w:rFonts w:ascii="Times New Roman" w:eastAsia="宋体" w:hAnsi="Times New Roman" w:cs="Times New Roman"/>
                <w:szCs w:val="21"/>
              </w:rPr>
              <w:t>检部</w:t>
            </w:r>
          </w:p>
        </w:tc>
        <w:tc>
          <w:tcPr>
            <w:tcW w:w="1214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绝缘电阻表</w:t>
            </w:r>
          </w:p>
        </w:tc>
        <w:tc>
          <w:tcPr>
            <w:tcW w:w="1200" w:type="dxa"/>
            <w:vAlign w:val="center"/>
          </w:tcPr>
          <w:p w:rsidR="00DB15FE" w:rsidRDefault="00DF17E2">
            <w:pPr>
              <w:widowControl/>
              <w:tabs>
                <w:tab w:val="left" w:pos="594"/>
              </w:tabs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15090625</w:t>
            </w:r>
          </w:p>
        </w:tc>
        <w:tc>
          <w:tcPr>
            <w:tcW w:w="1176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ZC-7</w:t>
            </w:r>
          </w:p>
        </w:tc>
        <w:tc>
          <w:tcPr>
            <w:tcW w:w="1836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±50MΩ</w:t>
            </w:r>
          </w:p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=2.3×10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-2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=2</w:t>
            </w:r>
          </w:p>
        </w:tc>
        <w:tc>
          <w:tcPr>
            <w:tcW w:w="1692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可调式高阻箱：</w:t>
            </w:r>
          </w:p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U=±2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%,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344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中国航发南方工业有限公司计量实验室</w:t>
            </w:r>
          </w:p>
        </w:tc>
        <w:tc>
          <w:tcPr>
            <w:tcW w:w="995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2020.02.28</w:t>
            </w:r>
          </w:p>
        </w:tc>
        <w:tc>
          <w:tcPr>
            <w:tcW w:w="763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B15FE">
        <w:trPr>
          <w:trHeight w:val="566"/>
        </w:trPr>
        <w:tc>
          <w:tcPr>
            <w:tcW w:w="803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</w:t>
            </w:r>
            <w:r>
              <w:rPr>
                <w:rFonts w:ascii="Times New Roman" w:eastAsia="宋体" w:hAnsi="Times New Roman" w:cs="Times New Roman"/>
                <w:szCs w:val="21"/>
              </w:rPr>
              <w:t>检部</w:t>
            </w:r>
          </w:p>
        </w:tc>
        <w:tc>
          <w:tcPr>
            <w:tcW w:w="1214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千分尺</w:t>
            </w:r>
          </w:p>
        </w:tc>
        <w:tc>
          <w:tcPr>
            <w:tcW w:w="1200" w:type="dxa"/>
            <w:vAlign w:val="center"/>
          </w:tcPr>
          <w:p w:rsidR="00DB15FE" w:rsidRDefault="00DF17E2">
            <w:pPr>
              <w:widowControl/>
              <w:tabs>
                <w:tab w:val="left" w:pos="594"/>
              </w:tabs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170922389</w:t>
            </w:r>
          </w:p>
        </w:tc>
        <w:tc>
          <w:tcPr>
            <w:tcW w:w="1176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0-25)</w:t>
            </w:r>
          </w:p>
          <w:p w:rsidR="00DB15FE" w:rsidRDefault="00DF17E2">
            <w:pPr>
              <w:widowControl/>
              <w:ind w:firstLineChars="100" w:firstLine="21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mm</w:t>
            </w:r>
          </w:p>
        </w:tc>
        <w:tc>
          <w:tcPr>
            <w:tcW w:w="1836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±0.004mm</w:t>
            </w:r>
          </w:p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=1μm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=2</w:t>
            </w:r>
          </w:p>
        </w:tc>
        <w:tc>
          <w:tcPr>
            <w:tcW w:w="1692" w:type="dxa"/>
            <w:vAlign w:val="center"/>
          </w:tcPr>
          <w:p w:rsidR="00DB15FE" w:rsidRDefault="00DF17E2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千分尺量块：</w:t>
            </w:r>
          </w:p>
          <w:p w:rsidR="00DB15FE" w:rsidRDefault="00DF17E2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等</w:t>
            </w:r>
          </w:p>
        </w:tc>
        <w:tc>
          <w:tcPr>
            <w:tcW w:w="1344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中国航发南方工业有限公司计量实验室</w:t>
            </w:r>
          </w:p>
        </w:tc>
        <w:tc>
          <w:tcPr>
            <w:tcW w:w="995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2020.02.28</w:t>
            </w:r>
          </w:p>
        </w:tc>
        <w:tc>
          <w:tcPr>
            <w:tcW w:w="763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B15FE">
        <w:trPr>
          <w:trHeight w:val="566"/>
        </w:trPr>
        <w:tc>
          <w:tcPr>
            <w:tcW w:w="803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质</w:t>
            </w:r>
            <w:r>
              <w:rPr>
                <w:rFonts w:ascii="Times New Roman" w:eastAsia="宋体" w:hAnsi="Times New Roman" w:cs="Times New Roman"/>
                <w:szCs w:val="21"/>
              </w:rPr>
              <w:t>检部</w:t>
            </w:r>
          </w:p>
        </w:tc>
        <w:tc>
          <w:tcPr>
            <w:tcW w:w="1214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绝缘电阻表</w:t>
            </w:r>
          </w:p>
        </w:tc>
        <w:tc>
          <w:tcPr>
            <w:tcW w:w="1200" w:type="dxa"/>
            <w:vAlign w:val="center"/>
          </w:tcPr>
          <w:p w:rsidR="00DB15FE" w:rsidRDefault="00DF17E2">
            <w:pPr>
              <w:widowControl/>
              <w:tabs>
                <w:tab w:val="left" w:pos="594"/>
              </w:tabs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15090012</w:t>
            </w:r>
          </w:p>
        </w:tc>
        <w:tc>
          <w:tcPr>
            <w:tcW w:w="1176" w:type="dxa"/>
            <w:vAlign w:val="center"/>
          </w:tcPr>
          <w:p w:rsidR="00DB15FE" w:rsidRDefault="00DF17E2">
            <w:pPr>
              <w:widowControl/>
              <w:ind w:firstLineChars="100" w:firstLine="21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ZC-7</w:t>
            </w:r>
          </w:p>
        </w:tc>
        <w:tc>
          <w:tcPr>
            <w:tcW w:w="1836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±50MΩ</w:t>
            </w:r>
          </w:p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=2.3×10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perscript"/>
              </w:rPr>
              <w:t>-2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=2</w:t>
            </w:r>
          </w:p>
        </w:tc>
        <w:tc>
          <w:tcPr>
            <w:tcW w:w="1692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可调式高阻箱：</w:t>
            </w:r>
          </w:p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U=±2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%,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344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中国航发南方工业有限公司计量实验室</w:t>
            </w:r>
          </w:p>
        </w:tc>
        <w:tc>
          <w:tcPr>
            <w:tcW w:w="995" w:type="dxa"/>
            <w:vAlign w:val="center"/>
          </w:tcPr>
          <w:p w:rsidR="00DB15FE" w:rsidRDefault="00DF17E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2020.02.28</w:t>
            </w:r>
          </w:p>
        </w:tc>
        <w:tc>
          <w:tcPr>
            <w:tcW w:w="763" w:type="dxa"/>
            <w:vAlign w:val="center"/>
          </w:tcPr>
          <w:p w:rsidR="00DB15FE" w:rsidRDefault="00DF17E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B15FE">
        <w:trPr>
          <w:trHeight w:val="1037"/>
        </w:trPr>
        <w:tc>
          <w:tcPr>
            <w:tcW w:w="11023" w:type="dxa"/>
            <w:gridSpan w:val="9"/>
          </w:tcPr>
          <w:p w:rsidR="00DB15FE" w:rsidRDefault="00DF17E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DB15FE" w:rsidRDefault="00DF17E2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抽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查《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测量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设备台账》中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台测量设备</w:t>
            </w:r>
            <w:r>
              <w:rPr>
                <w:rFonts w:ascii="Times New Roman" w:eastAsia="宋体" w:hAnsi="Times New Roman" w:cs="Times New Roman"/>
                <w:szCs w:val="21"/>
              </w:rPr>
              <w:t>的校准证书，其校准结果的量值溯源符合要求。</w:t>
            </w:r>
          </w:p>
        </w:tc>
      </w:tr>
      <w:tr w:rsidR="00DB15FE">
        <w:trPr>
          <w:trHeight w:val="1283"/>
        </w:trPr>
        <w:tc>
          <w:tcPr>
            <w:tcW w:w="11023" w:type="dxa"/>
            <w:gridSpan w:val="9"/>
          </w:tcPr>
          <w:p w:rsidR="00DB15FE" w:rsidRDefault="00DF17E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上午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—2020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下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</w:p>
          <w:p w:rsidR="00DB15FE" w:rsidRDefault="00DB15F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DB15FE" w:rsidRDefault="00C810D3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837548</wp:posOffset>
                  </wp:positionH>
                  <wp:positionV relativeFrom="paragraph">
                    <wp:posOffset>195824</wp:posOffset>
                  </wp:positionV>
                  <wp:extent cx="743585" cy="35687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DB15FE" w:rsidRDefault="00DB15F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DB15FE" w:rsidRDefault="00DF17E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</w:tc>
      </w:tr>
    </w:tbl>
    <w:p w:rsidR="00DB15FE" w:rsidRDefault="00DB15FE">
      <w:pPr>
        <w:snapToGrid w:val="0"/>
        <w:spacing w:before="240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DB15FE" w:rsidRDefault="00DB15FE">
      <w:pPr>
        <w:snapToGrid w:val="0"/>
        <w:spacing w:before="240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DB15FE" w:rsidRDefault="00DB15FE">
      <w:pPr>
        <w:snapToGrid w:val="0"/>
        <w:spacing w:before="240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sectPr w:rsidR="00DB15F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7E2" w:rsidRDefault="00DF17E2">
      <w:r>
        <w:separator/>
      </w:r>
    </w:p>
  </w:endnote>
  <w:endnote w:type="continuationSeparator" w:id="0">
    <w:p w:rsidR="00DF17E2" w:rsidRDefault="00DF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DB15FE" w:rsidRDefault="00DF17E2">
        <w:pPr>
          <w:pStyle w:val="a5"/>
          <w:jc w:val="center"/>
        </w:pPr>
        <w:r>
          <w:t xml:space="preserve">     </w:t>
        </w:r>
      </w:p>
    </w:sdtContent>
  </w:sdt>
  <w:p w:rsidR="00DB15FE" w:rsidRDefault="00DB15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7E2" w:rsidRDefault="00DF17E2">
      <w:r>
        <w:separator/>
      </w:r>
    </w:p>
  </w:footnote>
  <w:footnote w:type="continuationSeparator" w:id="0">
    <w:p w:rsidR="00DF17E2" w:rsidRDefault="00DF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5FE" w:rsidRDefault="00DF17E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B15FE" w:rsidRDefault="00DF17E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B15FE" w:rsidRDefault="00DF17E2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8240;mso-width-relative:page;mso-height-relative:page" stroked="f">
          <v:textbox>
            <w:txbxContent>
              <w:p w:rsidR="00DB15FE" w:rsidRDefault="00DF17E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B15FE" w:rsidRDefault="00DF17E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62E7C"/>
    <w:rsid w:val="00077BA6"/>
    <w:rsid w:val="00086519"/>
    <w:rsid w:val="00086F2A"/>
    <w:rsid w:val="000978FB"/>
    <w:rsid w:val="000D58A4"/>
    <w:rsid w:val="00142C87"/>
    <w:rsid w:val="00163A22"/>
    <w:rsid w:val="00166EB4"/>
    <w:rsid w:val="00167E8D"/>
    <w:rsid w:val="001A3D90"/>
    <w:rsid w:val="001A46DC"/>
    <w:rsid w:val="001F6FF1"/>
    <w:rsid w:val="00213F44"/>
    <w:rsid w:val="00237664"/>
    <w:rsid w:val="0028253B"/>
    <w:rsid w:val="002D76AE"/>
    <w:rsid w:val="002F2905"/>
    <w:rsid w:val="003477BE"/>
    <w:rsid w:val="00352FDE"/>
    <w:rsid w:val="00375C72"/>
    <w:rsid w:val="003B2CF7"/>
    <w:rsid w:val="003C6EAA"/>
    <w:rsid w:val="003D5D78"/>
    <w:rsid w:val="003E1ABF"/>
    <w:rsid w:val="004200F1"/>
    <w:rsid w:val="00424EEF"/>
    <w:rsid w:val="00432946"/>
    <w:rsid w:val="004473CC"/>
    <w:rsid w:val="00460A5A"/>
    <w:rsid w:val="00463DF0"/>
    <w:rsid w:val="004719B4"/>
    <w:rsid w:val="00492D36"/>
    <w:rsid w:val="005205C6"/>
    <w:rsid w:val="005546AE"/>
    <w:rsid w:val="00597076"/>
    <w:rsid w:val="005B3C93"/>
    <w:rsid w:val="005D487C"/>
    <w:rsid w:val="00625155"/>
    <w:rsid w:val="00654E08"/>
    <w:rsid w:val="00697FA5"/>
    <w:rsid w:val="006A2376"/>
    <w:rsid w:val="006C77E9"/>
    <w:rsid w:val="006D6E04"/>
    <w:rsid w:val="00710E29"/>
    <w:rsid w:val="00750B82"/>
    <w:rsid w:val="0078451F"/>
    <w:rsid w:val="007A511D"/>
    <w:rsid w:val="00841F55"/>
    <w:rsid w:val="008476B7"/>
    <w:rsid w:val="00860278"/>
    <w:rsid w:val="00915531"/>
    <w:rsid w:val="009420E3"/>
    <w:rsid w:val="009516FF"/>
    <w:rsid w:val="00954F1A"/>
    <w:rsid w:val="00962884"/>
    <w:rsid w:val="009E25F0"/>
    <w:rsid w:val="009E584B"/>
    <w:rsid w:val="00A22676"/>
    <w:rsid w:val="00A4235F"/>
    <w:rsid w:val="00A47ED8"/>
    <w:rsid w:val="00A81AA0"/>
    <w:rsid w:val="00AC3E22"/>
    <w:rsid w:val="00AD5FFB"/>
    <w:rsid w:val="00B56FDF"/>
    <w:rsid w:val="00BA5352"/>
    <w:rsid w:val="00BB24C7"/>
    <w:rsid w:val="00BC34A8"/>
    <w:rsid w:val="00BE508B"/>
    <w:rsid w:val="00BF69D2"/>
    <w:rsid w:val="00C5347C"/>
    <w:rsid w:val="00C71228"/>
    <w:rsid w:val="00C810D3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15FE"/>
    <w:rsid w:val="00DB3F15"/>
    <w:rsid w:val="00DB5B99"/>
    <w:rsid w:val="00DD1FE4"/>
    <w:rsid w:val="00DF17E2"/>
    <w:rsid w:val="00DF348A"/>
    <w:rsid w:val="00E41B50"/>
    <w:rsid w:val="00E73994"/>
    <w:rsid w:val="00E8026F"/>
    <w:rsid w:val="00EA1F3B"/>
    <w:rsid w:val="00EC1CFA"/>
    <w:rsid w:val="00EC511B"/>
    <w:rsid w:val="00F474E9"/>
    <w:rsid w:val="00F50712"/>
    <w:rsid w:val="00F90E1F"/>
    <w:rsid w:val="00FB3980"/>
    <w:rsid w:val="00FD2084"/>
    <w:rsid w:val="01850E6B"/>
    <w:rsid w:val="01A47255"/>
    <w:rsid w:val="01EE12D6"/>
    <w:rsid w:val="020538AA"/>
    <w:rsid w:val="034C2442"/>
    <w:rsid w:val="036102DC"/>
    <w:rsid w:val="03A84A4F"/>
    <w:rsid w:val="03E040C5"/>
    <w:rsid w:val="044154D9"/>
    <w:rsid w:val="047257D5"/>
    <w:rsid w:val="04B75296"/>
    <w:rsid w:val="052105D8"/>
    <w:rsid w:val="05703FC5"/>
    <w:rsid w:val="05F55FD3"/>
    <w:rsid w:val="060E5E22"/>
    <w:rsid w:val="06653137"/>
    <w:rsid w:val="069F522C"/>
    <w:rsid w:val="071F654A"/>
    <w:rsid w:val="07433388"/>
    <w:rsid w:val="07AC232B"/>
    <w:rsid w:val="081767CC"/>
    <w:rsid w:val="084C0571"/>
    <w:rsid w:val="085829E1"/>
    <w:rsid w:val="08707AF5"/>
    <w:rsid w:val="089F5348"/>
    <w:rsid w:val="093F26F0"/>
    <w:rsid w:val="09836538"/>
    <w:rsid w:val="09BB3B3A"/>
    <w:rsid w:val="09EC1284"/>
    <w:rsid w:val="09F07FE5"/>
    <w:rsid w:val="0A3B3BBA"/>
    <w:rsid w:val="0A8C6C22"/>
    <w:rsid w:val="0B0018D0"/>
    <w:rsid w:val="0B6C1C57"/>
    <w:rsid w:val="0C9424AF"/>
    <w:rsid w:val="0CF1339C"/>
    <w:rsid w:val="0D0D4BFB"/>
    <w:rsid w:val="0D572C69"/>
    <w:rsid w:val="0D5B6FDE"/>
    <w:rsid w:val="0D6B009A"/>
    <w:rsid w:val="0D9C2CAE"/>
    <w:rsid w:val="0DFD6D63"/>
    <w:rsid w:val="0E2C4208"/>
    <w:rsid w:val="0ECE1983"/>
    <w:rsid w:val="0F5E0F63"/>
    <w:rsid w:val="0F985025"/>
    <w:rsid w:val="0FDF25C0"/>
    <w:rsid w:val="0FE211D0"/>
    <w:rsid w:val="10141A70"/>
    <w:rsid w:val="101441C8"/>
    <w:rsid w:val="10232BDE"/>
    <w:rsid w:val="107D4AC5"/>
    <w:rsid w:val="10E00472"/>
    <w:rsid w:val="11167775"/>
    <w:rsid w:val="117E4CD9"/>
    <w:rsid w:val="119A78E3"/>
    <w:rsid w:val="11A30215"/>
    <w:rsid w:val="11F949C6"/>
    <w:rsid w:val="125B3374"/>
    <w:rsid w:val="127F7F38"/>
    <w:rsid w:val="131061E5"/>
    <w:rsid w:val="13761EC3"/>
    <w:rsid w:val="13764B8E"/>
    <w:rsid w:val="138F27CB"/>
    <w:rsid w:val="13BD7E64"/>
    <w:rsid w:val="14050A10"/>
    <w:rsid w:val="14D92B80"/>
    <w:rsid w:val="15480520"/>
    <w:rsid w:val="15714275"/>
    <w:rsid w:val="157A4AE8"/>
    <w:rsid w:val="1599448B"/>
    <w:rsid w:val="164D586B"/>
    <w:rsid w:val="16F07923"/>
    <w:rsid w:val="16F83C80"/>
    <w:rsid w:val="17DB2A0A"/>
    <w:rsid w:val="1804253E"/>
    <w:rsid w:val="1816699B"/>
    <w:rsid w:val="186814C6"/>
    <w:rsid w:val="18B2786A"/>
    <w:rsid w:val="18BA195D"/>
    <w:rsid w:val="18C95E15"/>
    <w:rsid w:val="18D740F8"/>
    <w:rsid w:val="1900418B"/>
    <w:rsid w:val="193F6E3D"/>
    <w:rsid w:val="19425A08"/>
    <w:rsid w:val="19442B5B"/>
    <w:rsid w:val="196143D7"/>
    <w:rsid w:val="1A190B88"/>
    <w:rsid w:val="1A517DBA"/>
    <w:rsid w:val="1A8C2210"/>
    <w:rsid w:val="1AC02C04"/>
    <w:rsid w:val="1B265D7D"/>
    <w:rsid w:val="1B4541DF"/>
    <w:rsid w:val="1B7460D7"/>
    <w:rsid w:val="1BB8456F"/>
    <w:rsid w:val="1BE85188"/>
    <w:rsid w:val="1C21035B"/>
    <w:rsid w:val="1C35543A"/>
    <w:rsid w:val="1D0465E0"/>
    <w:rsid w:val="1DB87214"/>
    <w:rsid w:val="1DF409D1"/>
    <w:rsid w:val="1E32344C"/>
    <w:rsid w:val="1E6E4566"/>
    <w:rsid w:val="1E753BEC"/>
    <w:rsid w:val="1EA73942"/>
    <w:rsid w:val="1EF84C12"/>
    <w:rsid w:val="1FD9247A"/>
    <w:rsid w:val="1FE5038C"/>
    <w:rsid w:val="20111C40"/>
    <w:rsid w:val="202A3D9C"/>
    <w:rsid w:val="205178A6"/>
    <w:rsid w:val="20B06638"/>
    <w:rsid w:val="20F21BBF"/>
    <w:rsid w:val="21066DE0"/>
    <w:rsid w:val="214877D1"/>
    <w:rsid w:val="21E16AAB"/>
    <w:rsid w:val="220E7EEF"/>
    <w:rsid w:val="22324108"/>
    <w:rsid w:val="225C40DA"/>
    <w:rsid w:val="225F0482"/>
    <w:rsid w:val="226001FD"/>
    <w:rsid w:val="22D016D9"/>
    <w:rsid w:val="22E47267"/>
    <w:rsid w:val="2321394F"/>
    <w:rsid w:val="234331A0"/>
    <w:rsid w:val="23572282"/>
    <w:rsid w:val="23C761A2"/>
    <w:rsid w:val="24291312"/>
    <w:rsid w:val="24583529"/>
    <w:rsid w:val="24E345FD"/>
    <w:rsid w:val="24FD2D16"/>
    <w:rsid w:val="25262431"/>
    <w:rsid w:val="25301F52"/>
    <w:rsid w:val="2559017D"/>
    <w:rsid w:val="25CD6D02"/>
    <w:rsid w:val="25D26C31"/>
    <w:rsid w:val="26165BCE"/>
    <w:rsid w:val="262F48B1"/>
    <w:rsid w:val="26362EA7"/>
    <w:rsid w:val="27464EC8"/>
    <w:rsid w:val="27525BE3"/>
    <w:rsid w:val="27900522"/>
    <w:rsid w:val="27A462E6"/>
    <w:rsid w:val="27E65931"/>
    <w:rsid w:val="282970E4"/>
    <w:rsid w:val="285B4776"/>
    <w:rsid w:val="289460EF"/>
    <w:rsid w:val="28C6552A"/>
    <w:rsid w:val="28C86ECB"/>
    <w:rsid w:val="29200E60"/>
    <w:rsid w:val="292B4F23"/>
    <w:rsid w:val="29A374F0"/>
    <w:rsid w:val="2A4357B3"/>
    <w:rsid w:val="2A9A3555"/>
    <w:rsid w:val="2AE54414"/>
    <w:rsid w:val="2B4631A6"/>
    <w:rsid w:val="2B7C6429"/>
    <w:rsid w:val="2B8A33C7"/>
    <w:rsid w:val="2C34269E"/>
    <w:rsid w:val="2C490DA9"/>
    <w:rsid w:val="2C9268D0"/>
    <w:rsid w:val="2CAC6547"/>
    <w:rsid w:val="2CCC26B5"/>
    <w:rsid w:val="2CEF6C15"/>
    <w:rsid w:val="2DF024DF"/>
    <w:rsid w:val="2DF5657A"/>
    <w:rsid w:val="2DF779DA"/>
    <w:rsid w:val="2E0E2B73"/>
    <w:rsid w:val="2E314A22"/>
    <w:rsid w:val="2E4264A9"/>
    <w:rsid w:val="2E5431A6"/>
    <w:rsid w:val="2F0A288D"/>
    <w:rsid w:val="2F2176A7"/>
    <w:rsid w:val="302738EA"/>
    <w:rsid w:val="30377A92"/>
    <w:rsid w:val="30426165"/>
    <w:rsid w:val="30447B83"/>
    <w:rsid w:val="305B536D"/>
    <w:rsid w:val="30AD4A68"/>
    <w:rsid w:val="30B25CFE"/>
    <w:rsid w:val="32434192"/>
    <w:rsid w:val="32524925"/>
    <w:rsid w:val="326F50A3"/>
    <w:rsid w:val="32CE11E9"/>
    <w:rsid w:val="33422D93"/>
    <w:rsid w:val="334671C7"/>
    <w:rsid w:val="338518CA"/>
    <w:rsid w:val="342857F8"/>
    <w:rsid w:val="34317FA5"/>
    <w:rsid w:val="345457D1"/>
    <w:rsid w:val="347E4498"/>
    <w:rsid w:val="34DB670C"/>
    <w:rsid w:val="35035620"/>
    <w:rsid w:val="35115505"/>
    <w:rsid w:val="35376103"/>
    <w:rsid w:val="35661D07"/>
    <w:rsid w:val="35780126"/>
    <w:rsid w:val="35804852"/>
    <w:rsid w:val="35826B83"/>
    <w:rsid w:val="35843BA4"/>
    <w:rsid w:val="35977A9B"/>
    <w:rsid w:val="36347BD0"/>
    <w:rsid w:val="368D46EF"/>
    <w:rsid w:val="36AE3560"/>
    <w:rsid w:val="36DE3FE8"/>
    <w:rsid w:val="36EA7553"/>
    <w:rsid w:val="36EE679A"/>
    <w:rsid w:val="370F2386"/>
    <w:rsid w:val="371558C7"/>
    <w:rsid w:val="3726100B"/>
    <w:rsid w:val="37612E09"/>
    <w:rsid w:val="388D09FA"/>
    <w:rsid w:val="389267EA"/>
    <w:rsid w:val="38A67A2D"/>
    <w:rsid w:val="394B6A30"/>
    <w:rsid w:val="39D033A5"/>
    <w:rsid w:val="3A3943D9"/>
    <w:rsid w:val="3A5719D7"/>
    <w:rsid w:val="3B2B2859"/>
    <w:rsid w:val="3B9A4CA3"/>
    <w:rsid w:val="3BB86998"/>
    <w:rsid w:val="3BFE3538"/>
    <w:rsid w:val="3C0432FC"/>
    <w:rsid w:val="3C105CE2"/>
    <w:rsid w:val="3C3E197F"/>
    <w:rsid w:val="3C736093"/>
    <w:rsid w:val="3C77736C"/>
    <w:rsid w:val="3CAD1525"/>
    <w:rsid w:val="3CD62B7A"/>
    <w:rsid w:val="3D1B6316"/>
    <w:rsid w:val="3D3F4E4D"/>
    <w:rsid w:val="3D5B66A4"/>
    <w:rsid w:val="3D6B3D17"/>
    <w:rsid w:val="3D8F541F"/>
    <w:rsid w:val="3DB83F5B"/>
    <w:rsid w:val="3E015726"/>
    <w:rsid w:val="3E077D3A"/>
    <w:rsid w:val="3E156670"/>
    <w:rsid w:val="3E771894"/>
    <w:rsid w:val="3E8955D8"/>
    <w:rsid w:val="3E9D1367"/>
    <w:rsid w:val="3EE86BC3"/>
    <w:rsid w:val="3F03372C"/>
    <w:rsid w:val="3FA2533B"/>
    <w:rsid w:val="3FEA256B"/>
    <w:rsid w:val="4007292E"/>
    <w:rsid w:val="401C5CEE"/>
    <w:rsid w:val="402A4058"/>
    <w:rsid w:val="402E227E"/>
    <w:rsid w:val="406704BD"/>
    <w:rsid w:val="40C93673"/>
    <w:rsid w:val="40D60184"/>
    <w:rsid w:val="41432A42"/>
    <w:rsid w:val="41460B8F"/>
    <w:rsid w:val="415F6530"/>
    <w:rsid w:val="41721D0C"/>
    <w:rsid w:val="42791285"/>
    <w:rsid w:val="427E7EF9"/>
    <w:rsid w:val="42E57265"/>
    <w:rsid w:val="43192F0A"/>
    <w:rsid w:val="4330467F"/>
    <w:rsid w:val="439354D7"/>
    <w:rsid w:val="440E4EAE"/>
    <w:rsid w:val="440F7BAD"/>
    <w:rsid w:val="4481125C"/>
    <w:rsid w:val="44833D96"/>
    <w:rsid w:val="44963779"/>
    <w:rsid w:val="44A168BC"/>
    <w:rsid w:val="453565AF"/>
    <w:rsid w:val="45C87C0D"/>
    <w:rsid w:val="45F37DC9"/>
    <w:rsid w:val="461933B4"/>
    <w:rsid w:val="46407664"/>
    <w:rsid w:val="46842EAF"/>
    <w:rsid w:val="469211FB"/>
    <w:rsid w:val="46B07A9A"/>
    <w:rsid w:val="46CB24C7"/>
    <w:rsid w:val="46EE08F4"/>
    <w:rsid w:val="471602E0"/>
    <w:rsid w:val="47520841"/>
    <w:rsid w:val="476177EE"/>
    <w:rsid w:val="47AA3915"/>
    <w:rsid w:val="47BA5484"/>
    <w:rsid w:val="47DC2318"/>
    <w:rsid w:val="484C0996"/>
    <w:rsid w:val="484F496E"/>
    <w:rsid w:val="485E133A"/>
    <w:rsid w:val="48834321"/>
    <w:rsid w:val="490C020C"/>
    <w:rsid w:val="494209DC"/>
    <w:rsid w:val="49B10272"/>
    <w:rsid w:val="49C27CBA"/>
    <w:rsid w:val="49D80B9F"/>
    <w:rsid w:val="49FA1670"/>
    <w:rsid w:val="4A110166"/>
    <w:rsid w:val="4A5E7496"/>
    <w:rsid w:val="4ACD4D3F"/>
    <w:rsid w:val="4B870F96"/>
    <w:rsid w:val="4BAC49A3"/>
    <w:rsid w:val="4BBD731B"/>
    <w:rsid w:val="4BCF1365"/>
    <w:rsid w:val="4BD00598"/>
    <w:rsid w:val="4BEC3F46"/>
    <w:rsid w:val="4BF41AB7"/>
    <w:rsid w:val="4C63491E"/>
    <w:rsid w:val="4CE3423B"/>
    <w:rsid w:val="4CE562C2"/>
    <w:rsid w:val="4CF73FE5"/>
    <w:rsid w:val="4D0D657F"/>
    <w:rsid w:val="4D1B0CA5"/>
    <w:rsid w:val="4D4F6823"/>
    <w:rsid w:val="4D975E89"/>
    <w:rsid w:val="4DA7388B"/>
    <w:rsid w:val="4DCB14A8"/>
    <w:rsid w:val="4E8D0EC8"/>
    <w:rsid w:val="4EB27584"/>
    <w:rsid w:val="4EEB246B"/>
    <w:rsid w:val="4EED2AF6"/>
    <w:rsid w:val="4F0049BA"/>
    <w:rsid w:val="4F0C06E0"/>
    <w:rsid w:val="4F101411"/>
    <w:rsid w:val="4F342110"/>
    <w:rsid w:val="4F584652"/>
    <w:rsid w:val="4F8344A1"/>
    <w:rsid w:val="4FF44C78"/>
    <w:rsid w:val="5008099C"/>
    <w:rsid w:val="501A79E2"/>
    <w:rsid w:val="502C652B"/>
    <w:rsid w:val="50720E92"/>
    <w:rsid w:val="50932B2D"/>
    <w:rsid w:val="50CA0F3D"/>
    <w:rsid w:val="51284112"/>
    <w:rsid w:val="512C78A9"/>
    <w:rsid w:val="514A5FCA"/>
    <w:rsid w:val="51733D4D"/>
    <w:rsid w:val="51854321"/>
    <w:rsid w:val="51CC4F63"/>
    <w:rsid w:val="52AE6ED1"/>
    <w:rsid w:val="52AF625B"/>
    <w:rsid w:val="5352405E"/>
    <w:rsid w:val="536F70AE"/>
    <w:rsid w:val="537F3F78"/>
    <w:rsid w:val="53B532B8"/>
    <w:rsid w:val="545247A4"/>
    <w:rsid w:val="54782D6E"/>
    <w:rsid w:val="54865D1F"/>
    <w:rsid w:val="54E04DE9"/>
    <w:rsid w:val="54E505BB"/>
    <w:rsid w:val="55170FD1"/>
    <w:rsid w:val="553E1058"/>
    <w:rsid w:val="55727C64"/>
    <w:rsid w:val="55746A09"/>
    <w:rsid w:val="55B97ACC"/>
    <w:rsid w:val="562127B1"/>
    <w:rsid w:val="56247CF6"/>
    <w:rsid w:val="56321E8D"/>
    <w:rsid w:val="565218A9"/>
    <w:rsid w:val="56815B43"/>
    <w:rsid w:val="569D5D83"/>
    <w:rsid w:val="56A17824"/>
    <w:rsid w:val="56B76D76"/>
    <w:rsid w:val="56BC7C41"/>
    <w:rsid w:val="56E941CD"/>
    <w:rsid w:val="570C10DE"/>
    <w:rsid w:val="57202924"/>
    <w:rsid w:val="57D3153E"/>
    <w:rsid w:val="580549D0"/>
    <w:rsid w:val="58311E05"/>
    <w:rsid w:val="585B70AA"/>
    <w:rsid w:val="58953886"/>
    <w:rsid w:val="59301230"/>
    <w:rsid w:val="594E0914"/>
    <w:rsid w:val="59D95993"/>
    <w:rsid w:val="5A3738FA"/>
    <w:rsid w:val="5A586268"/>
    <w:rsid w:val="5C8014CB"/>
    <w:rsid w:val="5CEF2F49"/>
    <w:rsid w:val="5CF07BD1"/>
    <w:rsid w:val="5D782C4D"/>
    <w:rsid w:val="5DC95150"/>
    <w:rsid w:val="5E3442AA"/>
    <w:rsid w:val="5E97572E"/>
    <w:rsid w:val="5F5E0E00"/>
    <w:rsid w:val="5F8A15B8"/>
    <w:rsid w:val="5F962D62"/>
    <w:rsid w:val="5F9E42B4"/>
    <w:rsid w:val="5FAD0C1E"/>
    <w:rsid w:val="5FD45ECB"/>
    <w:rsid w:val="602C1458"/>
    <w:rsid w:val="609C781E"/>
    <w:rsid w:val="60A71FE4"/>
    <w:rsid w:val="60AD7201"/>
    <w:rsid w:val="61162CB7"/>
    <w:rsid w:val="61337848"/>
    <w:rsid w:val="616A711E"/>
    <w:rsid w:val="61787F66"/>
    <w:rsid w:val="61AC18C0"/>
    <w:rsid w:val="61BC3049"/>
    <w:rsid w:val="622422C5"/>
    <w:rsid w:val="62387708"/>
    <w:rsid w:val="62643007"/>
    <w:rsid w:val="6268457A"/>
    <w:rsid w:val="627C0B58"/>
    <w:rsid w:val="62E175FA"/>
    <w:rsid w:val="63B6070C"/>
    <w:rsid w:val="640B0B23"/>
    <w:rsid w:val="6491399E"/>
    <w:rsid w:val="64A029CE"/>
    <w:rsid w:val="64E93614"/>
    <w:rsid w:val="657B040E"/>
    <w:rsid w:val="658B4F4C"/>
    <w:rsid w:val="65AB3276"/>
    <w:rsid w:val="668D0A13"/>
    <w:rsid w:val="66A33166"/>
    <w:rsid w:val="66C119D3"/>
    <w:rsid w:val="66C406F9"/>
    <w:rsid w:val="66D95FF6"/>
    <w:rsid w:val="66DA4E24"/>
    <w:rsid w:val="67033E1D"/>
    <w:rsid w:val="67610A5E"/>
    <w:rsid w:val="676461B4"/>
    <w:rsid w:val="68045B5E"/>
    <w:rsid w:val="680646BA"/>
    <w:rsid w:val="682E5B53"/>
    <w:rsid w:val="68A31E13"/>
    <w:rsid w:val="68A34BCF"/>
    <w:rsid w:val="68C54905"/>
    <w:rsid w:val="68FC6454"/>
    <w:rsid w:val="690059AC"/>
    <w:rsid w:val="6905325E"/>
    <w:rsid w:val="69152274"/>
    <w:rsid w:val="693630B3"/>
    <w:rsid w:val="69A33221"/>
    <w:rsid w:val="69E70379"/>
    <w:rsid w:val="6A1D161E"/>
    <w:rsid w:val="6A3F53AF"/>
    <w:rsid w:val="6A5D65E5"/>
    <w:rsid w:val="6AC61E7D"/>
    <w:rsid w:val="6B6B041B"/>
    <w:rsid w:val="6C1A67BF"/>
    <w:rsid w:val="6CAC2E69"/>
    <w:rsid w:val="6CAE49F8"/>
    <w:rsid w:val="6D181599"/>
    <w:rsid w:val="6D6F1864"/>
    <w:rsid w:val="6D7A4FE0"/>
    <w:rsid w:val="6D9F4F52"/>
    <w:rsid w:val="6DB95286"/>
    <w:rsid w:val="6DDC3B2F"/>
    <w:rsid w:val="6E0E4515"/>
    <w:rsid w:val="6E4B1ED7"/>
    <w:rsid w:val="6E62000A"/>
    <w:rsid w:val="6E787A5E"/>
    <w:rsid w:val="6EA672ED"/>
    <w:rsid w:val="6ED24ED5"/>
    <w:rsid w:val="6ED7099B"/>
    <w:rsid w:val="6EDB1CF6"/>
    <w:rsid w:val="6F5A1811"/>
    <w:rsid w:val="6FE12E05"/>
    <w:rsid w:val="6FFF797B"/>
    <w:rsid w:val="70005AC8"/>
    <w:rsid w:val="700F469E"/>
    <w:rsid w:val="70532617"/>
    <w:rsid w:val="7091691B"/>
    <w:rsid w:val="70E01163"/>
    <w:rsid w:val="716C2818"/>
    <w:rsid w:val="717817C9"/>
    <w:rsid w:val="72863FD7"/>
    <w:rsid w:val="7330343F"/>
    <w:rsid w:val="7370521C"/>
    <w:rsid w:val="737D37D8"/>
    <w:rsid w:val="73BE028B"/>
    <w:rsid w:val="74291FC0"/>
    <w:rsid w:val="744312DD"/>
    <w:rsid w:val="745140AD"/>
    <w:rsid w:val="747A1633"/>
    <w:rsid w:val="74831A8C"/>
    <w:rsid w:val="74CE29DB"/>
    <w:rsid w:val="752F2709"/>
    <w:rsid w:val="75345692"/>
    <w:rsid w:val="75452203"/>
    <w:rsid w:val="75D7369B"/>
    <w:rsid w:val="764032E5"/>
    <w:rsid w:val="766D7535"/>
    <w:rsid w:val="76C366FB"/>
    <w:rsid w:val="76CE5FA9"/>
    <w:rsid w:val="775F366F"/>
    <w:rsid w:val="784D1D74"/>
    <w:rsid w:val="78840238"/>
    <w:rsid w:val="78892E5F"/>
    <w:rsid w:val="78E75BF9"/>
    <w:rsid w:val="79182500"/>
    <w:rsid w:val="791B2EF1"/>
    <w:rsid w:val="79BD2DD0"/>
    <w:rsid w:val="79CC4E15"/>
    <w:rsid w:val="79D612AF"/>
    <w:rsid w:val="79EF6AFD"/>
    <w:rsid w:val="7A81250C"/>
    <w:rsid w:val="7A906B0C"/>
    <w:rsid w:val="7A9555FE"/>
    <w:rsid w:val="7AA912B2"/>
    <w:rsid w:val="7B37284A"/>
    <w:rsid w:val="7B702AB4"/>
    <w:rsid w:val="7B7B418E"/>
    <w:rsid w:val="7B884F0E"/>
    <w:rsid w:val="7C9E2685"/>
    <w:rsid w:val="7CBE395D"/>
    <w:rsid w:val="7D3D3ECB"/>
    <w:rsid w:val="7D5912AF"/>
    <w:rsid w:val="7D771F54"/>
    <w:rsid w:val="7DA1227D"/>
    <w:rsid w:val="7DB7536C"/>
    <w:rsid w:val="7DD95700"/>
    <w:rsid w:val="7DF70DFE"/>
    <w:rsid w:val="7DFB31F9"/>
    <w:rsid w:val="7E5869C8"/>
    <w:rsid w:val="7EA02B8E"/>
    <w:rsid w:val="7EA72937"/>
    <w:rsid w:val="7EF6005C"/>
    <w:rsid w:val="7F5E5619"/>
    <w:rsid w:val="7F9E6415"/>
    <w:rsid w:val="7FFB0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086485B"/>
  <w15:docId w15:val="{22E65C2B-AB65-4903-A6D7-124944DD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2016B4-38D0-4775-A299-688CF67F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109</cp:revision>
  <dcterms:created xsi:type="dcterms:W3CDTF">2015-11-02T14:51:00Z</dcterms:created>
  <dcterms:modified xsi:type="dcterms:W3CDTF">2020-12-30T04:43:00Z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