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ascii="宋体" w:hAnsi="宋体" w:eastAsia="宋体" w:cs="宋体"/>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ascii="宋体" w:hAnsi="宋体" w:cs="宋体"/>
                <w:b w:val="0"/>
                <w:bCs w:val="0"/>
                <w:color w:val="auto"/>
                <w:sz w:val="24"/>
                <w:szCs w:val="24"/>
                <w:lang w:eastAsia="zh-CN"/>
              </w:rPr>
              <w:t>丁智明</w:t>
            </w:r>
            <w:r>
              <w:rPr>
                <w:rFonts w:hint="eastAsia" w:ascii="宋体" w:hAnsi="宋体" w:cs="宋体"/>
                <w:b w:val="0"/>
                <w:bCs w:val="0"/>
                <w:color w:val="auto"/>
                <w:sz w:val="24"/>
                <w:szCs w:val="24"/>
                <w:lang w:val="en-US" w:eastAsia="zh-CN"/>
              </w:rPr>
              <w:t xml:space="preserve">    </w:t>
            </w:r>
            <w:r>
              <w:rPr>
                <w:rFonts w:hint="eastAsia"/>
                <w:sz w:val="24"/>
                <w:szCs w:val="24"/>
              </w:rPr>
              <w:t>陪同人员：</w:t>
            </w:r>
            <w:r>
              <w:rPr>
                <w:rFonts w:hint="eastAsia" w:ascii="宋体" w:hAnsi="宋体" w:cs="宋体"/>
                <w:b w:val="0"/>
                <w:bCs w:val="0"/>
                <w:color w:val="auto"/>
                <w:sz w:val="24"/>
                <w:szCs w:val="24"/>
                <w:lang w:eastAsia="zh-CN"/>
              </w:rPr>
              <w:t>周君莲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 </w:t>
            </w:r>
            <w:r>
              <w:rPr>
                <w:rFonts w:hint="eastAsia" w:ascii="宋体" w:hAnsi="宋体" w:eastAsia="宋体" w:cs="宋体"/>
                <w:b w:val="0"/>
                <w:bCs w:val="0"/>
                <w:color w:val="auto"/>
                <w:sz w:val="24"/>
                <w:szCs w:val="24"/>
                <w:lang w:eastAsia="zh-CN"/>
              </w:rPr>
              <w:t>安涛</w:t>
            </w:r>
            <w:r>
              <w:rPr>
                <w:rFonts w:hint="eastAsia"/>
                <w:sz w:val="24"/>
                <w:szCs w:val="24"/>
                <w:lang w:val="en-US" w:eastAsia="zh-CN"/>
              </w:rPr>
              <w:t xml:space="preserve">    </w:t>
            </w:r>
            <w:r>
              <w:rPr>
                <w:rFonts w:hint="eastAsia"/>
                <w:sz w:val="24"/>
                <w:szCs w:val="24"/>
              </w:rPr>
              <w:t>审核时间：</w:t>
            </w:r>
            <w:r>
              <w:rPr>
                <w:rFonts w:hint="eastAsia" w:ascii="宋体" w:hAnsi="宋体" w:eastAsia="宋体" w:cs="宋体"/>
                <w:b w:val="0"/>
                <w:bCs w:val="0"/>
                <w:color w:val="auto"/>
                <w:sz w:val="24"/>
                <w:szCs w:val="24"/>
                <w:lang w:val="en-US" w:eastAsia="zh-CN"/>
              </w:rPr>
              <w:t>20</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12</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sz w:val="24"/>
                <w:szCs w:val="24"/>
              </w:rPr>
              <w:t>4.1</w:t>
            </w:r>
            <w:r>
              <w:rPr>
                <w:rFonts w:hint="eastAsia" w:ascii="宋体" w:hAnsi="宋体" w:eastAsia="宋体" w:cs="宋体"/>
                <w:sz w:val="24"/>
                <w:szCs w:val="24"/>
                <w:lang w:eastAsia="zh-CN"/>
              </w:rPr>
              <w:t>、</w:t>
            </w: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4.3</w:t>
            </w:r>
            <w:r>
              <w:rPr>
                <w:rFonts w:hint="eastAsia" w:ascii="宋体" w:hAnsi="宋体" w:eastAsia="宋体" w:cs="宋体"/>
                <w:sz w:val="24"/>
                <w:szCs w:val="24"/>
                <w:lang w:eastAsia="zh-CN"/>
              </w:rPr>
              <w:t>、</w:t>
            </w:r>
            <w:r>
              <w:rPr>
                <w:rFonts w:hint="eastAsia" w:ascii="宋体" w:hAnsi="宋体" w:eastAsia="宋体" w:cs="宋体"/>
                <w:sz w:val="24"/>
                <w:szCs w:val="24"/>
              </w:rPr>
              <w:t>4.4</w:t>
            </w:r>
            <w:r>
              <w:rPr>
                <w:rFonts w:hint="eastAsia" w:ascii="宋体" w:hAnsi="宋体" w:eastAsia="宋体" w:cs="宋体"/>
                <w:sz w:val="24"/>
                <w:szCs w:val="24"/>
                <w:lang w:eastAsia="zh-CN"/>
              </w:rPr>
              <w:t>、</w:t>
            </w:r>
            <w:r>
              <w:rPr>
                <w:rFonts w:hint="eastAsia" w:ascii="宋体" w:hAnsi="宋体" w:eastAsia="宋体" w:cs="宋体"/>
                <w:sz w:val="24"/>
                <w:szCs w:val="24"/>
              </w:rPr>
              <w:t>5.1</w:t>
            </w:r>
            <w:r>
              <w:rPr>
                <w:rFonts w:hint="eastAsia" w:ascii="宋体" w:hAnsi="宋体" w:eastAsia="宋体" w:cs="宋体"/>
                <w:sz w:val="24"/>
                <w:szCs w:val="24"/>
                <w:lang w:eastAsia="zh-CN"/>
              </w:rPr>
              <w:t>、</w:t>
            </w:r>
            <w:r>
              <w:rPr>
                <w:rFonts w:hint="eastAsia" w:ascii="宋体" w:hAnsi="宋体" w:eastAsia="宋体" w:cs="宋体"/>
                <w:sz w:val="24"/>
                <w:szCs w:val="24"/>
              </w:rPr>
              <w:t>5.1.1</w:t>
            </w:r>
            <w:r>
              <w:rPr>
                <w:rFonts w:hint="eastAsia" w:ascii="宋体" w:hAnsi="宋体" w:eastAsia="宋体" w:cs="宋体"/>
                <w:sz w:val="24"/>
                <w:szCs w:val="24"/>
                <w:lang w:eastAsia="zh-CN"/>
              </w:rPr>
              <w:t>、</w:t>
            </w:r>
            <w:r>
              <w:rPr>
                <w:rFonts w:hint="eastAsia" w:ascii="宋体" w:hAnsi="宋体" w:eastAsia="宋体" w:cs="宋体"/>
                <w:sz w:val="24"/>
                <w:szCs w:val="24"/>
              </w:rPr>
              <w:t>5.1.2</w:t>
            </w:r>
            <w:r>
              <w:rPr>
                <w:rFonts w:hint="eastAsia" w:ascii="宋体" w:hAnsi="宋体" w:eastAsia="宋体" w:cs="宋体"/>
                <w:sz w:val="24"/>
                <w:szCs w:val="24"/>
                <w:lang w:eastAsia="zh-CN"/>
              </w:rPr>
              <w:t>、</w:t>
            </w:r>
            <w:r>
              <w:rPr>
                <w:rFonts w:hint="eastAsia" w:ascii="宋体" w:hAnsi="宋体" w:eastAsia="宋体" w:cs="宋体"/>
                <w:sz w:val="24"/>
                <w:szCs w:val="24"/>
              </w:rPr>
              <w:t>5.2</w:t>
            </w:r>
            <w:r>
              <w:rPr>
                <w:rFonts w:hint="eastAsia" w:ascii="宋体" w:hAnsi="宋体" w:eastAsia="宋体" w:cs="宋体"/>
                <w:sz w:val="24"/>
                <w:szCs w:val="24"/>
                <w:lang w:eastAsia="zh-CN"/>
              </w:rPr>
              <w:t>、</w:t>
            </w:r>
            <w:r>
              <w:rPr>
                <w:rFonts w:hint="eastAsia" w:ascii="宋体" w:hAnsi="宋体" w:eastAsia="宋体" w:cs="宋体"/>
                <w:sz w:val="24"/>
                <w:szCs w:val="24"/>
              </w:rPr>
              <w:t>5.2.1</w:t>
            </w:r>
            <w:r>
              <w:rPr>
                <w:rFonts w:hint="eastAsia" w:ascii="宋体" w:hAnsi="宋体" w:eastAsia="宋体" w:cs="宋体"/>
                <w:sz w:val="24"/>
                <w:szCs w:val="24"/>
                <w:lang w:eastAsia="zh-CN"/>
              </w:rPr>
              <w:t>、</w:t>
            </w:r>
            <w:r>
              <w:rPr>
                <w:rFonts w:hint="eastAsia" w:ascii="宋体" w:hAnsi="宋体" w:eastAsia="宋体" w:cs="宋体"/>
                <w:sz w:val="24"/>
                <w:szCs w:val="24"/>
              </w:rPr>
              <w:t>5.2.2</w:t>
            </w:r>
            <w:r>
              <w:rPr>
                <w:rFonts w:hint="eastAsia" w:ascii="宋体" w:hAnsi="宋体" w:eastAsia="宋体" w:cs="宋体"/>
                <w:sz w:val="24"/>
                <w:szCs w:val="24"/>
                <w:lang w:eastAsia="zh-CN"/>
              </w:rPr>
              <w:t>、</w:t>
            </w:r>
            <w:r>
              <w:rPr>
                <w:rFonts w:hint="eastAsia" w:ascii="宋体" w:hAnsi="宋体" w:eastAsia="宋体" w:cs="宋体"/>
                <w:sz w:val="24"/>
                <w:szCs w:val="24"/>
              </w:rPr>
              <w:t>5.3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6.1、6.2、6.3、</w:t>
            </w:r>
            <w:r>
              <w:rPr>
                <w:rFonts w:hint="eastAsia" w:ascii="宋体" w:hAnsi="宋体" w:eastAsia="宋体" w:cs="宋体"/>
                <w:sz w:val="24"/>
                <w:szCs w:val="24"/>
              </w:rPr>
              <w:t>7.1.1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7.4、7.5.1、</w:t>
            </w:r>
            <w:r>
              <w:rPr>
                <w:rFonts w:hint="eastAsia" w:ascii="宋体" w:hAnsi="宋体" w:eastAsia="宋体" w:cs="宋体"/>
                <w:sz w:val="24"/>
                <w:szCs w:val="24"/>
              </w:rPr>
              <w:t>9.3</w:t>
            </w:r>
            <w:r>
              <w:rPr>
                <w:rFonts w:hint="eastAsia" w:ascii="宋体" w:hAnsi="宋体" w:eastAsia="宋体" w:cs="宋体"/>
                <w:sz w:val="24"/>
                <w:szCs w:val="24"/>
                <w:lang w:eastAsia="zh-CN"/>
              </w:rPr>
              <w:t>、</w:t>
            </w:r>
            <w:r>
              <w:rPr>
                <w:rFonts w:hint="eastAsia" w:ascii="宋体" w:hAnsi="宋体" w:eastAsia="宋体" w:cs="宋体"/>
                <w:sz w:val="24"/>
                <w:szCs w:val="24"/>
              </w:rPr>
              <w:t>10.1</w:t>
            </w:r>
            <w:r>
              <w:rPr>
                <w:rFonts w:hint="eastAsia" w:ascii="宋体" w:hAnsi="宋体" w:eastAsia="宋体" w:cs="宋体"/>
                <w:sz w:val="24"/>
                <w:szCs w:val="24"/>
                <w:lang w:eastAsia="zh-CN"/>
              </w:rPr>
              <w:t>、</w:t>
            </w:r>
            <w:r>
              <w:rPr>
                <w:rFonts w:hint="eastAsia" w:ascii="宋体" w:hAnsi="宋体" w:eastAsia="宋体" w:cs="宋体"/>
                <w:sz w:val="24"/>
                <w:szCs w:val="24"/>
              </w:rPr>
              <w:t>10.3</w:t>
            </w:r>
            <w:r>
              <w:rPr>
                <w:rFonts w:hint="eastAsia" w:ascii="宋体" w:hAnsi="宋体" w:eastAsia="宋体" w:cs="宋体"/>
                <w:sz w:val="24"/>
                <w:szCs w:val="24"/>
                <w:lang w:eastAsia="zh-CN"/>
              </w:rPr>
              <w:t>、重大质量事故、相关方重大投诉</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rPr>
            </w:pPr>
            <w:r>
              <w:rPr>
                <w:rFonts w:hint="eastAsia" w:ascii="宋体" w:hAnsi="宋体" w:eastAsia="宋体" w:cs="宋体"/>
                <w:sz w:val="24"/>
                <w:szCs w:val="24"/>
              </w:rPr>
              <w:t>理解组织及其环境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4.1</w:t>
            </w: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1）公司的基本概况</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甘肃远梦水泥制品有限公司创建于20</w:t>
            </w:r>
            <w:r>
              <w:rPr>
                <w:rFonts w:hint="eastAsia" w:ascii="宋体" w:hAnsi="宋体" w:eastAsia="宋体" w:cs="宋体"/>
                <w:sz w:val="24"/>
                <w:szCs w:val="24"/>
                <w:lang w:val="en-US" w:eastAsia="zh-CN"/>
              </w:rPr>
              <w:t>14</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eastAsia="zh-CN"/>
              </w:rPr>
              <w:t>地址位于：</w:t>
            </w:r>
            <w:r>
              <w:rPr>
                <w:rFonts w:hint="eastAsia" w:ascii="宋体" w:hAnsi="宋体" w:eastAsia="宋体" w:cs="宋体"/>
                <w:sz w:val="24"/>
                <w:szCs w:val="24"/>
              </w:rPr>
              <w:t>甘肃省定西市陇西县巩昌镇王家坪村316国道中盛铝厂南侧</w:t>
            </w:r>
            <w:r>
              <w:rPr>
                <w:rFonts w:hint="eastAsia" w:ascii="宋体" w:hAnsi="宋体" w:eastAsia="宋体" w:cs="宋体"/>
                <w:sz w:val="24"/>
                <w:szCs w:val="24"/>
                <w:lang w:eastAsia="zh-CN"/>
              </w:rPr>
              <w:t>，</w:t>
            </w:r>
            <w:r>
              <w:rPr>
                <w:rFonts w:hint="eastAsia" w:ascii="宋体" w:hAnsi="宋体" w:eastAsia="宋体" w:cs="宋体"/>
                <w:sz w:val="24"/>
                <w:szCs w:val="24"/>
              </w:rPr>
              <w:t>公司注册、经营、办公为同一场所，从事环形混凝土电杆、混凝土检查井盖、钢筋混凝土排水管的生产和销售。公司占地面积约</w:t>
            </w:r>
            <w:r>
              <w:rPr>
                <w:rFonts w:hint="eastAsia" w:ascii="宋体" w:hAnsi="宋体" w:eastAsia="宋体" w:cs="宋体"/>
                <w:sz w:val="24"/>
                <w:szCs w:val="24"/>
                <w:lang w:val="en-US" w:eastAsia="zh-CN"/>
              </w:rPr>
              <w:t>12800</w:t>
            </w:r>
            <w:r>
              <w:rPr>
                <w:rFonts w:hint="eastAsia" w:ascii="宋体" w:hAnsi="宋体" w:eastAsia="宋体" w:cs="宋体"/>
                <w:sz w:val="24"/>
                <w:szCs w:val="24"/>
              </w:rPr>
              <w:t>平方米，现有员工</w:t>
            </w:r>
            <w:r>
              <w:rPr>
                <w:rFonts w:hint="eastAsia" w:ascii="宋体" w:hAnsi="宋体" w:eastAsia="宋体" w:cs="宋体"/>
                <w:sz w:val="24"/>
                <w:szCs w:val="24"/>
                <w:lang w:val="en-US" w:eastAsia="zh-CN"/>
              </w:rPr>
              <w:t>25</w:t>
            </w:r>
            <w:r>
              <w:rPr>
                <w:rFonts w:hint="eastAsia" w:ascii="宋体" w:hAnsi="宋体" w:eastAsia="宋体" w:cs="宋体"/>
                <w:sz w:val="24"/>
                <w:szCs w:val="24"/>
              </w:rPr>
              <w:t>人，人员配备基本满足生产的需求，且全部接受过专业培训。企业营业执照等经营资质齐全有效。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公司的质量方针：专业生产，精益求精；持续创新，优质服务。</w:t>
            </w:r>
          </w:p>
          <w:p>
            <w:pPr>
              <w:rPr>
                <w:rFonts w:hint="eastAsia" w:ascii="宋体" w:hAnsi="宋体" w:eastAsia="宋体" w:cs="宋体"/>
                <w:sz w:val="24"/>
                <w:szCs w:val="24"/>
              </w:rPr>
            </w:pPr>
            <w:r>
              <w:rPr>
                <w:rFonts w:hint="eastAsia" w:ascii="宋体" w:hAnsi="宋体" w:eastAsia="宋体" w:cs="宋体"/>
                <w:sz w:val="24"/>
                <w:szCs w:val="24"/>
              </w:rPr>
              <w:t>2）公司所处的环境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公司通过对自身产品、服务、规模、能力、财务、市场、管理等现状及行业趋势的分析：</w:t>
            </w:r>
          </w:p>
          <w:p>
            <w:pPr>
              <w:rPr>
                <w:rFonts w:hint="eastAsia" w:ascii="宋体" w:hAnsi="宋体" w:eastAsia="宋体" w:cs="宋体"/>
                <w:sz w:val="24"/>
                <w:szCs w:val="24"/>
              </w:rPr>
            </w:pPr>
            <w:r>
              <w:rPr>
                <w:rFonts w:hint="eastAsia" w:ascii="宋体" w:hAnsi="宋体" w:eastAsia="宋体" w:cs="宋体"/>
                <w:sz w:val="24"/>
                <w:szCs w:val="24"/>
              </w:rPr>
              <w:t>确定了影响公司实现预期结果能力的外部因素，包括：政治环境（允许做的、禁止做的、鼓励做的）、经济环境（宏观、微观）、技术环境（产品、设备、知识、人才）、自然环境（地理位置、气候条件、自然资源）、人文环境（社会、文化）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确定了影响公司实现预期结果能力的内部因素，包括：企业使命（地位、作用、责任、义务）、企业文化（价值观、宗旨、理念、愿景、方针、意识、氛围、活动、福利、制度）、企业资源（人力、财力、物力、知识）、企业绩效（管理、生产、销售、环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这些因素包括了需要考虑的正面和负面因素或条件。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公司通过对已识别、确认的相关内、外部环境因素的信息进行连续监视和定期评审，判断其影响程度及变化趋势，制定并实施发展战略，确保公司长期稳定的发展。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理解相关方的需求和期望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4.2</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公司通过识别、分析，确定与质量管理体系有关的相关方。通过发放调查表、访谈、电话、网络、会议、座谈等方法保持与有关相关方的沟通，确定有关相关方的要求。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主要顾客群：</w:t>
            </w:r>
            <w:r>
              <w:rPr>
                <w:rFonts w:hint="eastAsia" w:ascii="宋体" w:hAnsi="宋体" w:eastAsia="宋体" w:cs="宋体"/>
                <w:sz w:val="24"/>
                <w:szCs w:val="24"/>
                <w:lang w:eastAsia="zh-CN"/>
              </w:rPr>
              <w:t>国家电网公司、建筑施工单位</w:t>
            </w:r>
            <w:r>
              <w:rPr>
                <w:rFonts w:hint="eastAsia" w:ascii="宋体" w:hAnsi="宋体" w:eastAsia="宋体" w:cs="宋体"/>
                <w:sz w:val="24"/>
                <w:szCs w:val="24"/>
              </w:rPr>
              <w:t>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公司目前所确定的有关相关方为：顾客、员工、供方、邻居、政府相关部门、股东等。</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综合管理部</w:t>
            </w:r>
            <w:r>
              <w:rPr>
                <w:rFonts w:hint="eastAsia" w:ascii="宋体" w:hAnsi="宋体" w:eastAsia="宋体" w:cs="宋体"/>
                <w:sz w:val="24"/>
                <w:szCs w:val="24"/>
              </w:rPr>
              <w:t>负责通过与客户和供方的定期沟通，确定他们的要求</w:t>
            </w:r>
            <w:r>
              <w:rPr>
                <w:rFonts w:hint="eastAsia" w:ascii="宋体" w:hAnsi="宋体" w:eastAsia="宋体" w:cs="宋体"/>
                <w:sz w:val="24"/>
                <w:szCs w:val="24"/>
                <w:lang w:eastAsia="zh-CN"/>
              </w:rPr>
              <w:t>，并</w:t>
            </w:r>
            <w:r>
              <w:rPr>
                <w:rFonts w:hint="eastAsia" w:ascii="宋体" w:hAnsi="宋体" w:eastAsia="宋体" w:cs="宋体"/>
                <w:sz w:val="24"/>
                <w:szCs w:val="24"/>
              </w:rPr>
              <w:t>通过与公司内部员工的沟通，确定他们的要求。通过企业知识、政府相关部门及网络，确定适用的法定要求</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相关方期望或要求监测与更新：管理者代表每年在管理评审前组织一次全面的内外部内外部环境要素识别与评审。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各部门在获得内外部环境要素信息变化时，应及时告知管理者代表，由管理者代表对相关方期望</w:t>
            </w:r>
            <w:r>
              <w:rPr>
                <w:rFonts w:hint="eastAsia" w:ascii="宋体" w:hAnsi="宋体" w:eastAsia="宋体" w:cs="宋体"/>
                <w:sz w:val="24"/>
                <w:szCs w:val="24"/>
                <w:lang w:eastAsia="zh-CN"/>
              </w:rPr>
              <w:t>、要求进行</w:t>
            </w:r>
            <w:r>
              <w:rPr>
                <w:rFonts w:hint="eastAsia" w:ascii="宋体" w:hAnsi="宋体" w:eastAsia="宋体" w:cs="宋体"/>
                <w:sz w:val="24"/>
                <w:szCs w:val="24"/>
              </w:rPr>
              <w:t>识别</w:t>
            </w:r>
            <w:r>
              <w:rPr>
                <w:rFonts w:hint="eastAsia" w:ascii="宋体" w:hAnsi="宋体" w:eastAsia="宋体" w:cs="宋体"/>
                <w:sz w:val="24"/>
                <w:szCs w:val="24"/>
                <w:lang w:eastAsia="zh-CN"/>
              </w:rPr>
              <w:t>并</w:t>
            </w:r>
            <w:r>
              <w:rPr>
                <w:rFonts w:hint="eastAsia" w:ascii="宋体" w:hAnsi="宋体" w:eastAsia="宋体" w:cs="宋体"/>
                <w:sz w:val="24"/>
                <w:szCs w:val="24"/>
              </w:rPr>
              <w:t>修订。管理评审前，管理者代表汇总企业内外部环境要素情况及相关方的期望与要求的相关资料，并提交管理评审。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确定质量管理体系的范围总要求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4.3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公司申请的认证范围界定清晰，经营范围覆盖认证申请范围，符合实际。</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认证范围</w:t>
            </w:r>
            <w:r>
              <w:rPr>
                <w:rFonts w:hint="eastAsia" w:ascii="宋体" w:hAnsi="宋体" w:eastAsia="宋体" w:cs="宋体"/>
                <w:sz w:val="24"/>
                <w:szCs w:val="24"/>
                <w:lang w:eastAsia="zh-CN"/>
              </w:rPr>
              <w:t>：</w:t>
            </w:r>
            <w:r>
              <w:rPr>
                <w:rFonts w:hint="eastAsia" w:ascii="宋体" w:hAnsi="宋体" w:eastAsia="宋体" w:cs="宋体"/>
                <w:sz w:val="24"/>
                <w:szCs w:val="24"/>
              </w:rPr>
              <w:t>环形混凝土电杆、混凝土检查井盖、钢筋混凝土排水管的生产和销售</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接受审核人员：</w:t>
            </w:r>
            <w:r>
              <w:rPr>
                <w:rFonts w:hint="eastAsia" w:ascii="宋体" w:hAnsi="宋体" w:eastAsia="宋体" w:cs="宋体"/>
                <w:sz w:val="24"/>
                <w:szCs w:val="24"/>
                <w:lang w:eastAsia="zh-CN"/>
              </w:rPr>
              <w:t>丁智明</w:t>
            </w:r>
            <w:r>
              <w:rPr>
                <w:rFonts w:hint="eastAsia" w:ascii="宋体" w:hAnsi="宋体" w:eastAsia="宋体" w:cs="宋体"/>
                <w:sz w:val="24"/>
                <w:szCs w:val="24"/>
              </w:rPr>
              <w:t>/总经理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不适用条款：GB/T19001-2016标准8.3条款。说明：公司根据顾客要求、企业标准进行产品的生产，不涉及产品的设计和开发。</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质量管理体系及其过程</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4.4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公司自20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日发布实施质量管理体系以来，策划编制了质量手册、程序文件、管理制度、质量方针、目标等文件，任命了管理者代表。公司设立</w:t>
            </w:r>
            <w:r>
              <w:rPr>
                <w:rFonts w:hint="eastAsia" w:ascii="宋体" w:hAnsi="宋体" w:eastAsia="宋体" w:cs="宋体"/>
                <w:sz w:val="24"/>
                <w:szCs w:val="24"/>
                <w:lang w:eastAsia="zh-CN"/>
              </w:rPr>
              <w:t>综合管理部</w:t>
            </w:r>
            <w:r>
              <w:rPr>
                <w:rFonts w:hint="eastAsia" w:ascii="宋体" w:hAnsi="宋体" w:eastAsia="宋体" w:cs="宋体"/>
                <w:sz w:val="24"/>
                <w:szCs w:val="24"/>
              </w:rPr>
              <w:t>、</w:t>
            </w:r>
            <w:r>
              <w:rPr>
                <w:rFonts w:hint="eastAsia" w:ascii="宋体" w:hAnsi="宋体" w:eastAsia="宋体" w:cs="宋体"/>
                <w:sz w:val="24"/>
                <w:szCs w:val="24"/>
                <w:lang w:eastAsia="zh-CN"/>
              </w:rPr>
              <w:t>生产技术部</w:t>
            </w:r>
            <w:r>
              <w:rPr>
                <w:rFonts w:hint="eastAsia" w:ascii="宋体" w:hAnsi="宋体" w:eastAsia="宋体" w:cs="宋体"/>
                <w:sz w:val="24"/>
                <w:szCs w:val="24"/>
              </w:rPr>
              <w:t>等职能部门，部门职责权限明确，接口清晰。</w:t>
            </w:r>
            <w:r>
              <w:rPr>
                <w:rFonts w:hint="eastAsia" w:ascii="宋体" w:hAnsi="宋体" w:eastAsia="宋体" w:cs="宋体"/>
                <w:sz w:val="24"/>
                <w:szCs w:val="24"/>
                <w:lang w:eastAsia="zh-CN"/>
              </w:rPr>
              <w:t>企业无外包过程。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依据标准的要求并结合实际情况对管理体系进行了策划，识别了产品的生产、销售过程和所需的活动。通过制定管理制度和相关措施，对过程的主要环节实施了有效的控制。质量手册中对管理职责、设施管理、监视、测量、分析和改进要求等进行了描述，对产品实现所需的过程进行了识别，并对过程之间的相互关系和相互作用进行了描述，明确了各部门、岗位人员的职责和接口，配备了相应的人员、设施、技术、信息等资源。</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公司的特殊过程为：销售、焊接过程。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领导作用与承诺</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--总则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以顾客为关注焦点</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5.1</w:t>
            </w:r>
            <w:r>
              <w:rPr>
                <w:rFonts w:hint="eastAsia" w:ascii="宋体" w:hAnsi="宋体" w:eastAsia="宋体" w:cs="宋体"/>
                <w:sz w:val="24"/>
                <w:szCs w:val="24"/>
                <w:lang w:eastAsia="zh-CN"/>
              </w:rPr>
              <w:t>、</w:t>
            </w:r>
            <w:r>
              <w:rPr>
                <w:rFonts w:hint="eastAsia" w:ascii="宋体" w:hAnsi="宋体" w:eastAsia="宋体" w:cs="宋体"/>
                <w:sz w:val="24"/>
                <w:szCs w:val="24"/>
              </w:rPr>
              <w:t>5.1.1</w:t>
            </w:r>
            <w:r>
              <w:rPr>
                <w:rFonts w:hint="eastAsia" w:ascii="宋体" w:hAnsi="宋体" w:eastAsia="宋体" w:cs="宋体"/>
                <w:sz w:val="24"/>
                <w:szCs w:val="24"/>
                <w:lang w:eastAsia="zh-CN"/>
              </w:rPr>
              <w:t>、</w:t>
            </w:r>
            <w:r>
              <w:rPr>
                <w:rFonts w:hint="eastAsia" w:ascii="宋体" w:hAnsi="宋体" w:eastAsia="宋体" w:cs="宋体"/>
                <w:sz w:val="24"/>
                <w:szCs w:val="24"/>
              </w:rPr>
              <w:t>5.1.2</w:t>
            </w:r>
          </w:p>
        </w:tc>
        <w:tc>
          <w:tcPr>
            <w:tcW w:w="10004" w:type="dxa"/>
            <w:vAlign w:val="center"/>
          </w:tcPr>
          <w:p>
            <w:pPr>
              <w:adjustRightInd w:val="0"/>
              <w:snapToGrid w:val="0"/>
              <w:spacing w:line="360" w:lineRule="exact"/>
              <w:jc w:val="left"/>
              <w:rPr>
                <w:rFonts w:hint="eastAsia" w:ascii="宋体" w:hAnsi="宋体" w:eastAsia="宋体" w:cs="宋体"/>
                <w:sz w:val="24"/>
                <w:szCs w:val="24"/>
              </w:rPr>
            </w:pPr>
            <w:r>
              <w:rPr>
                <w:rFonts w:hint="eastAsia" w:ascii="宋体" w:hAnsi="宋体" w:eastAsia="宋体" w:cs="宋体"/>
                <w:spacing w:val="-12"/>
                <w:sz w:val="24"/>
                <w:szCs w:val="24"/>
              </w:rPr>
              <w:t>1、领导作用和承诺</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管理层利用会议、培训等方式，对全体员工进行了法律法规的学习、意识的培训。从而提高了员工的法律意识、以顾客为中心的意识。总经理主持了部门主管以上会议，组织实施了管理评审，就公司的质量方针、目标的适应性进行了评审，最终确认方针目标适宜。根据公司目前规模、技术能力，公司管理层进行了设施设备、人员的配备，确保了公司人财物等资源的到位。</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对质量管理体系有效性承担责任；确保制定质量管理体系的管理方针和管理目标，并与组织环境和战略方向相一致；确保质量体系要求融入与组织的业务过程；促进使用过程方法和基于风险的思维； 确保获得质量管理体系所需的资源；沟通有效的质量管理和符合质量要求的重要性；确保实现质量的预期结果；促使、指导和支持员工努力提高质量的有效性；推动改进；支持其他管理者履行其相关职责。</w:t>
            </w:r>
          </w:p>
          <w:p>
            <w:pPr>
              <w:adjustRightInd w:val="0"/>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12"/>
                <w:sz w:val="24"/>
                <w:szCs w:val="24"/>
              </w:rPr>
              <w:t>对顾客需求的关注</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最高管理者通过：确定、理解并持续满足顾客要求以及适用的法律法规要求；确定和应对能够影响产品和服务符合性以及增强顾客满意能力的风险和机遇；始终致力于增强顾客满意，关注对顾客的需求。</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 xml:space="preserve">    公司在招投标及接受顾客订单前，都会进行评审，以确保能准确地确认客户的要求；同时跟踪相关法律法规及要求，要求每年制定满意度调查的计划，并按计划进行调查。</w:t>
            </w:r>
          </w:p>
          <w:p>
            <w:pPr>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公司相关部门在确定顾客的需求时，除了电话与顾客确认需求外，都要求以书面的形式落实；在最终签订合同或供货前，都要有主管或经理的评审，以确保公司能够满足其要求；</w:t>
            </w:r>
          </w:p>
          <w:p>
            <w:pPr>
              <w:adjustRightInd w:val="0"/>
              <w:snapToGrid w:val="0"/>
              <w:spacing w:line="360" w:lineRule="exact"/>
              <w:ind w:firstLine="480" w:firstLineChars="200"/>
              <w:jc w:val="left"/>
            </w:pPr>
            <w:r>
              <w:rPr>
                <w:rFonts w:hint="eastAsia" w:ascii="宋体" w:hAnsi="宋体" w:eastAsia="宋体" w:cs="宋体"/>
                <w:sz w:val="24"/>
                <w:szCs w:val="24"/>
              </w:rPr>
              <w:t>公司要求每年进行一次顾客满意度的调查，以获取顾客对公司产品及服务的满意程度信息，用以改进企业的质量。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pPr>
            <w:r>
              <w:rPr>
                <w:rFonts w:hint="eastAsia" w:ascii="宋体" w:hAnsi="宋体" w:eastAsia="宋体" w:cs="宋体"/>
                <w:sz w:val="24"/>
                <w:szCs w:val="24"/>
              </w:rPr>
              <w:t>方针</w:t>
            </w:r>
            <w:r>
              <w:rPr>
                <w:rFonts w:hint="eastAsia" w:ascii="宋体" w:hAnsi="宋体" w:eastAsia="宋体" w:cs="宋体"/>
                <w:sz w:val="24"/>
                <w:szCs w:val="24"/>
                <w:lang w:eastAsia="zh-CN"/>
              </w:rPr>
              <w:t>、</w:t>
            </w:r>
            <w:r>
              <w:rPr>
                <w:rFonts w:hint="eastAsia" w:ascii="宋体" w:hAnsi="宋体" w:eastAsia="宋体" w:cs="宋体"/>
                <w:sz w:val="24"/>
                <w:szCs w:val="24"/>
              </w:rPr>
              <w:t>制定质量方针</w:t>
            </w:r>
            <w:r>
              <w:rPr>
                <w:rFonts w:hint="eastAsia" w:ascii="宋体" w:hAnsi="宋体" w:eastAsia="宋体" w:cs="宋体"/>
                <w:sz w:val="24"/>
                <w:szCs w:val="24"/>
                <w:lang w:eastAsia="zh-CN"/>
              </w:rPr>
              <w:t>、</w:t>
            </w:r>
            <w:r>
              <w:rPr>
                <w:rFonts w:hint="eastAsia" w:ascii="宋体" w:hAnsi="宋体" w:eastAsia="宋体" w:cs="宋体"/>
                <w:sz w:val="24"/>
                <w:szCs w:val="24"/>
              </w:rPr>
              <w:t>沟通质量方针</w:t>
            </w:r>
          </w:p>
        </w:tc>
        <w:tc>
          <w:tcPr>
            <w:tcW w:w="960" w:type="dxa"/>
            <w:vAlign w:val="top"/>
          </w:tcPr>
          <w:p>
            <w:pPr>
              <w:pStyle w:val="2"/>
            </w:pPr>
            <w:r>
              <w:rPr>
                <w:rFonts w:hint="eastAsia" w:ascii="宋体" w:hAnsi="宋体" w:eastAsia="宋体" w:cs="宋体"/>
                <w:sz w:val="24"/>
                <w:szCs w:val="24"/>
              </w:rPr>
              <w:t>5.2</w:t>
            </w:r>
            <w:r>
              <w:rPr>
                <w:rFonts w:hint="eastAsia" w:ascii="宋体" w:hAnsi="宋体" w:eastAsia="宋体" w:cs="宋体"/>
                <w:sz w:val="24"/>
                <w:szCs w:val="24"/>
                <w:lang w:eastAsia="zh-CN"/>
              </w:rPr>
              <w:t>、</w:t>
            </w:r>
            <w:r>
              <w:rPr>
                <w:rFonts w:hint="eastAsia" w:ascii="宋体" w:hAnsi="宋体" w:eastAsia="宋体" w:cs="宋体"/>
                <w:sz w:val="24"/>
                <w:szCs w:val="24"/>
              </w:rPr>
              <w:t>5.2.1</w:t>
            </w:r>
            <w:r>
              <w:rPr>
                <w:rFonts w:hint="eastAsia" w:ascii="宋体" w:hAnsi="宋体" w:eastAsia="宋体" w:cs="宋体"/>
                <w:sz w:val="24"/>
                <w:szCs w:val="24"/>
                <w:lang w:eastAsia="zh-CN"/>
              </w:rPr>
              <w:t>、</w:t>
            </w:r>
            <w:r>
              <w:rPr>
                <w:rFonts w:hint="eastAsia" w:ascii="宋体" w:hAnsi="宋体" w:eastAsia="宋体" w:cs="宋体"/>
                <w:sz w:val="24"/>
                <w:szCs w:val="24"/>
              </w:rPr>
              <w:t>5.2.2</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公司质量方针：专业生产，精益求精；持续创新，优质服务。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质量方针与发展战略和宗旨相一致，包括对满足适用要求、持续改进的承诺。质量方针突出公司质量管理活动的宗旨、方向和奋斗的目标。明确对质量管理绩效的持续改进及遵守法律法规的承诺，并要为质量目标的制定提供框架。建立并保持文件化的管理方针，使全体员工理解、认识到各自岗位的权利和义务并自觉付诸实施。方针可为公众所获取。公司定期召开管理评审会议对管理方针、目标进行评审。</w:t>
            </w:r>
          </w:p>
          <w:p>
            <w:pPr>
              <w:ind w:firstLine="480" w:firstLineChars="200"/>
            </w:pPr>
            <w:r>
              <w:rPr>
                <w:rFonts w:hint="eastAsia" w:ascii="宋体" w:hAnsi="宋体" w:eastAsia="宋体" w:cs="宋体"/>
                <w:sz w:val="24"/>
                <w:szCs w:val="24"/>
              </w:rPr>
              <w:t>目前通过方针现场粘贴、培训等形式将公司管理方针传达给所有为公司工作或代表公司的人员，相关方也可通过</w:t>
            </w:r>
            <w:r>
              <w:rPr>
                <w:rFonts w:hint="eastAsia" w:ascii="宋体" w:hAnsi="宋体" w:cs="宋体"/>
                <w:sz w:val="24"/>
                <w:szCs w:val="24"/>
                <w:lang w:eastAsia="zh-CN"/>
              </w:rPr>
              <w:t>综合管理部</w:t>
            </w:r>
            <w:r>
              <w:rPr>
                <w:rFonts w:hint="eastAsia" w:ascii="宋体" w:hAnsi="宋体" w:eastAsia="宋体" w:cs="宋体"/>
                <w:sz w:val="24"/>
                <w:szCs w:val="24"/>
              </w:rPr>
              <w:t>获取公司管理方针</w:t>
            </w:r>
            <w:r>
              <w:rPr>
                <w:rFonts w:hint="eastAsia" w:ascii="宋体" w:hAnsi="宋体" w:eastAsia="宋体" w:cs="宋体"/>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组织的角色、职责和权限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5.3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确定了组织结构，并规定了各级各岗位人员职责、权限和相互关系，并在公司内对各级员工进行了必要的传达。对从事与质量有关的管理、执行和验证人员规定其职责、权限及其相互关系，以实现公司质量方针和质量目标。</w:t>
            </w:r>
          </w:p>
          <w:p>
            <w:pPr>
              <w:ind w:firstLine="480" w:firstLineChars="200"/>
            </w:pPr>
            <w:r>
              <w:rPr>
                <w:rFonts w:hint="eastAsia" w:ascii="宋体" w:hAnsi="宋体" w:eastAsia="宋体" w:cs="宋体"/>
                <w:sz w:val="24"/>
                <w:szCs w:val="24"/>
              </w:rPr>
              <w:t>公司制定了《岗位职责及权限》，对本公司各主要岗位职责权限进行了确定</w:t>
            </w:r>
            <w:r>
              <w:rPr>
                <w:rFonts w:hint="eastAsia" w:ascii="宋体" w:hAnsi="宋体" w:eastAsia="宋体" w:cs="宋体"/>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lang w:val="en-US" w:eastAsia="zh-CN"/>
              </w:rPr>
              <w:t>应对风险和机遇的措施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lang w:val="en-US" w:eastAsia="zh-CN"/>
              </w:rPr>
              <w:t>6.1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制定了《风险和机遇应对措施控制程序》，明确风险和机遇事件的识别方法/途径、风险和机遇事件的评估方式、制定主要风险和机遇事件的应对措施的要求、评价措施有效性的方法。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提供了《风险和机遇评估分析表》，将需要应对的风险和机遇进行风险分析确定风险级别，外部因素及相关方描述、风险和机遇、风险及机遇的评估、风险及机遇应对措施、执行情况等在质量管理体系所确定的过程中，整合制定针对性管理措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风险</w:t>
            </w:r>
            <w:r>
              <w:rPr>
                <w:rFonts w:hint="eastAsia" w:ascii="宋体" w:hAnsi="宋体" w:eastAsia="宋体" w:cs="宋体"/>
                <w:sz w:val="24"/>
                <w:szCs w:val="24"/>
                <w:lang w:eastAsia="zh-CN"/>
              </w:rPr>
              <w:t>：</w:t>
            </w:r>
            <w:r>
              <w:rPr>
                <w:rFonts w:hint="eastAsia" w:ascii="宋体" w:hAnsi="宋体" w:eastAsia="宋体" w:cs="宋体"/>
                <w:sz w:val="24"/>
                <w:szCs w:val="24"/>
              </w:rPr>
              <w:t>如战略失误及人力资源成本上升、竞争不断加剧等，主要措施确定战略更加科学、通过提高管理水平消化人力资源成本上升；通过差异化策略提高竞争力。效果待观察。</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机遇主要是现在社会需求不断增多。</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编制：周君莲</w:t>
            </w:r>
            <w:r>
              <w:rPr>
                <w:rFonts w:hint="eastAsia" w:ascii="宋体" w:hAnsi="宋体" w:eastAsia="宋体" w:cs="宋体"/>
                <w:sz w:val="24"/>
                <w:szCs w:val="24"/>
              </w:rPr>
              <w:t xml:space="preserve">        </w:t>
            </w:r>
            <w:r>
              <w:rPr>
                <w:rFonts w:hint="eastAsia" w:ascii="宋体" w:hAnsi="宋体" w:eastAsia="宋体" w:cs="宋体"/>
                <w:sz w:val="24"/>
                <w:szCs w:val="24"/>
                <w:lang w:eastAsia="zh-CN"/>
              </w:rPr>
              <w:t>审核：丁智明</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lang w:val="en-US"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lang w:val="en-US" w:eastAsia="zh-CN"/>
              </w:rPr>
              <w:t>6.2</w:t>
            </w: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公司质量目标：顾客满意度：        ≥85％</w:t>
            </w:r>
            <w:r>
              <w:rPr>
                <w:rFonts w:hint="eastAsia" w:ascii="宋体" w:hAnsi="宋体" w:eastAsia="宋体" w:cs="宋体"/>
                <w:sz w:val="24"/>
                <w:szCs w:val="24"/>
                <w:lang w:eastAsia="zh-CN"/>
              </w:rPr>
              <w:t>；</w:t>
            </w:r>
            <w:r>
              <w:rPr>
                <w:rFonts w:hint="eastAsia" w:ascii="宋体" w:hAnsi="宋体" w:eastAsia="宋体" w:cs="宋体"/>
                <w:sz w:val="24"/>
                <w:szCs w:val="24"/>
              </w:rPr>
              <w:t>成品交检合格率：    ≥92％</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产品准时交货率：    ≥95％</w:t>
            </w:r>
            <w:r>
              <w:rPr>
                <w:rFonts w:hint="eastAsia" w:ascii="宋体" w:hAnsi="宋体" w:eastAsia="宋体" w:cs="宋体"/>
                <w:sz w:val="24"/>
                <w:szCs w:val="24"/>
                <w:lang w:eastAsia="zh-CN"/>
              </w:rPr>
              <w:t>；</w:t>
            </w:r>
            <w:r>
              <w:rPr>
                <w:rFonts w:hint="eastAsia" w:ascii="宋体" w:hAnsi="宋体" w:eastAsia="宋体" w:cs="宋体"/>
                <w:sz w:val="24"/>
                <w:szCs w:val="24"/>
              </w:rPr>
              <w:t>顾客投诉及退货次数：≤8次/年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查公司目标的分解情况，已分解落实到各相关职能、层次，且可测量。</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提供《</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年质量目标分解计划</w:t>
            </w:r>
            <w:r>
              <w:rPr>
                <w:rFonts w:hint="eastAsia" w:ascii="宋体" w:hAnsi="宋体" w:eastAsia="宋体" w:cs="宋体"/>
                <w:sz w:val="24"/>
                <w:szCs w:val="24"/>
                <w:lang w:eastAsia="zh-CN"/>
              </w:rPr>
              <w:t>》编制：周君莲</w:t>
            </w:r>
            <w:r>
              <w:rPr>
                <w:rFonts w:hint="eastAsia" w:ascii="宋体" w:hAnsi="宋体" w:eastAsia="宋体" w:cs="宋体"/>
                <w:sz w:val="24"/>
                <w:szCs w:val="24"/>
              </w:rPr>
              <w:t xml:space="preserve">    </w:t>
            </w:r>
            <w:r>
              <w:rPr>
                <w:rFonts w:hint="eastAsia" w:ascii="宋体" w:hAnsi="宋体" w:eastAsia="宋体" w:cs="宋体"/>
                <w:sz w:val="24"/>
                <w:szCs w:val="24"/>
                <w:lang w:eastAsia="zh-CN"/>
              </w:rPr>
              <w:t>审核：丁智明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公司</w:t>
            </w:r>
            <w:r>
              <w:rPr>
                <w:rFonts w:hint="eastAsia" w:ascii="宋体" w:hAnsi="宋体" w:eastAsia="宋体" w:cs="宋体"/>
                <w:sz w:val="24"/>
                <w:szCs w:val="24"/>
                <w:lang w:val="en-US" w:eastAsia="zh-CN"/>
              </w:rPr>
              <w:t>2020</w:t>
            </w:r>
            <w:r>
              <w:rPr>
                <w:rFonts w:hint="eastAsia" w:ascii="宋体" w:hAnsi="宋体" w:eastAsia="宋体" w:cs="宋体"/>
                <w:sz w:val="24"/>
                <w:szCs w:val="24"/>
              </w:rPr>
              <w:t>年质量目标完成情况统计分析报告</w:t>
            </w:r>
            <w:r>
              <w:rPr>
                <w:rFonts w:hint="eastAsia" w:ascii="宋体" w:hAnsi="宋体" w:eastAsia="宋体" w:cs="宋体"/>
                <w:sz w:val="24"/>
                <w:szCs w:val="24"/>
                <w:lang w:eastAsia="zh-CN"/>
              </w:rPr>
              <w:t>》体系运行期间各项目标均已完成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管理者代表：</w:t>
            </w:r>
            <w:r>
              <w:rPr>
                <w:rFonts w:hint="eastAsia" w:ascii="宋体" w:hAnsi="宋体" w:eastAsia="宋体" w:cs="宋体"/>
                <w:sz w:val="24"/>
                <w:szCs w:val="24"/>
                <w:lang w:eastAsia="zh-CN"/>
              </w:rPr>
              <w:t>周君莲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top"/>
          </w:tcPr>
          <w:p>
            <w:pPr>
              <w:pStyle w:val="2"/>
            </w:pPr>
            <w:r>
              <w:rPr>
                <w:rFonts w:hint="eastAsia" w:ascii="宋体" w:hAnsi="宋体" w:eastAsia="宋体" w:cs="宋体"/>
                <w:sz w:val="24"/>
                <w:szCs w:val="24"/>
                <w:lang w:val="en-US" w:eastAsia="zh-CN"/>
              </w:rPr>
              <w:t>变更的策划</w:t>
            </w:r>
          </w:p>
        </w:tc>
        <w:tc>
          <w:tcPr>
            <w:tcW w:w="960" w:type="dxa"/>
            <w:vAlign w:val="top"/>
          </w:tcPr>
          <w:p>
            <w:pPr>
              <w:pStyle w:val="2"/>
            </w:pPr>
            <w:r>
              <w:rPr>
                <w:rFonts w:hint="eastAsia" w:ascii="宋体" w:hAnsi="宋体" w:eastAsia="宋体" w:cs="宋体"/>
                <w:sz w:val="24"/>
                <w:szCs w:val="24"/>
                <w:lang w:val="en-US" w:eastAsia="zh-CN"/>
              </w:rPr>
              <w:t>6.3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通过管理评审、审核结果、过程绩效分析、监视测量分析评价结果、公司内外环境的变化、客户及利益相关方的需求、企业经营状况等进行识别确定体系变更的需求。对变更前、变更中、变更后的全过程实施监控，并组织对变更的有效性进行评价，确保质量管理体系的完整性。</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公司自体系建立以来，未发生体系变更，管理体系完整。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资源、总则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7.1.1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公司占地面积约</w:t>
            </w:r>
            <w:r>
              <w:rPr>
                <w:rFonts w:hint="eastAsia" w:ascii="宋体" w:hAnsi="宋体" w:eastAsia="宋体" w:cs="宋体"/>
                <w:sz w:val="24"/>
                <w:szCs w:val="24"/>
                <w:lang w:val="en-US" w:eastAsia="zh-CN"/>
              </w:rPr>
              <w:t>12800</w:t>
            </w:r>
            <w:r>
              <w:rPr>
                <w:rFonts w:hint="eastAsia" w:ascii="宋体" w:hAnsi="宋体" w:eastAsia="宋体" w:cs="宋体"/>
                <w:sz w:val="24"/>
                <w:szCs w:val="24"/>
              </w:rPr>
              <w:t>平方米，配备了生产设备、设施及办公设施、场所等，现有基础设施基本满足质量管理体系持续有效运行的需要。公司现有员工</w:t>
            </w:r>
            <w:r>
              <w:rPr>
                <w:rFonts w:hint="eastAsia" w:ascii="宋体" w:hAnsi="宋体" w:eastAsia="宋体" w:cs="宋体"/>
                <w:sz w:val="24"/>
                <w:szCs w:val="24"/>
                <w:lang w:val="en-US" w:eastAsia="zh-CN"/>
              </w:rPr>
              <w:t>25</w:t>
            </w:r>
            <w:r>
              <w:rPr>
                <w:rFonts w:hint="eastAsia" w:ascii="宋体" w:hAnsi="宋体" w:eastAsia="宋体" w:cs="宋体"/>
                <w:sz w:val="24"/>
                <w:szCs w:val="24"/>
              </w:rPr>
              <w:t>人，设置了体系运行的相关职能部门，并规定了各岗位人员相应的职责、权限，职责规定符合标准要求。在体系建立、实施运行中，各部门能够较好地履行各自的职责、权限。最高管理者确保建立、实施和保持质量管理体系。公司利用会议、培训、口头、记录、报告、问题分析整改及内审、管评、通知等形式进行内部沟通。公司有着良好的管理机制及上下双向反馈沟通惯例，较顺畅通达。现场询问总经理，熟悉本岗位作用、职责和权限，并能有效贯彻落实。其他各部门的职责、权限及实施情况，见各部门的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4"/>
                <w:szCs w:val="24"/>
                <w:lang w:val="en-US" w:eastAsia="zh-CN"/>
              </w:rPr>
              <w:t>沟通</w:t>
            </w:r>
          </w:p>
        </w:tc>
        <w:tc>
          <w:tcPr>
            <w:tcW w:w="960" w:type="dxa"/>
            <w:vAlign w:val="top"/>
          </w:tcPr>
          <w:p>
            <w:pPr>
              <w:pStyle w:val="2"/>
              <w:rPr>
                <w:rFonts w:hint="eastAsia" w:ascii="宋体" w:hAnsi="宋体" w:eastAsia="宋体" w:cs="宋体"/>
                <w:bCs/>
                <w:spacing w:val="10"/>
                <w:kern w:val="2"/>
                <w:sz w:val="21"/>
                <w:lang w:val="en-US" w:eastAsia="zh-CN" w:bidi="ar-SA"/>
              </w:rPr>
            </w:pPr>
            <w:r>
              <w:rPr>
                <w:rFonts w:hint="eastAsia" w:ascii="宋体" w:hAnsi="宋体" w:eastAsia="宋体" w:cs="宋体"/>
                <w:sz w:val="24"/>
                <w:szCs w:val="24"/>
                <w:lang w:val="en-US" w:eastAsia="zh-CN"/>
              </w:rPr>
              <w:t>7.4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为确保公司内不同层次和职能部门之间既各司其职又能保持工作衔接，各种信息得到及时准确的交流，公司编制有《信息交流控制程序》，明确了沟通渠道、方式、流程等。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沟通的内容包括管理体系运作给公司质量管理和市场拓展带来的业绩以及现存的主要问题，市场形势和顾客的普遍需求，产品质量趋势，管理体系现状及改进需求，顾客和相关方的满意程度，工作相关的合理化建议，体系业绩等其他认为有必要通报的信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公司主要通过板报、日常工作会议、年度工作总结会等实行内部沟通。</w:t>
            </w:r>
          </w:p>
          <w:p>
            <w:pPr>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公司通过调查、走访、会议等方式实现外部沟通，获取改进建议。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4"/>
                <w:szCs w:val="24"/>
                <w:lang w:val="en-US" w:eastAsia="zh-CN"/>
              </w:rPr>
              <w:t>成文信息总则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4"/>
                <w:szCs w:val="24"/>
                <w:lang w:val="en-US" w:eastAsia="zh-CN"/>
              </w:rPr>
              <w:t>7.5.1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组织根据策划的过程，建立了相关的质量管理体系文件，包括质量手册、质量方针、质量目标、体系应用范围、过程策划及管理、引用过程文件及程序文件等。管理者代表行使体系管理相关职责和权限，并负责内外部的沟通和联络工作。</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公司策划了作业文件、记录文件，识别收集了外来文件。公司严格按照体系要求实施，从运行至今的结果来看，体系策划及运行，基本符合要求。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pPr>
            <w:r>
              <w:rPr>
                <w:rFonts w:hint="eastAsia" w:ascii="宋体" w:hAnsi="宋体" w:eastAsia="宋体" w:cs="宋体"/>
                <w:sz w:val="24"/>
                <w:szCs w:val="24"/>
              </w:rPr>
              <w:t>管理评审</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9.3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查阅公司20</w:t>
            </w:r>
            <w:r>
              <w:rPr>
                <w:rFonts w:hint="eastAsia" w:ascii="宋体" w:hAnsi="宋体" w:eastAsia="宋体" w:cs="宋体"/>
                <w:sz w:val="24"/>
                <w:szCs w:val="24"/>
                <w:lang w:val="en-US" w:eastAsia="zh-CN"/>
              </w:rPr>
              <w:t>20</w:t>
            </w:r>
            <w:r>
              <w:rPr>
                <w:rFonts w:hint="eastAsia" w:ascii="宋体" w:hAnsi="宋体" w:eastAsia="宋体" w:cs="宋体"/>
                <w:sz w:val="24"/>
                <w:szCs w:val="24"/>
              </w:rPr>
              <w:t>年管理评审资料；</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1.管理评审计划</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评审时间20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评审方式：会议评审</w:t>
            </w:r>
            <w:r>
              <w:rPr>
                <w:rFonts w:hint="eastAsia" w:ascii="宋体" w:hAnsi="宋体" w:eastAsia="宋体" w:cs="宋体"/>
                <w:sz w:val="24"/>
                <w:szCs w:val="24"/>
                <w:lang w:eastAsia="zh-CN"/>
              </w:rPr>
              <w:t>，</w:t>
            </w:r>
            <w:r>
              <w:rPr>
                <w:rFonts w:hint="eastAsia" w:ascii="宋体" w:hAnsi="宋体" w:eastAsia="宋体" w:cs="宋体"/>
                <w:sz w:val="24"/>
                <w:szCs w:val="24"/>
              </w:rPr>
              <w:t>会议主持人：</w:t>
            </w:r>
            <w:r>
              <w:rPr>
                <w:rFonts w:hint="eastAsia" w:ascii="宋体" w:hAnsi="宋体" w:eastAsia="宋体" w:cs="宋体"/>
                <w:sz w:val="24"/>
                <w:szCs w:val="24"/>
                <w:lang w:eastAsia="zh-CN"/>
              </w:rPr>
              <w:t>丁智明</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参加人员包括公司总经理、管理者代表、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职能部门。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计划中明确了评审内容和资料准备要求。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2、管理评审输入：1、</w:t>
            </w:r>
            <w:r>
              <w:rPr>
                <w:rFonts w:hint="eastAsia" w:ascii="宋体" w:hAnsi="宋体" w:eastAsia="宋体" w:cs="宋体"/>
                <w:sz w:val="24"/>
                <w:szCs w:val="24"/>
                <w:lang w:eastAsia="zh-CN"/>
              </w:rPr>
              <w:t>质量</w:t>
            </w:r>
            <w:r>
              <w:rPr>
                <w:rFonts w:hint="eastAsia" w:ascii="宋体" w:hAnsi="宋体" w:eastAsia="宋体" w:cs="宋体"/>
                <w:sz w:val="24"/>
                <w:szCs w:val="24"/>
              </w:rPr>
              <w:t>方针、</w:t>
            </w:r>
            <w:r>
              <w:rPr>
                <w:rFonts w:hint="eastAsia" w:ascii="宋体" w:hAnsi="宋体" w:eastAsia="宋体" w:cs="宋体"/>
                <w:sz w:val="24"/>
                <w:szCs w:val="24"/>
                <w:lang w:eastAsia="zh-CN"/>
              </w:rPr>
              <w:t>质量</w:t>
            </w:r>
            <w:r>
              <w:rPr>
                <w:rFonts w:hint="eastAsia" w:ascii="宋体" w:hAnsi="宋体" w:eastAsia="宋体" w:cs="宋体"/>
                <w:sz w:val="24"/>
                <w:szCs w:val="24"/>
              </w:rPr>
              <w:t>目标、管理体系所需资源和工作环境的适应性；内部审核的结果；3、顾客和相关方的反馈；4、过程</w:t>
            </w:r>
            <w:r>
              <w:rPr>
                <w:rFonts w:hint="eastAsia" w:ascii="宋体" w:hAnsi="宋体" w:eastAsia="宋体" w:cs="宋体"/>
                <w:sz w:val="24"/>
                <w:szCs w:val="24"/>
                <w:lang w:eastAsia="zh-CN"/>
              </w:rPr>
              <w:t>运行</w:t>
            </w:r>
            <w:r>
              <w:rPr>
                <w:rFonts w:hint="eastAsia" w:ascii="宋体" w:hAnsi="宋体" w:eastAsia="宋体" w:cs="宋体"/>
                <w:sz w:val="24"/>
                <w:szCs w:val="24"/>
              </w:rPr>
              <w:t>情况；5、纠正和预防措施的执行情况及其效果；6、可能影响管理体系的变更及改进的机会等</w:t>
            </w:r>
            <w:r>
              <w:rPr>
                <w:rFonts w:hint="eastAsia" w:ascii="宋体" w:hAnsi="宋体" w:eastAsia="宋体" w:cs="宋体"/>
                <w:sz w:val="24"/>
                <w:szCs w:val="24"/>
                <w:lang w:eastAsia="zh-CN"/>
              </w:rPr>
              <w:t>。</w:t>
            </w:r>
            <w:r>
              <w:rPr>
                <w:rFonts w:hint="eastAsia" w:ascii="宋体" w:hAnsi="宋体" w:eastAsia="宋体" w:cs="宋体"/>
                <w:sz w:val="24"/>
                <w:szCs w:val="24"/>
              </w:rPr>
              <w:t>输入充分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3.管理评审会议记录、各部门工作总结；体系运行总结等：内容涵盖了质量方针、目标的适宜性，质量方针是否为管理目标制定提供了框架；质量管理体系是否满足ISO9001</w:t>
            </w:r>
            <w:r>
              <w:rPr>
                <w:rFonts w:hint="eastAsia" w:ascii="宋体" w:hAnsi="宋体" w:eastAsia="宋体" w:cs="宋体"/>
                <w:sz w:val="24"/>
                <w:szCs w:val="24"/>
                <w:lang w:eastAsia="zh-CN"/>
              </w:rPr>
              <w:t>：</w:t>
            </w:r>
            <w:r>
              <w:rPr>
                <w:rFonts w:hint="eastAsia" w:ascii="宋体" w:hAnsi="宋体" w:eastAsia="宋体" w:cs="宋体"/>
                <w:sz w:val="24"/>
                <w:szCs w:val="24"/>
              </w:rPr>
              <w:t>2015标准；内部审核结果，来自相关方的意见及分析；近期采取的纠正措施、预防措施状况，目前持续改进能力分析；可能影响公司管理体系变更情况的分析；有关质量方面的改进建议。</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eastAsia="zh-CN"/>
              </w:rPr>
              <w:t>提供</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日管理评审报告：对输入、输出做了综述</w:t>
            </w:r>
            <w:r>
              <w:rPr>
                <w:rFonts w:hint="eastAsia" w:ascii="宋体" w:hAnsi="宋体" w:eastAsia="宋体" w:cs="宋体"/>
                <w:sz w:val="24"/>
                <w:szCs w:val="24"/>
                <w:lang w:eastAsia="zh-CN"/>
              </w:rPr>
              <w:t>，编制：周君莲</w:t>
            </w:r>
            <w:r>
              <w:rPr>
                <w:rFonts w:hint="eastAsia" w:ascii="宋体" w:hAnsi="宋体" w:eastAsia="宋体" w:cs="宋体"/>
                <w:sz w:val="24"/>
                <w:szCs w:val="24"/>
              </w:rPr>
              <w:t xml:space="preserve">  </w:t>
            </w:r>
            <w:r>
              <w:rPr>
                <w:rFonts w:hint="eastAsia" w:ascii="宋体" w:hAnsi="宋体" w:eastAsia="宋体" w:cs="宋体"/>
                <w:sz w:val="24"/>
                <w:szCs w:val="24"/>
                <w:lang w:eastAsia="zh-CN"/>
              </w:rPr>
              <w:t>批准：丁智明</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30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管理评审结论：本公司的质量管理体系基本适宜、充分和有效。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5改进计划：</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1进一步加大对标准学习，增强贯彻体系文件的力度；</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2、各部门要大力开展现场的整理、整顿，做到文明、整洁、标识清楚、管理有序改进的示例可以包括纠正、纠正措施、持续改进、突变、创新或重组。</w:t>
            </w:r>
          </w:p>
          <w:p>
            <w:pPr>
              <w:ind w:firstLine="480" w:firstLineChars="200"/>
            </w:pPr>
            <w:r>
              <w:rPr>
                <w:rFonts w:hint="eastAsia" w:ascii="宋体" w:hAnsi="宋体" w:eastAsia="宋体" w:cs="宋体"/>
                <w:sz w:val="24"/>
                <w:szCs w:val="24"/>
              </w:rPr>
              <w:t>管理评审措施实施情况，有效实施。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改进总则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持续改进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pPr>
            <w:r>
              <w:rPr>
                <w:rFonts w:hint="eastAsia" w:ascii="宋体" w:hAnsi="宋体" w:eastAsia="宋体" w:cs="宋体"/>
                <w:sz w:val="24"/>
                <w:szCs w:val="24"/>
              </w:rPr>
              <w:t>10.1</w:t>
            </w:r>
            <w:r>
              <w:rPr>
                <w:rFonts w:hint="eastAsia" w:ascii="宋体" w:hAnsi="宋体" w:eastAsia="宋体" w:cs="宋体"/>
                <w:sz w:val="24"/>
                <w:szCs w:val="24"/>
                <w:lang w:eastAsia="zh-CN"/>
              </w:rPr>
              <w:t>、</w:t>
            </w:r>
            <w:r>
              <w:rPr>
                <w:rFonts w:hint="eastAsia" w:ascii="宋体" w:hAnsi="宋体" w:eastAsia="宋体" w:cs="宋体"/>
                <w:sz w:val="24"/>
                <w:szCs w:val="24"/>
              </w:rPr>
              <w:t>10.3</w:t>
            </w:r>
          </w:p>
        </w:tc>
        <w:tc>
          <w:tcPr>
            <w:tcW w:w="10004" w:type="dxa"/>
            <w:vAlign w:val="center"/>
          </w:tcPr>
          <w:p>
            <w:pPr>
              <w:pStyle w:val="2"/>
              <w:ind w:firstLine="520" w:firstLineChars="200"/>
            </w:pPr>
            <w:r>
              <w:rPr>
                <w:rFonts w:hint="eastAsia" w:ascii="宋体" w:hAnsi="宋体" w:eastAsia="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Align w:val="top"/>
          </w:tcPr>
          <w:p>
            <w:pPr>
              <w:rPr>
                <w:rFonts w:hint="eastAsia" w:ascii="宋体" w:hAnsi="宋体" w:eastAsia="宋体" w:cs="宋体"/>
                <w:sz w:val="24"/>
                <w:szCs w:val="24"/>
              </w:rPr>
            </w:pPr>
            <w:r>
              <w:rPr>
                <w:rFonts w:hint="eastAsia" w:ascii="宋体" w:hAnsi="宋体" w:eastAsia="宋体" w:cs="宋体"/>
                <w:sz w:val="24"/>
                <w:szCs w:val="24"/>
              </w:rPr>
              <w:t>重大质量事故、相关方重大投诉</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经询查，公司自体系运行以来未发生重大质量事故和来自相关方的重大投诉。</w:t>
            </w:r>
          </w:p>
        </w:tc>
        <w:tc>
          <w:tcPr>
            <w:tcW w:w="1585" w:type="dxa"/>
          </w:tcPr>
          <w:p/>
        </w:tc>
      </w:tr>
    </w:tbl>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受审核部门：</w:t>
            </w:r>
            <w:r>
              <w:rPr>
                <w:rFonts w:hint="eastAsia" w:ascii="宋体" w:hAnsi="宋体" w:eastAsia="宋体" w:cs="宋体"/>
                <w:b w:val="0"/>
                <w:bCs w:val="0"/>
                <w:color w:val="auto"/>
                <w:sz w:val="24"/>
                <w:szCs w:val="24"/>
                <w:lang w:eastAsia="zh-CN"/>
              </w:rPr>
              <w:t>综合管理部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w:t>
            </w:r>
            <w:r>
              <w:rPr>
                <w:rFonts w:hint="eastAsia" w:ascii="宋体" w:hAnsi="宋体" w:eastAsia="宋体" w:cs="宋体"/>
                <w:b w:val="0"/>
                <w:bCs w:val="0"/>
                <w:color w:val="auto"/>
                <w:sz w:val="24"/>
                <w:szCs w:val="24"/>
                <w:lang w:eastAsia="zh-CN"/>
              </w:rPr>
              <w:t>周君莲</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sz w:val="24"/>
                <w:szCs w:val="24"/>
              </w:rPr>
              <w:t>陪同人员：</w:t>
            </w:r>
            <w:r>
              <w:rPr>
                <w:rFonts w:hint="eastAsia" w:ascii="宋体" w:hAnsi="宋体" w:eastAsia="宋体" w:cs="宋体"/>
                <w:b w:val="0"/>
                <w:bCs w:val="0"/>
                <w:color w:val="auto"/>
                <w:sz w:val="24"/>
                <w:szCs w:val="24"/>
                <w:lang w:eastAsia="zh-CN"/>
              </w:rPr>
              <w:t>周君莲</w:t>
            </w:r>
          </w:p>
        </w:tc>
        <w:tc>
          <w:tcPr>
            <w:tcW w:w="158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 </w:t>
            </w:r>
            <w:r>
              <w:rPr>
                <w:rFonts w:hint="eastAsia" w:ascii="宋体" w:hAnsi="宋体" w:eastAsia="宋体" w:cs="宋体"/>
                <w:b w:val="0"/>
                <w:bCs w:val="0"/>
                <w:color w:val="auto"/>
                <w:sz w:val="24"/>
                <w:szCs w:val="24"/>
                <w:lang w:eastAsia="zh-CN"/>
              </w:rPr>
              <w:t>安涛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b w:val="0"/>
                <w:bCs w:val="0"/>
                <w:color w:val="auto"/>
                <w:sz w:val="24"/>
                <w:szCs w:val="24"/>
                <w:lang w:val="en-US" w:eastAsia="zh-CN"/>
              </w:rPr>
              <w:t>2020.12.24</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审核条款：</w:t>
            </w:r>
            <w:r>
              <w:rPr>
                <w:rFonts w:hint="eastAsia" w:ascii="宋体" w:hAnsi="宋体" w:eastAsia="宋体" w:cs="宋体"/>
                <w:b w:val="0"/>
                <w:bCs w:val="0"/>
                <w:color w:val="auto"/>
                <w:sz w:val="24"/>
                <w:szCs w:val="24"/>
                <w:highlight w:val="none"/>
                <w:lang w:val="en-US" w:eastAsia="zh-CN"/>
              </w:rPr>
              <w:t>5.3、6.1、6.2、</w:t>
            </w:r>
            <w:r>
              <w:rPr>
                <w:rFonts w:hint="eastAsia" w:ascii="宋体" w:hAnsi="宋体" w:eastAsia="宋体" w:cs="宋体"/>
                <w:b w:val="0"/>
                <w:bCs w:val="0"/>
                <w:color w:val="auto"/>
                <w:sz w:val="24"/>
                <w:szCs w:val="24"/>
                <w:highlight w:val="none"/>
              </w:rPr>
              <w:t>7.1.2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7.1.</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7.1.6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7.5.2、7.5.3、8.1、8.2、8.4、8.5、8.6、8.7、9.1.2、</w:t>
            </w:r>
            <w:r>
              <w:rPr>
                <w:rFonts w:hint="eastAsia" w:ascii="宋体" w:hAnsi="宋体" w:eastAsia="宋体" w:cs="宋体"/>
                <w:b w:val="0"/>
                <w:bCs w:val="0"/>
                <w:color w:val="auto"/>
                <w:sz w:val="24"/>
                <w:szCs w:val="24"/>
                <w:highlight w:val="none"/>
              </w:rPr>
              <w:t>9.1.3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9.2</w:t>
            </w:r>
            <w:r>
              <w:rPr>
                <w:rFonts w:hint="eastAsia" w:ascii="宋体" w:hAnsi="宋体" w:eastAsia="宋体" w:cs="宋体"/>
                <w:b w:val="0"/>
                <w:bCs w:val="0"/>
                <w:color w:val="auto"/>
                <w:sz w:val="24"/>
                <w:szCs w:val="24"/>
                <w:highlight w:val="none"/>
                <w:lang w:val="en-US" w:eastAsia="zh-CN"/>
              </w:rPr>
              <w:t>、10.2、</w:t>
            </w:r>
            <w:r>
              <w:rPr>
                <w:rFonts w:hint="eastAsia" w:ascii="宋体" w:hAnsi="宋体" w:eastAsia="宋体" w:cs="宋体"/>
                <w:sz w:val="24"/>
                <w:szCs w:val="24"/>
              </w:rPr>
              <w:t>政府有关部门的监督抽查</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组织的岗位、职责和权限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5.3</w:t>
            </w:r>
          </w:p>
        </w:tc>
        <w:tc>
          <w:tcPr>
            <w:tcW w:w="10004" w:type="dxa"/>
            <w:vAlign w:val="center"/>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综合管理部部长：</w:t>
            </w:r>
            <w:r>
              <w:rPr>
                <w:rFonts w:hint="eastAsia" w:ascii="宋体" w:hAnsi="宋体" w:eastAsia="宋体" w:cs="宋体"/>
                <w:b w:val="0"/>
                <w:bCs w:val="0"/>
                <w:color w:val="auto"/>
                <w:sz w:val="24"/>
                <w:szCs w:val="24"/>
                <w:lang w:eastAsia="zh-CN"/>
              </w:rPr>
              <w:t>周君莲</w:t>
            </w:r>
          </w:p>
          <w:p>
            <w:pPr>
              <w:numPr>
                <w:ilvl w:val="0"/>
                <w:numId w:val="0"/>
              </w:numPr>
              <w:ind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职责：</w:t>
            </w:r>
            <w:r>
              <w:rPr>
                <w:rFonts w:hint="eastAsia" w:ascii="宋体" w:hAnsi="宋体" w:eastAsia="宋体" w:cs="宋体"/>
                <w:sz w:val="24"/>
                <w:szCs w:val="24"/>
                <w:lang w:val="en-US" w:eastAsia="zh-CN"/>
              </w:rPr>
              <w:t>1.</w:t>
            </w:r>
            <w:r>
              <w:rPr>
                <w:rFonts w:hint="eastAsia" w:ascii="宋体" w:hAnsi="宋体" w:eastAsia="宋体" w:cs="宋体"/>
                <w:sz w:val="24"/>
                <w:szCs w:val="24"/>
              </w:rPr>
              <w:t>建立公司行政制度、人事制度、员工培训制度，并组织实施。</w:t>
            </w:r>
            <w:r>
              <w:rPr>
                <w:rFonts w:hint="eastAsia" w:ascii="宋体" w:hAnsi="宋体" w:eastAsia="宋体" w:cs="宋体"/>
                <w:sz w:val="24"/>
                <w:szCs w:val="24"/>
                <w:lang w:val="en-US" w:eastAsia="zh-CN"/>
              </w:rPr>
              <w:t>2.</w:t>
            </w:r>
            <w:r>
              <w:rPr>
                <w:rFonts w:hint="eastAsia" w:ascii="宋体" w:hAnsi="宋体" w:eastAsia="宋体" w:cs="宋体"/>
                <w:sz w:val="24"/>
                <w:szCs w:val="24"/>
              </w:rPr>
              <w:t>建立员工人事档案（包含员工的教育、培训、技能、经历等记录），适时组织公司各部门的有关人员进行培训。</w:t>
            </w:r>
            <w:r>
              <w:rPr>
                <w:rFonts w:hint="eastAsia" w:ascii="宋体" w:hAnsi="宋体" w:eastAsia="宋体" w:cs="宋体"/>
                <w:sz w:val="24"/>
                <w:szCs w:val="24"/>
                <w:lang w:val="en-US" w:eastAsia="zh-CN"/>
              </w:rPr>
              <w:t>3.</w:t>
            </w:r>
            <w:r>
              <w:rPr>
                <w:rFonts w:hint="eastAsia" w:ascii="宋体" w:hAnsi="宋体" w:eastAsia="宋体" w:cs="宋体"/>
                <w:sz w:val="24"/>
                <w:szCs w:val="24"/>
              </w:rPr>
              <w:t>负责维持办公场所的清洁卫生，对作业人员的职业卫生和安全进行管理。</w:t>
            </w:r>
            <w:r>
              <w:rPr>
                <w:rFonts w:hint="eastAsia" w:ascii="宋体" w:hAnsi="宋体" w:eastAsia="宋体" w:cs="宋体"/>
                <w:sz w:val="24"/>
                <w:szCs w:val="24"/>
                <w:lang w:val="en-US" w:eastAsia="zh-CN"/>
              </w:rPr>
              <w:t>4.</w:t>
            </w:r>
            <w:r>
              <w:rPr>
                <w:rFonts w:hint="eastAsia" w:ascii="宋体" w:hAnsi="宋体" w:eastAsia="宋体" w:cs="宋体"/>
                <w:sz w:val="24"/>
                <w:szCs w:val="24"/>
              </w:rPr>
              <w:t>组织做好内部审核的组织工作</w:t>
            </w:r>
            <w:r>
              <w:rPr>
                <w:rFonts w:hint="eastAsia" w:ascii="宋体" w:hAnsi="宋体" w:eastAsia="宋体" w:cs="宋体"/>
                <w:sz w:val="24"/>
                <w:szCs w:val="24"/>
                <w:lang w:val="en-US" w:eastAsia="zh-CN"/>
              </w:rPr>
              <w:t>,</w:t>
            </w:r>
            <w:r>
              <w:rPr>
                <w:rFonts w:hint="eastAsia" w:ascii="宋体" w:hAnsi="宋体" w:eastAsia="宋体" w:cs="宋体"/>
                <w:sz w:val="24"/>
                <w:szCs w:val="24"/>
              </w:rPr>
              <w:t>不合格评审，并对纠正和预防措施的执行进行监督。</w:t>
            </w:r>
            <w:r>
              <w:rPr>
                <w:rFonts w:hint="eastAsia" w:ascii="宋体" w:hAnsi="宋体" w:eastAsia="宋体" w:cs="宋体"/>
                <w:sz w:val="24"/>
                <w:szCs w:val="24"/>
                <w:lang w:val="en-US" w:eastAsia="zh-CN"/>
              </w:rPr>
              <w:t>5.</w:t>
            </w:r>
            <w:r>
              <w:rPr>
                <w:rFonts w:hint="eastAsia" w:ascii="宋体" w:hAnsi="宋体" w:eastAsia="宋体" w:cs="宋体"/>
                <w:sz w:val="24"/>
                <w:szCs w:val="24"/>
              </w:rPr>
              <w:t>正确运用统计技术，为采取纠正和预防措施或质量改进提供依据。</w:t>
            </w:r>
            <w:r>
              <w:rPr>
                <w:rFonts w:hint="eastAsia" w:ascii="宋体" w:hAnsi="宋体" w:eastAsia="宋体" w:cs="宋体"/>
                <w:sz w:val="24"/>
                <w:szCs w:val="24"/>
                <w:lang w:val="en-US" w:eastAsia="zh-CN"/>
              </w:rPr>
              <w:t>6.</w:t>
            </w:r>
            <w:r>
              <w:rPr>
                <w:rFonts w:hint="eastAsia" w:ascii="宋体" w:hAnsi="宋体" w:eastAsia="宋体" w:cs="宋体"/>
                <w:sz w:val="24"/>
                <w:szCs w:val="24"/>
              </w:rPr>
              <w:t>负责所有受控文件的发放和管理并指导各部门进行文件管理。</w:t>
            </w:r>
            <w:r>
              <w:rPr>
                <w:rFonts w:hint="eastAsia" w:ascii="宋体" w:hAnsi="宋体" w:eastAsia="宋体" w:cs="宋体"/>
                <w:sz w:val="24"/>
                <w:szCs w:val="24"/>
                <w:lang w:val="en-US" w:eastAsia="zh-CN"/>
              </w:rPr>
              <w:t>7.</w:t>
            </w:r>
            <w:r>
              <w:rPr>
                <w:rFonts w:hint="eastAsia" w:ascii="宋体" w:hAnsi="宋体" w:eastAsia="宋体" w:cs="宋体"/>
                <w:sz w:val="24"/>
                <w:szCs w:val="24"/>
              </w:rPr>
              <w:t>协助总经理开展市场调研工作，确定市场对产品的需求，获得产品的销售信息。</w:t>
            </w:r>
            <w:r>
              <w:rPr>
                <w:rFonts w:hint="eastAsia" w:ascii="宋体" w:hAnsi="宋体" w:eastAsia="宋体" w:cs="宋体"/>
                <w:sz w:val="24"/>
                <w:szCs w:val="24"/>
                <w:lang w:val="en-US" w:eastAsia="zh-CN"/>
              </w:rPr>
              <w:t>8.</w:t>
            </w:r>
            <w:r>
              <w:rPr>
                <w:rFonts w:hint="eastAsia" w:ascii="宋体" w:hAnsi="宋体" w:eastAsia="宋体" w:cs="宋体"/>
                <w:sz w:val="24"/>
                <w:szCs w:val="24"/>
              </w:rPr>
              <w:t>组织、策划和实施市场开发，了解顾客需求，协助其确定对产品的特殊需要。</w:t>
            </w:r>
            <w:r>
              <w:rPr>
                <w:rFonts w:hint="eastAsia" w:ascii="宋体" w:hAnsi="宋体" w:eastAsia="宋体" w:cs="宋体"/>
                <w:sz w:val="24"/>
                <w:szCs w:val="24"/>
                <w:lang w:val="en-US" w:eastAsia="zh-CN"/>
              </w:rPr>
              <w:t>9.</w:t>
            </w:r>
            <w:r>
              <w:rPr>
                <w:rFonts w:hint="eastAsia" w:ascii="宋体" w:hAnsi="宋体" w:eastAsia="宋体" w:cs="宋体"/>
                <w:sz w:val="24"/>
                <w:szCs w:val="24"/>
              </w:rPr>
              <w:t>组织商务洽谈和合同的评审工作，建立顾客档案，将顾客的有关资料予以收集保管。</w:t>
            </w:r>
            <w:r>
              <w:rPr>
                <w:rFonts w:hint="eastAsia" w:ascii="宋体" w:hAnsi="宋体" w:eastAsia="宋体" w:cs="宋体"/>
                <w:sz w:val="24"/>
                <w:szCs w:val="24"/>
                <w:lang w:val="en-US" w:eastAsia="zh-CN"/>
              </w:rPr>
              <w:t>10.</w:t>
            </w:r>
            <w:r>
              <w:rPr>
                <w:rFonts w:hint="eastAsia" w:ascii="宋体" w:hAnsi="宋体" w:eastAsia="宋体" w:cs="宋体"/>
                <w:sz w:val="24"/>
                <w:szCs w:val="24"/>
              </w:rPr>
              <w:t>收集、反馈产品和服务的质量信息，为产品的开发提供咨询建议。</w:t>
            </w:r>
            <w:r>
              <w:rPr>
                <w:rFonts w:hint="eastAsia" w:ascii="宋体" w:hAnsi="宋体" w:eastAsia="宋体" w:cs="宋体"/>
                <w:sz w:val="24"/>
                <w:szCs w:val="24"/>
                <w:lang w:val="en-US" w:eastAsia="zh-CN"/>
              </w:rPr>
              <w:t>11.</w:t>
            </w:r>
            <w:r>
              <w:rPr>
                <w:rFonts w:hint="eastAsia" w:ascii="宋体" w:hAnsi="宋体" w:eastAsia="宋体" w:cs="宋体"/>
                <w:sz w:val="24"/>
                <w:szCs w:val="24"/>
              </w:rPr>
              <w:t>对顾客的需求信息进行收集与分析。对顾客满意度进行评价。</w:t>
            </w:r>
            <w:r>
              <w:rPr>
                <w:rFonts w:hint="eastAsia" w:ascii="宋体" w:hAnsi="宋体" w:eastAsia="宋体" w:cs="宋体"/>
                <w:sz w:val="24"/>
                <w:szCs w:val="24"/>
                <w:lang w:val="en-US" w:eastAsia="zh-CN"/>
              </w:rPr>
              <w:t>12.</w:t>
            </w:r>
            <w:r>
              <w:rPr>
                <w:rFonts w:hint="eastAsia" w:ascii="宋体" w:hAnsi="宋体" w:eastAsia="宋体" w:cs="宋体"/>
                <w:sz w:val="24"/>
                <w:szCs w:val="24"/>
              </w:rPr>
              <w:t>负责组织供方的选择和评价，并建立合格供方的档案。</w:t>
            </w:r>
            <w:r>
              <w:rPr>
                <w:rFonts w:hint="eastAsia" w:ascii="宋体" w:hAnsi="宋体" w:eastAsia="宋体" w:cs="宋体"/>
                <w:sz w:val="24"/>
                <w:szCs w:val="24"/>
                <w:lang w:val="en-US" w:eastAsia="zh-CN"/>
              </w:rPr>
              <w:t>13.</w:t>
            </w:r>
            <w:r>
              <w:rPr>
                <w:rFonts w:hint="eastAsia" w:ascii="宋体" w:hAnsi="宋体" w:eastAsia="宋体" w:cs="宋体"/>
                <w:sz w:val="24"/>
                <w:szCs w:val="24"/>
              </w:rPr>
              <w:t>根据相关部门提供的有关文件，组织编制采购文件并负责采购计划安排与实施。</w:t>
            </w:r>
            <w:r>
              <w:rPr>
                <w:rFonts w:hint="eastAsia" w:ascii="宋体" w:hAnsi="宋体" w:eastAsia="宋体" w:cs="宋体"/>
                <w:sz w:val="24"/>
                <w:szCs w:val="24"/>
                <w:lang w:val="en-US" w:eastAsia="zh-CN"/>
              </w:rPr>
              <w:t>14.</w:t>
            </w:r>
            <w:r>
              <w:rPr>
                <w:rFonts w:hint="eastAsia" w:ascii="宋体" w:hAnsi="宋体" w:eastAsia="宋体" w:cs="宋体"/>
                <w:sz w:val="24"/>
                <w:szCs w:val="24"/>
              </w:rPr>
              <w:t>组织采购物料和产品的运输，并确保其及时性，负责采购信息的收集与分析</w:t>
            </w:r>
            <w:r>
              <w:rPr>
                <w:rFonts w:hint="eastAsia" w:ascii="宋体" w:hAnsi="宋体" w:eastAsia="宋体" w:cs="宋体"/>
                <w:sz w:val="24"/>
                <w:szCs w:val="24"/>
                <w:lang w:eastAsia="zh-CN"/>
              </w:rPr>
              <w:t>等</w:t>
            </w:r>
          </w:p>
          <w:p>
            <w:pPr>
              <w:tabs>
                <w:tab w:val="left" w:pos="7380"/>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询问部门负责人，了解自己的职责。</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应对风险和机遇的措施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6.1</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编制了《风险和机遇评估分析表》内容包括：类型、类别、外部因素及相关方描述、风险和机遇、风险及机遇的评估、风险及机遇应对措施、执行情况等。</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编制：许杰</w:t>
            </w:r>
            <w:r>
              <w:rPr>
                <w:rFonts w:hint="eastAsia" w:ascii="宋体" w:hAnsi="宋体" w:eastAsia="宋体" w:cs="宋体"/>
                <w:sz w:val="24"/>
                <w:szCs w:val="24"/>
              </w:rPr>
              <w:t xml:space="preserve">        </w:t>
            </w:r>
            <w:r>
              <w:rPr>
                <w:rFonts w:hint="eastAsia" w:ascii="宋体" w:hAnsi="宋体" w:eastAsia="宋体" w:cs="宋体"/>
                <w:sz w:val="24"/>
                <w:szCs w:val="24"/>
                <w:lang w:eastAsia="zh-CN"/>
              </w:rPr>
              <w:t>审核：周君莲</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20.7.11</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据部门负责人介绍：公司已策划并明确了质量目标实施办法，并在实施考核中得到了应用。对风险和机遇应对措施、落实情况等也进行了策划并实施。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与部门负责人交流：涉及的内外部因素为：信息交流、文件管理、人力资源控制、知识产权管理、工作环境管理、法律、法规内容的变化、环境因素控制</w:t>
            </w:r>
            <w:r>
              <w:rPr>
                <w:rFonts w:hint="eastAsia" w:ascii="宋体" w:hAnsi="宋体" w:eastAsia="宋体" w:cs="宋体"/>
                <w:kern w:val="0"/>
                <w:sz w:val="24"/>
                <w:szCs w:val="24"/>
              </w:rPr>
              <w:t>、环境运行过程控制等</w:t>
            </w:r>
            <w:r>
              <w:rPr>
                <w:rFonts w:hint="eastAsia" w:ascii="宋体" w:hAnsi="宋体" w:eastAsia="宋体" w:cs="宋体"/>
                <w:kern w:val="0"/>
                <w:sz w:val="24"/>
                <w:szCs w:val="24"/>
                <w:lang w:eastAsia="zh-CN"/>
              </w:rPr>
              <w:t>。</w:t>
            </w:r>
            <w:r>
              <w:rPr>
                <w:rFonts w:hint="eastAsia" w:ascii="宋体" w:hAnsi="宋体" w:eastAsia="宋体" w:cs="宋体"/>
                <w:sz w:val="24"/>
                <w:szCs w:val="24"/>
              </w:rPr>
              <w:t>部门应确定满足与质量管理体系有关的客户及相关方的要求。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1.公司通过监视和评审有关相关方及其有关要求的信息，实现持续改进。如供应商的管理、合同条款、产品质量及使用的安全可靠性、服务的时效性等风险和市场开拓的机遇。</w:t>
            </w:r>
          </w:p>
          <w:p>
            <w:pPr>
              <w:rPr>
                <w:rFonts w:hint="eastAsia" w:ascii="宋体" w:hAnsi="宋体" w:eastAsia="宋体" w:cs="宋体"/>
                <w:sz w:val="24"/>
                <w:szCs w:val="24"/>
              </w:rPr>
            </w:pPr>
            <w:r>
              <w:rPr>
                <w:rFonts w:hint="eastAsia" w:ascii="宋体" w:hAnsi="宋体" w:eastAsia="宋体" w:cs="宋体"/>
                <w:sz w:val="24"/>
                <w:szCs w:val="24"/>
              </w:rPr>
              <w:t>2.应对风险的措施：识别</w:t>
            </w:r>
            <w:r>
              <w:rPr>
                <w:rFonts w:hint="eastAsia" w:ascii="宋体" w:hAnsi="宋体" w:eastAsia="宋体" w:cs="宋体"/>
                <w:sz w:val="24"/>
                <w:szCs w:val="24"/>
                <w:lang w:eastAsia="zh-CN"/>
              </w:rPr>
              <w:t>销售</w:t>
            </w:r>
            <w:r>
              <w:rPr>
                <w:rFonts w:hint="eastAsia" w:ascii="宋体" w:hAnsi="宋体" w:eastAsia="宋体" w:cs="宋体"/>
                <w:sz w:val="24"/>
                <w:szCs w:val="24"/>
              </w:rPr>
              <w:t>风险及具体应对措施，控制</w:t>
            </w:r>
            <w:r>
              <w:rPr>
                <w:rFonts w:hint="eastAsia" w:ascii="宋体" w:hAnsi="宋体" w:eastAsia="宋体" w:cs="宋体"/>
                <w:sz w:val="24"/>
                <w:szCs w:val="24"/>
                <w:lang w:eastAsia="zh-CN"/>
              </w:rPr>
              <w:t>不能按时交货、运输等</w:t>
            </w:r>
            <w:r>
              <w:rPr>
                <w:rFonts w:hint="eastAsia" w:ascii="宋体" w:hAnsi="宋体" w:eastAsia="宋体" w:cs="宋体"/>
                <w:sz w:val="24"/>
                <w:szCs w:val="24"/>
              </w:rPr>
              <w:t>风险，应对措施为严格</w:t>
            </w:r>
            <w:r>
              <w:rPr>
                <w:rFonts w:hint="eastAsia" w:ascii="宋体" w:hAnsi="宋体" w:eastAsia="宋体" w:cs="宋体"/>
                <w:sz w:val="24"/>
                <w:szCs w:val="24"/>
                <w:lang w:eastAsia="zh-CN"/>
              </w:rPr>
              <w:t>控制销售和加强对运输过程监控</w:t>
            </w:r>
            <w:r>
              <w:rPr>
                <w:rFonts w:hint="eastAsia" w:ascii="宋体" w:hAnsi="宋体" w:eastAsia="宋体" w:cs="宋体"/>
                <w:sz w:val="24"/>
                <w:szCs w:val="24"/>
              </w:rPr>
              <w:t>，</w:t>
            </w:r>
            <w:r>
              <w:rPr>
                <w:rFonts w:hint="eastAsia" w:ascii="宋体" w:hAnsi="宋体" w:eastAsia="宋体" w:cs="宋体"/>
                <w:sz w:val="24"/>
                <w:szCs w:val="24"/>
                <w:lang w:eastAsia="zh-CN"/>
              </w:rPr>
              <w:t>防止交货延误和运输失误等，效果基本达到。</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6.2</w:t>
            </w:r>
          </w:p>
        </w:tc>
        <w:tc>
          <w:tcPr>
            <w:tcW w:w="10004" w:type="dxa"/>
            <w:vAlign w:val="center"/>
          </w:tcPr>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部门质量目标：来料检查合格率≥95%</w:t>
            </w:r>
            <w:r>
              <w:rPr>
                <w:rFonts w:hint="eastAsia" w:ascii="宋体" w:hAnsi="宋体" w:eastAsia="宋体" w:cs="宋体"/>
                <w:sz w:val="24"/>
                <w:szCs w:val="24"/>
                <w:lang w:eastAsia="zh-CN"/>
              </w:rPr>
              <w:t>；</w:t>
            </w:r>
            <w:r>
              <w:rPr>
                <w:rFonts w:hint="eastAsia" w:ascii="宋体" w:hAnsi="宋体" w:eastAsia="宋体" w:cs="宋体"/>
                <w:sz w:val="24"/>
                <w:szCs w:val="24"/>
              </w:rPr>
              <w:t>人员受培训率≥92%</w:t>
            </w:r>
            <w:r>
              <w:rPr>
                <w:rFonts w:hint="eastAsia" w:ascii="宋体" w:hAnsi="宋体" w:eastAsia="宋体" w:cs="宋体"/>
                <w:sz w:val="24"/>
                <w:szCs w:val="24"/>
                <w:lang w:eastAsia="zh-CN"/>
              </w:rPr>
              <w:t>；</w:t>
            </w:r>
            <w:r>
              <w:rPr>
                <w:rFonts w:hint="eastAsia" w:ascii="宋体" w:hAnsi="宋体" w:eastAsia="宋体" w:cs="宋体"/>
                <w:sz w:val="24"/>
                <w:szCs w:val="24"/>
              </w:rPr>
              <w:t>物资准时到货率≥95%</w:t>
            </w:r>
            <w:r>
              <w:rPr>
                <w:rFonts w:hint="eastAsia" w:ascii="宋体" w:hAnsi="宋体" w:eastAsia="宋体" w:cs="宋体"/>
                <w:sz w:val="24"/>
                <w:szCs w:val="24"/>
                <w:lang w:eastAsia="zh-CN"/>
              </w:rPr>
              <w:t>；</w:t>
            </w:r>
            <w:r>
              <w:rPr>
                <w:rFonts w:hint="eastAsia" w:ascii="宋体" w:hAnsi="宋体" w:eastAsia="宋体" w:cs="宋体"/>
                <w:sz w:val="24"/>
                <w:szCs w:val="24"/>
              </w:rPr>
              <w:t>因交付和服务质量问题遭顾客投诉的次数≤1次/年</w:t>
            </w:r>
            <w:r>
              <w:rPr>
                <w:rFonts w:hint="eastAsia" w:ascii="宋体" w:hAnsi="宋体" w:eastAsia="宋体" w:cs="宋体"/>
                <w:sz w:val="24"/>
                <w:szCs w:val="24"/>
                <w:lang w:eastAsia="zh-CN"/>
              </w:rPr>
              <w:t>；</w:t>
            </w:r>
            <w:r>
              <w:rPr>
                <w:rFonts w:hint="eastAsia" w:ascii="宋体" w:hAnsi="宋体" w:eastAsia="宋体" w:cs="宋体"/>
                <w:sz w:val="24"/>
                <w:szCs w:val="24"/>
              </w:rPr>
              <w:t>顾客满意度≥95%</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查部门目标的实现情况，提供“综合管理部20</w:t>
            </w:r>
            <w:r>
              <w:rPr>
                <w:rFonts w:hint="eastAsia" w:ascii="宋体" w:hAnsi="宋体" w:eastAsia="宋体" w:cs="宋体"/>
                <w:sz w:val="24"/>
                <w:szCs w:val="24"/>
                <w:lang w:val="en-US" w:eastAsia="zh-CN"/>
              </w:rPr>
              <w:t>20</w:t>
            </w:r>
            <w:r>
              <w:rPr>
                <w:rFonts w:hint="eastAsia" w:ascii="宋体" w:hAnsi="宋体" w:eastAsia="宋体" w:cs="宋体"/>
                <w:sz w:val="24"/>
                <w:szCs w:val="24"/>
              </w:rPr>
              <w:t>年质量目标完成情况统计分析报告”，</w:t>
            </w:r>
            <w:r>
              <w:rPr>
                <w:rFonts w:hint="eastAsia" w:ascii="宋体" w:hAnsi="宋体" w:eastAsia="宋体" w:cs="宋体"/>
                <w:b w:val="0"/>
                <w:bCs w:val="0"/>
                <w:sz w:val="24"/>
                <w:szCs w:val="24"/>
                <w:lang w:eastAsia="zh-CN"/>
              </w:rPr>
              <w:t>截止目前</w:t>
            </w:r>
            <w:r>
              <w:rPr>
                <w:rFonts w:hint="eastAsia" w:ascii="宋体" w:hAnsi="宋体" w:eastAsia="宋体" w:cs="宋体"/>
                <w:sz w:val="24"/>
                <w:szCs w:val="24"/>
                <w:lang w:eastAsia="zh-CN"/>
              </w:rPr>
              <w:t>体系运行期间，</w:t>
            </w:r>
            <w:r>
              <w:rPr>
                <w:rFonts w:hint="eastAsia" w:ascii="宋体" w:hAnsi="宋体" w:eastAsia="宋体" w:cs="宋体"/>
                <w:sz w:val="24"/>
                <w:szCs w:val="24"/>
              </w:rPr>
              <w:t>目标已完成，符合策划的要求。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编制：许杰</w:t>
            </w:r>
            <w:r>
              <w:rPr>
                <w:rFonts w:hint="eastAsia" w:ascii="宋体" w:hAnsi="宋体" w:eastAsia="宋体" w:cs="宋体"/>
                <w:sz w:val="24"/>
                <w:szCs w:val="24"/>
              </w:rPr>
              <w:t xml:space="preserve">     </w:t>
            </w:r>
            <w:r>
              <w:rPr>
                <w:rFonts w:hint="eastAsia" w:ascii="宋体" w:hAnsi="宋体" w:eastAsia="宋体" w:cs="宋体"/>
                <w:sz w:val="24"/>
                <w:szCs w:val="24"/>
                <w:lang w:eastAsia="zh-CN"/>
              </w:rPr>
              <w:t>审核：周君莲</w:t>
            </w: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20.11.1</w:t>
            </w:r>
            <w:r>
              <w:rPr>
                <w:rFonts w:hint="eastAsia" w:ascii="宋体" w:hAnsi="宋体" w:cs="宋体"/>
                <w:sz w:val="24"/>
                <w:szCs w:val="24"/>
                <w:lang w:val="en-US" w:eastAsia="zh-CN"/>
              </w:rPr>
              <w:t>3</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人员、组织的知识、能力、意识</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7.1.2、7.1.6、7.2、7.3</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1.公司编制并实施了《人力资源控制程序》，文件对公司岗位需求予以文件化、程序化，对人力资源管理和培训做出具体的规定。根据生产经营需要，有组织、有计划地对工作人员进行培训，提高业务能力以适应岗位工作需要，确保公司员工素质、技术能力符合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2.公司制定了《岗位说明书》作为企业培训、选择、招聘、上岗的依据。员工培训覆盖高、中、基层员工，抽车间操作工、库管员等登记</w:t>
            </w:r>
            <w:r>
              <w:rPr>
                <w:rFonts w:hint="eastAsia" w:ascii="宋体" w:hAnsi="宋体" w:eastAsia="宋体" w:cs="宋体"/>
                <w:sz w:val="24"/>
                <w:szCs w:val="24"/>
                <w:lang w:eastAsia="zh-CN"/>
              </w:rPr>
              <w:t>表</w:t>
            </w:r>
            <w:r>
              <w:rPr>
                <w:rFonts w:hint="eastAsia" w:ascii="宋体" w:hAnsi="宋体" w:eastAsia="宋体" w:cs="宋体"/>
                <w:sz w:val="24"/>
                <w:szCs w:val="24"/>
              </w:rPr>
              <w:t>，教育、经验、能力满足岗位要求。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查“培训计划”，培训内容覆盖体系知识、岗位技能、管理制度等，对象包括在职员工、新进员工。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查“培训计划”中对应的培训记录，抽：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培训：</w:t>
            </w:r>
            <w:r>
              <w:rPr>
                <w:rFonts w:hint="eastAsia" w:ascii="宋体" w:hAnsi="宋体" w:eastAsia="宋体" w:cs="宋体"/>
                <w:sz w:val="24"/>
                <w:szCs w:val="24"/>
                <w:lang w:eastAsia="zh-CN"/>
              </w:rPr>
              <w:t>体系文件宣贯</w:t>
            </w:r>
            <w:r>
              <w:rPr>
                <w:rFonts w:hint="eastAsia" w:ascii="宋体" w:hAnsi="宋体" w:eastAsia="宋体" w:cs="宋体"/>
                <w:sz w:val="24"/>
                <w:szCs w:val="24"/>
              </w:rPr>
              <w:t>，参与人员：</w:t>
            </w:r>
            <w:r>
              <w:rPr>
                <w:rFonts w:hint="eastAsia" w:ascii="宋体" w:hAnsi="宋体" w:eastAsia="宋体" w:cs="宋体"/>
                <w:sz w:val="24"/>
                <w:szCs w:val="24"/>
                <w:lang w:eastAsia="zh-CN"/>
              </w:rPr>
              <w:t>全体</w:t>
            </w:r>
            <w:r>
              <w:rPr>
                <w:rFonts w:hint="eastAsia" w:ascii="宋体" w:hAnsi="宋体" w:eastAsia="宋体" w:cs="宋体"/>
                <w:sz w:val="24"/>
                <w:szCs w:val="24"/>
              </w:rPr>
              <w:t>员工；效果评价：培训有效。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培训：</w:t>
            </w:r>
            <w:r>
              <w:rPr>
                <w:rFonts w:hint="eastAsia" w:ascii="宋体" w:hAnsi="宋体" w:eastAsia="宋体" w:cs="宋体"/>
                <w:sz w:val="24"/>
                <w:szCs w:val="24"/>
                <w:lang w:eastAsia="zh-CN"/>
              </w:rPr>
              <w:t>新员工</w:t>
            </w:r>
            <w:r>
              <w:rPr>
                <w:rFonts w:hint="eastAsia" w:ascii="宋体" w:hAnsi="宋体" w:eastAsia="宋体" w:cs="宋体"/>
                <w:sz w:val="24"/>
                <w:szCs w:val="24"/>
              </w:rPr>
              <w:t>，参与人员：</w:t>
            </w:r>
            <w:r>
              <w:rPr>
                <w:rFonts w:hint="eastAsia" w:ascii="宋体" w:hAnsi="宋体" w:eastAsia="宋体" w:cs="宋体"/>
                <w:sz w:val="24"/>
                <w:szCs w:val="24"/>
                <w:lang w:eastAsia="zh-CN"/>
              </w:rPr>
              <w:t>新进员工</w:t>
            </w:r>
            <w:r>
              <w:rPr>
                <w:rFonts w:hint="eastAsia" w:ascii="宋体" w:hAnsi="宋体" w:eastAsia="宋体" w:cs="宋体"/>
                <w:sz w:val="24"/>
                <w:szCs w:val="24"/>
              </w:rPr>
              <w:t>；效果评价：培训有效。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21</w:t>
            </w:r>
            <w:r>
              <w:rPr>
                <w:rFonts w:hint="eastAsia" w:ascii="宋体" w:hAnsi="宋体" w:eastAsia="宋体" w:cs="宋体"/>
                <w:sz w:val="24"/>
                <w:szCs w:val="24"/>
              </w:rPr>
              <w:t>培训：</w:t>
            </w:r>
            <w:r>
              <w:rPr>
                <w:rFonts w:hint="eastAsia" w:ascii="宋体" w:hAnsi="宋体" w:eastAsia="宋体" w:cs="宋体"/>
                <w:sz w:val="24"/>
                <w:szCs w:val="24"/>
                <w:lang w:eastAsia="zh-CN"/>
              </w:rPr>
              <w:t>生产工艺、设备操作培训</w:t>
            </w:r>
            <w:r>
              <w:rPr>
                <w:rFonts w:hint="eastAsia" w:ascii="宋体" w:hAnsi="宋体" w:eastAsia="宋体" w:cs="宋体"/>
                <w:sz w:val="24"/>
                <w:szCs w:val="24"/>
              </w:rPr>
              <w:t>，参与人员：</w:t>
            </w:r>
            <w:r>
              <w:rPr>
                <w:rFonts w:hint="eastAsia" w:ascii="宋体" w:hAnsi="宋体" w:eastAsia="宋体" w:cs="宋体"/>
                <w:sz w:val="24"/>
                <w:szCs w:val="24"/>
                <w:lang w:eastAsia="zh-CN"/>
              </w:rPr>
              <w:t>全体员工</w:t>
            </w:r>
            <w:r>
              <w:rPr>
                <w:rFonts w:hint="eastAsia" w:ascii="宋体" w:hAnsi="宋体" w:eastAsia="宋体" w:cs="宋体"/>
                <w:sz w:val="24"/>
                <w:szCs w:val="24"/>
              </w:rPr>
              <w:t>；效果评价：培训有效。</w:t>
            </w:r>
          </w:p>
          <w:p>
            <w:pPr>
              <w:pStyle w:val="2"/>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2020.9.15-18，外送培训，培训内容：招投标系统实操培训。培训人员：张娜。</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3.查公司特种作业人员：有焊工，提供了相应的资格证，详见复印件。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4.公司通过经验教训、持续改进、外部知识收集等途径获取和更新公司所需的必要知识；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公司确定的必要知识包括：方针、目标、管理制度、质量管理体系、生产技术、检验标准、政策法规等，通过组织培训、形成文件等方式来确保知识的保持和在所需的范围内可得到。</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查问员工张娜、许杰等已知晓公司的质量方针和相关质量目标。</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过程运行环境</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7.1.4</w:t>
            </w: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经询查，公</w:t>
            </w:r>
            <w:r>
              <w:rPr>
                <w:rFonts w:hint="eastAsia" w:ascii="宋体" w:hAnsi="宋体" w:eastAsia="宋体" w:cs="宋体"/>
                <w:sz w:val="24"/>
                <w:szCs w:val="24"/>
                <w:highlight w:val="none"/>
              </w:rPr>
              <w:t>司对产品生产</w:t>
            </w:r>
            <w:r>
              <w:rPr>
                <w:rFonts w:hint="eastAsia" w:ascii="宋体" w:hAnsi="宋体" w:eastAsia="宋体" w:cs="宋体"/>
                <w:sz w:val="24"/>
                <w:szCs w:val="24"/>
                <w:highlight w:val="none"/>
                <w:lang w:eastAsia="zh-CN"/>
              </w:rPr>
              <w:t>、销售</w:t>
            </w:r>
            <w:r>
              <w:rPr>
                <w:rFonts w:hint="eastAsia" w:ascii="宋体" w:hAnsi="宋体" w:eastAsia="宋体" w:cs="宋体"/>
                <w:sz w:val="24"/>
                <w:szCs w:val="24"/>
                <w:highlight w:val="none"/>
              </w:rPr>
              <w:t>过程的环境要求</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生产场所和库房：环境整洁，通道畅通，采光良好，温湿度适宜；</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办公室：窗明几净、通道畅通、光照充足、工作氛围和谐。</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查看生产车间、库房的现场环境：环境干净，采光良好，温湿度适宜，安全通道畅通，物品分区域摆放整齐，符合产品生产过程的要求，有卫生管理制度，内容具体、明确，符合公司的实际需求。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查看办公现场：干净，整洁，工作氛围和谐，光线明亮，能够满足办公要求。</w:t>
            </w:r>
            <w:r>
              <w:rPr>
                <w:rFonts w:hint="eastAsia" w:ascii="宋体" w:hAnsi="宋体" w:eastAsia="宋体" w:cs="宋体"/>
                <w:sz w:val="24"/>
                <w:szCs w:val="24"/>
                <w:lang w:eastAsia="zh-CN"/>
              </w:rPr>
              <w:t>销售</w:t>
            </w:r>
            <w:r>
              <w:rPr>
                <w:rFonts w:hint="eastAsia" w:ascii="宋体" w:hAnsi="宋体" w:eastAsia="宋体" w:cs="宋体"/>
                <w:sz w:val="24"/>
                <w:szCs w:val="24"/>
              </w:rPr>
              <w:t>过程</w:t>
            </w:r>
            <w:r>
              <w:rPr>
                <w:rFonts w:hint="eastAsia" w:ascii="宋体" w:hAnsi="宋体" w:eastAsia="宋体" w:cs="宋体"/>
                <w:sz w:val="24"/>
                <w:szCs w:val="24"/>
                <w:lang w:val="en-US" w:eastAsia="zh-CN"/>
              </w:rPr>
              <w:t>环境无特殊要求</w:t>
            </w:r>
            <w:r>
              <w:rPr>
                <w:rFonts w:hint="eastAsia" w:ascii="宋体" w:hAnsi="宋体" w:eastAsia="宋体" w:cs="宋体"/>
                <w:sz w:val="24"/>
                <w:szCs w:val="24"/>
              </w:rPr>
              <w:t>，</w:t>
            </w:r>
            <w:r>
              <w:rPr>
                <w:rFonts w:hint="eastAsia" w:ascii="宋体" w:hAnsi="宋体" w:eastAsia="宋体" w:cs="宋体"/>
                <w:sz w:val="24"/>
                <w:szCs w:val="24"/>
                <w:lang w:eastAsia="zh-CN"/>
              </w:rPr>
              <w:t>销售</w:t>
            </w:r>
            <w:r>
              <w:rPr>
                <w:rFonts w:hint="eastAsia" w:ascii="宋体" w:hAnsi="宋体" w:eastAsia="宋体" w:cs="宋体"/>
                <w:sz w:val="24"/>
                <w:szCs w:val="24"/>
              </w:rPr>
              <w:t>环境</w:t>
            </w:r>
            <w:r>
              <w:rPr>
                <w:rFonts w:hint="eastAsia" w:ascii="宋体" w:hAnsi="宋体" w:eastAsia="宋体" w:cs="宋体"/>
                <w:sz w:val="24"/>
                <w:szCs w:val="24"/>
                <w:lang w:val="en-US" w:eastAsia="zh-CN"/>
              </w:rPr>
              <w:t>基本具备</w:t>
            </w:r>
            <w:r>
              <w:rPr>
                <w:rFonts w:hint="eastAsia" w:ascii="宋体" w:hAnsi="宋体" w:eastAsia="宋体" w:cs="宋体"/>
                <w:sz w:val="24"/>
                <w:szCs w:val="24"/>
              </w:rPr>
              <w:t>。</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监视和测量资源</w:t>
            </w:r>
          </w:p>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运行的策划和控制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7.1.5</w:t>
            </w:r>
          </w:p>
          <w:p>
            <w:pPr>
              <w:pStyle w:val="2"/>
              <w:rPr>
                <w:rFonts w:hint="eastAsia" w:ascii="宋体" w:hAnsi="宋体" w:eastAsia="宋体" w:cs="宋体"/>
                <w:b w:val="0"/>
                <w:bCs/>
                <w:sz w:val="24"/>
                <w:szCs w:val="24"/>
                <w:lang w:eastAsia="zh-CN"/>
              </w:rPr>
            </w:pPr>
          </w:p>
          <w:p>
            <w:pPr>
              <w:pStyle w:val="2"/>
              <w:rPr>
                <w:rFonts w:hint="eastAsia" w:ascii="宋体" w:hAnsi="宋体" w:eastAsia="宋体" w:cs="宋体"/>
                <w:b w:val="0"/>
                <w:bCs/>
                <w:sz w:val="24"/>
                <w:szCs w:val="24"/>
                <w:lang w:eastAsia="zh-CN"/>
              </w:rPr>
            </w:pPr>
          </w:p>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8.1</w:t>
            </w:r>
          </w:p>
        </w:tc>
        <w:tc>
          <w:tcPr>
            <w:tcW w:w="10004" w:type="dxa"/>
            <w:vAlign w:val="center"/>
          </w:tcPr>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公司编制并实施《监视和测量资源控制程序》进行了明确的规定，对结果进行记录。</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公司对从事监视测量的人员资源制定了职责，采取培训等形式，监测活动主要对采购产品进行数量、规格型号等监测，详见相关条款审核记录。</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销售流程：</w:t>
            </w:r>
            <w:r>
              <w:rPr>
                <w:rFonts w:hint="eastAsia" w:ascii="宋体" w:hAnsi="宋体" w:eastAsia="宋体" w:cs="宋体"/>
                <w:sz w:val="24"/>
                <w:szCs w:val="24"/>
                <w:lang w:eastAsia="zh-CN"/>
              </w:rPr>
              <w:t>报价单→合同评审→合同签订→组织生产→检验→发货→结算→售后服务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制定了部门管理目标，定期对目标完成情况进行考核。</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文件资源:编制了《质量手册》、销售管理制度等，对销售人员的业绩和能力进行定期考核等。编制了</w:t>
            </w:r>
            <w:r>
              <w:rPr>
                <w:rFonts w:hint="eastAsia" w:ascii="宋体" w:hAnsi="宋体" w:eastAsia="宋体" w:cs="宋体"/>
                <w:sz w:val="24"/>
                <w:szCs w:val="24"/>
                <w:lang w:eastAsia="zh-CN"/>
              </w:rPr>
              <w:t>管理</w:t>
            </w:r>
            <w:r>
              <w:rPr>
                <w:rFonts w:hint="eastAsia" w:ascii="宋体" w:hAnsi="宋体" w:eastAsia="宋体" w:cs="宋体"/>
                <w:sz w:val="24"/>
                <w:szCs w:val="24"/>
              </w:rPr>
              <w:t>体系运行所需的各类记录表格。</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执行的法律法规和标准规范：《中华人民共和国合同法》、《中华人民共和国产品质量法》、《中华人民共和国</w:t>
            </w:r>
            <w:r>
              <w:rPr>
                <w:rFonts w:hint="eastAsia" w:ascii="宋体" w:hAnsi="宋体" w:eastAsia="宋体" w:cs="宋体"/>
                <w:sz w:val="24"/>
                <w:szCs w:val="24"/>
                <w:lang w:val="en-US" w:eastAsia="zh-CN"/>
              </w:rPr>
              <w:t>反不正当竞争</w:t>
            </w:r>
            <w:r>
              <w:rPr>
                <w:rFonts w:hint="eastAsia" w:ascii="宋体" w:hAnsi="宋体" w:eastAsia="宋体" w:cs="宋体"/>
                <w:sz w:val="24"/>
                <w:szCs w:val="24"/>
              </w:rPr>
              <w:t>法》等。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资源配置：提供适宜的工作环境和打复印机、</w:t>
            </w:r>
            <w:r>
              <w:rPr>
                <w:rFonts w:hint="eastAsia" w:ascii="宋体" w:hAnsi="宋体" w:eastAsia="宋体" w:cs="宋体"/>
                <w:sz w:val="24"/>
                <w:szCs w:val="24"/>
                <w:lang w:eastAsia="zh-CN"/>
              </w:rPr>
              <w:t>空调、</w:t>
            </w:r>
            <w:r>
              <w:rPr>
                <w:rFonts w:hint="eastAsia" w:ascii="宋体" w:hAnsi="宋体" w:eastAsia="宋体" w:cs="宋体"/>
                <w:sz w:val="24"/>
                <w:szCs w:val="24"/>
              </w:rPr>
              <w:t>办公设备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车辆</w:t>
            </w:r>
            <w:r>
              <w:rPr>
                <w:rFonts w:hint="eastAsia" w:ascii="宋体" w:hAnsi="宋体" w:eastAsia="宋体" w:cs="宋体"/>
                <w:sz w:val="24"/>
                <w:szCs w:val="24"/>
              </w:rPr>
              <w:t>等，按照岗位说明书的要求招聘合适的人员。</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监视测量主要有</w:t>
            </w:r>
            <w:r>
              <w:rPr>
                <w:rFonts w:hint="eastAsia" w:ascii="宋体" w:hAnsi="宋体" w:eastAsia="宋体" w:cs="宋体"/>
                <w:sz w:val="24"/>
                <w:szCs w:val="24"/>
              </w:rPr>
              <w:t>销售人员考核表、顾客满意度调查表</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销售的产品客户自行</w:t>
            </w:r>
            <w:r>
              <w:rPr>
                <w:rFonts w:hint="eastAsia" w:ascii="宋体" w:hAnsi="宋体" w:eastAsia="宋体" w:cs="宋体"/>
                <w:sz w:val="24"/>
                <w:szCs w:val="24"/>
                <w:lang w:eastAsia="zh-CN"/>
              </w:rPr>
              <w:t>使用</w:t>
            </w:r>
            <w:r>
              <w:rPr>
                <w:rFonts w:hint="eastAsia" w:ascii="宋体" w:hAnsi="宋体" w:eastAsia="宋体" w:cs="宋体"/>
                <w:sz w:val="24"/>
                <w:szCs w:val="24"/>
              </w:rPr>
              <w:t>验</w:t>
            </w:r>
            <w:r>
              <w:rPr>
                <w:rFonts w:hint="eastAsia" w:ascii="宋体" w:hAnsi="宋体" w:eastAsia="宋体" w:cs="宋体"/>
                <w:sz w:val="24"/>
                <w:szCs w:val="24"/>
                <w:lang w:eastAsia="zh-CN"/>
              </w:rPr>
              <w:t>收</w:t>
            </w:r>
            <w:r>
              <w:rPr>
                <w:rFonts w:hint="eastAsia" w:ascii="宋体" w:hAnsi="宋体" w:eastAsia="宋体" w:cs="宋体"/>
                <w:sz w:val="24"/>
                <w:szCs w:val="24"/>
              </w:rPr>
              <w:t>，验</w:t>
            </w:r>
            <w:r>
              <w:rPr>
                <w:rFonts w:hint="eastAsia" w:ascii="宋体" w:hAnsi="宋体" w:eastAsia="宋体" w:cs="宋体"/>
                <w:sz w:val="24"/>
                <w:szCs w:val="24"/>
                <w:lang w:eastAsia="zh-CN"/>
              </w:rPr>
              <w:t>收</w:t>
            </w:r>
            <w:r>
              <w:rPr>
                <w:rFonts w:hint="eastAsia" w:ascii="宋体" w:hAnsi="宋体" w:eastAsia="宋体" w:cs="宋体"/>
                <w:sz w:val="24"/>
                <w:szCs w:val="24"/>
              </w:rPr>
              <w:t>内容包括</w:t>
            </w:r>
            <w:r>
              <w:rPr>
                <w:rFonts w:hint="eastAsia" w:ascii="宋体" w:hAnsi="宋体" w:eastAsia="宋体" w:cs="宋体"/>
                <w:sz w:val="24"/>
                <w:szCs w:val="24"/>
                <w:lang w:eastAsia="zh-CN"/>
              </w:rPr>
              <w:t>数量</w:t>
            </w:r>
            <w:r>
              <w:rPr>
                <w:rFonts w:hint="eastAsia" w:ascii="宋体" w:hAnsi="宋体" w:eastAsia="宋体" w:cs="宋体"/>
                <w:sz w:val="24"/>
                <w:szCs w:val="24"/>
              </w:rPr>
              <w:t>、</w:t>
            </w:r>
            <w:r>
              <w:rPr>
                <w:rFonts w:hint="eastAsia" w:ascii="宋体" w:hAnsi="宋体" w:eastAsia="宋体" w:cs="宋体"/>
                <w:sz w:val="24"/>
                <w:szCs w:val="24"/>
                <w:lang w:eastAsia="zh-CN"/>
              </w:rPr>
              <w:t>有效性</w:t>
            </w:r>
            <w:r>
              <w:rPr>
                <w:rFonts w:hint="eastAsia" w:ascii="宋体" w:hAnsi="宋体" w:eastAsia="宋体" w:cs="宋体"/>
                <w:sz w:val="24"/>
                <w:szCs w:val="24"/>
              </w:rPr>
              <w:t>等。公司根据</w:t>
            </w:r>
            <w:r>
              <w:rPr>
                <w:rFonts w:hint="eastAsia" w:ascii="宋体" w:hAnsi="宋体" w:eastAsia="宋体" w:cs="宋体"/>
                <w:sz w:val="24"/>
                <w:szCs w:val="24"/>
                <w:lang w:eastAsia="zh-CN"/>
              </w:rPr>
              <w:t>顾客使用良好并付款</w:t>
            </w:r>
            <w:r>
              <w:rPr>
                <w:rFonts w:hint="eastAsia" w:ascii="宋体" w:hAnsi="宋体" w:eastAsia="宋体" w:cs="宋体"/>
                <w:sz w:val="24"/>
                <w:szCs w:val="24"/>
              </w:rPr>
              <w:t>视为验收合格。</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策划和控制措施合理。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对应用于特定产品、项目或合同的管理体系的过程（包括产品实现过程）和资源作出规定的文件可称之为质量计划。目前销售活动简单没进行再策划。审核期内，无特定合同及项目。</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产品按顾客要求进行销售，销售模式固定，目前无设计开发。</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目前无外包。</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创建和更新、成文信息的控制</w:t>
            </w: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b w:val="0"/>
                <w:bCs/>
                <w:sz w:val="24"/>
                <w:szCs w:val="24"/>
                <w:lang w:val="en-US" w:eastAsia="zh-CN"/>
              </w:rPr>
            </w:pPr>
          </w:p>
          <w:p>
            <w:pPr>
              <w:pStyle w:val="2"/>
              <w:rPr>
                <w:rFonts w:hint="eastAsia" w:ascii="宋体" w:hAnsi="宋体" w:eastAsia="宋体" w:cs="宋体"/>
                <w:sz w:val="24"/>
                <w:szCs w:val="24"/>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7.5.2、7.5.3</w:t>
            </w:r>
          </w:p>
          <w:p>
            <w:pPr>
              <w:pStyle w:val="2"/>
              <w:rPr>
                <w:rFonts w:hint="eastAsia" w:ascii="宋体" w:hAnsi="宋体" w:eastAsia="宋体" w:cs="宋体"/>
                <w:sz w:val="24"/>
                <w:szCs w:val="24"/>
              </w:rPr>
            </w:pPr>
          </w:p>
        </w:tc>
        <w:tc>
          <w:tcPr>
            <w:tcW w:w="10004" w:type="dxa"/>
            <w:vAlign w:val="center"/>
          </w:tcPr>
          <w:p>
            <w:pPr>
              <w:ind w:firstLine="480" w:firstLineChars="200"/>
              <w:rPr>
                <w:rFonts w:hint="eastAsia" w:ascii="宋体" w:hAnsi="宋体" w:eastAsia="宋体" w:cs="宋体"/>
                <w:sz w:val="24"/>
                <w:szCs w:val="24"/>
              </w:rPr>
            </w:pPr>
            <w:r>
              <w:rPr>
                <w:rFonts w:hint="eastAsia" w:ascii="宋体" w:hAnsi="宋体" w:eastAsia="宋体" w:cs="宋体"/>
                <w:sz w:val="24"/>
                <w:szCs w:val="24"/>
              </w:rPr>
              <w:t>查《文件控制程序》规定了文件的批准、评审、更新、更改、获取及作废等控制要求，符合标准要求。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查“受控文件清单”，有管理手册、程序文件、支持性文件（如设备管理制度、员工管理制度等）及体系运行记录。</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质量手册于20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发布实施，文件编号：YMSN  QM  02，受控发放。</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查“文件发放记录”，显示分发号、部门、签收人员、接收日期等信息。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抽“外来文件清单”，登记了合同法、产品质量法、劳动法等相关法律法规等外来文件。外来文件由综合</w:t>
            </w:r>
            <w:r>
              <w:rPr>
                <w:rFonts w:hint="eastAsia" w:ascii="宋体" w:hAnsi="宋体" w:eastAsia="宋体" w:cs="宋体"/>
                <w:sz w:val="24"/>
                <w:szCs w:val="24"/>
                <w:lang w:eastAsia="zh-CN"/>
              </w:rPr>
              <w:t>管理</w:t>
            </w:r>
            <w:r>
              <w:rPr>
                <w:rFonts w:hint="eastAsia" w:ascii="宋体" w:hAnsi="宋体" w:eastAsia="宋体" w:cs="宋体"/>
                <w:sz w:val="24"/>
                <w:szCs w:val="24"/>
              </w:rPr>
              <w:t>部保管，各部门如需要向综合</w:t>
            </w:r>
            <w:r>
              <w:rPr>
                <w:rFonts w:hint="eastAsia" w:ascii="宋体" w:hAnsi="宋体" w:eastAsia="宋体" w:cs="宋体"/>
                <w:sz w:val="24"/>
                <w:szCs w:val="24"/>
                <w:lang w:eastAsia="zh-CN"/>
              </w:rPr>
              <w:t>管理</w:t>
            </w:r>
            <w:r>
              <w:rPr>
                <w:rFonts w:hint="eastAsia" w:ascii="宋体" w:hAnsi="宋体" w:eastAsia="宋体" w:cs="宋体"/>
                <w:sz w:val="24"/>
                <w:szCs w:val="24"/>
              </w:rPr>
              <w:t>部借阅或复印。现场使用的文件保存良好，装订后放文件夹中。按照类别存放于文件柜，并有标识分类存放。文件评审规定由综合</w:t>
            </w:r>
            <w:r>
              <w:rPr>
                <w:rFonts w:hint="eastAsia" w:ascii="宋体" w:hAnsi="宋体" w:eastAsia="宋体" w:cs="宋体"/>
                <w:sz w:val="24"/>
                <w:szCs w:val="24"/>
                <w:lang w:eastAsia="zh-CN"/>
              </w:rPr>
              <w:t>管理</w:t>
            </w:r>
            <w:r>
              <w:rPr>
                <w:rFonts w:hint="eastAsia" w:ascii="宋体" w:hAnsi="宋体" w:eastAsia="宋体" w:cs="宋体"/>
                <w:sz w:val="24"/>
                <w:szCs w:val="24"/>
              </w:rPr>
              <w:t>部在每年管理评审中进行，文件通过名称、编号、受控方式等来标识，文件的修改由该文件原编写部门申请修改，经领导批准后执行。目前没有更改。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查《记录控制程序》，批准实施，受控有效。该程序基本明确对质量记录的标识、贮存、保护、检索、保留和处置的要求；查对记录的标识和保留规定，规定了名称、编号、使用部门等内容。</w:t>
            </w:r>
          </w:p>
          <w:p>
            <w:pPr>
              <w:ind w:firstLine="480" w:firstLineChars="200"/>
              <w:rPr>
                <w:rFonts w:hint="eastAsia" w:ascii="宋体" w:hAnsi="宋体" w:eastAsia="宋体" w:cs="宋体"/>
                <w:sz w:val="24"/>
                <w:szCs w:val="24"/>
              </w:rPr>
            </w:pPr>
            <w:r>
              <w:rPr>
                <w:rFonts w:hint="eastAsia" w:ascii="宋体" w:hAnsi="宋体" w:eastAsia="宋体" w:cs="宋体"/>
                <w:b w:val="0"/>
                <w:bCs/>
                <w:sz w:val="24"/>
                <w:szCs w:val="24"/>
                <w:lang w:eastAsia="zh-CN"/>
              </w:rPr>
              <w:t>成品入库检验记录</w:t>
            </w:r>
            <w:r>
              <w:rPr>
                <w:rFonts w:hint="eastAsia" w:ascii="宋体" w:hAnsi="宋体" w:eastAsia="宋体" w:cs="宋体"/>
                <w:b w:val="0"/>
                <w:bCs/>
                <w:sz w:val="24"/>
                <w:szCs w:val="24"/>
              </w:rPr>
              <w:t>，</w:t>
            </w:r>
            <w:r>
              <w:rPr>
                <w:rFonts w:hint="eastAsia" w:ascii="宋体" w:hAnsi="宋体" w:eastAsia="宋体" w:cs="宋体"/>
                <w:sz w:val="24"/>
                <w:szCs w:val="24"/>
              </w:rPr>
              <w:t>保持期限1年，归口部门：</w:t>
            </w:r>
            <w:r>
              <w:rPr>
                <w:rFonts w:hint="eastAsia" w:ascii="宋体" w:hAnsi="宋体" w:eastAsia="宋体" w:cs="宋体"/>
                <w:sz w:val="24"/>
                <w:szCs w:val="24"/>
                <w:lang w:eastAsia="zh-CN"/>
              </w:rPr>
              <w:t>生产技术</w:t>
            </w:r>
            <w:r>
              <w:rPr>
                <w:rFonts w:hint="eastAsia" w:ascii="宋体" w:hAnsi="宋体" w:eastAsia="宋体" w:cs="宋体"/>
                <w:sz w:val="24"/>
                <w:szCs w:val="24"/>
              </w:rPr>
              <w:t>部。</w:t>
            </w:r>
          </w:p>
          <w:p>
            <w:pPr>
              <w:ind w:firstLine="480" w:firstLineChars="200"/>
              <w:jc w:val="both"/>
              <w:rPr>
                <w:rFonts w:hint="eastAsia" w:ascii="宋体" w:hAnsi="宋体" w:eastAsia="宋体" w:cs="宋体"/>
                <w:sz w:val="24"/>
                <w:szCs w:val="24"/>
              </w:rPr>
            </w:pPr>
            <w:r>
              <w:rPr>
                <w:rFonts w:hint="eastAsia" w:ascii="宋体" w:hAnsi="宋体" w:eastAsia="宋体" w:cs="宋体"/>
                <w:b w:val="0"/>
                <w:bCs w:val="0"/>
                <w:sz w:val="24"/>
                <w:szCs w:val="24"/>
              </w:rPr>
              <w:t>记录清单</w:t>
            </w:r>
            <w:r>
              <w:rPr>
                <w:rFonts w:hint="eastAsia" w:ascii="宋体" w:hAnsi="宋体" w:eastAsia="宋体" w:cs="宋体"/>
                <w:sz w:val="24"/>
                <w:szCs w:val="24"/>
              </w:rPr>
              <w:t>，保持期限1年，归口部门：综合</w:t>
            </w:r>
            <w:r>
              <w:rPr>
                <w:rFonts w:hint="eastAsia" w:ascii="宋体" w:hAnsi="宋体" w:eastAsia="宋体" w:cs="宋体"/>
                <w:sz w:val="24"/>
                <w:szCs w:val="24"/>
                <w:lang w:eastAsia="zh-CN"/>
              </w:rPr>
              <w:t>管理</w:t>
            </w:r>
            <w:r>
              <w:rPr>
                <w:rFonts w:hint="eastAsia" w:ascii="宋体" w:hAnsi="宋体" w:eastAsia="宋体" w:cs="宋体"/>
                <w:sz w:val="24"/>
                <w:szCs w:val="24"/>
              </w:rPr>
              <w:t>部。</w:t>
            </w:r>
          </w:p>
          <w:p>
            <w:pPr>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eastAsia="zh-CN"/>
              </w:rPr>
              <w:t>砂石料检验记录</w:t>
            </w:r>
            <w:r>
              <w:rPr>
                <w:rFonts w:hint="eastAsia" w:ascii="宋体" w:hAnsi="宋体" w:eastAsia="宋体" w:cs="宋体"/>
                <w:sz w:val="24"/>
                <w:szCs w:val="24"/>
              </w:rPr>
              <w:t>，保持期限1年，归口部门：</w:t>
            </w:r>
            <w:r>
              <w:rPr>
                <w:rFonts w:hint="eastAsia" w:ascii="宋体" w:hAnsi="宋体" w:eastAsia="宋体" w:cs="宋体"/>
                <w:sz w:val="24"/>
                <w:szCs w:val="24"/>
                <w:lang w:eastAsia="zh-CN"/>
              </w:rPr>
              <w:t>生产技术</w:t>
            </w:r>
            <w:r>
              <w:rPr>
                <w:rFonts w:hint="eastAsia" w:ascii="宋体" w:hAnsi="宋体" w:eastAsia="宋体" w:cs="宋体"/>
                <w:sz w:val="24"/>
                <w:szCs w:val="24"/>
              </w:rPr>
              <w:t>部。</w:t>
            </w:r>
          </w:p>
          <w:p>
            <w:pPr>
              <w:rPr>
                <w:rFonts w:hint="eastAsia" w:ascii="宋体" w:hAnsi="宋体" w:eastAsia="宋体" w:cs="宋体"/>
                <w:sz w:val="24"/>
                <w:szCs w:val="24"/>
              </w:rPr>
            </w:pP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各项记录标识清楚，规定了保存年限，记录以</w:t>
            </w:r>
            <w:r>
              <w:rPr>
                <w:rFonts w:hint="eastAsia" w:ascii="宋体" w:hAnsi="宋体" w:eastAsia="宋体" w:cs="宋体"/>
                <w:sz w:val="24"/>
                <w:szCs w:val="24"/>
                <w:lang w:eastAsia="zh-CN"/>
              </w:rPr>
              <w:t>电子版</w:t>
            </w:r>
            <w:r>
              <w:rPr>
                <w:rFonts w:hint="eastAsia" w:ascii="宋体" w:hAnsi="宋体" w:eastAsia="宋体" w:cs="宋体"/>
                <w:sz w:val="24"/>
                <w:szCs w:val="24"/>
              </w:rPr>
              <w:t>为主，保存完好、分类存放、检索方便，纸质记录内容填写完整，内容清晰，签字齐全，无丢失、销毁、作废现象。</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运行记录保存完整，贮存的环境通风、防潮、防火、防虫蛀等是适宜的，无损坏、变质或丢失发生。</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查</w:t>
            </w:r>
            <w:r>
              <w:rPr>
                <w:rFonts w:hint="eastAsia" w:ascii="宋体" w:hAnsi="宋体" w:eastAsia="宋体" w:cs="宋体"/>
                <w:sz w:val="24"/>
                <w:szCs w:val="24"/>
                <w:lang w:eastAsia="zh-CN"/>
              </w:rPr>
              <w:t>内审检查表</w:t>
            </w:r>
            <w:r>
              <w:rPr>
                <w:rFonts w:hint="eastAsia" w:ascii="宋体" w:hAnsi="宋体" w:eastAsia="宋体" w:cs="宋体"/>
                <w:sz w:val="24"/>
                <w:szCs w:val="24"/>
              </w:rPr>
              <w:t>,使用部门：综合</w:t>
            </w:r>
            <w:r>
              <w:rPr>
                <w:rFonts w:hint="eastAsia" w:ascii="宋体" w:hAnsi="宋体" w:eastAsia="宋体" w:cs="宋体"/>
                <w:sz w:val="24"/>
                <w:szCs w:val="24"/>
                <w:lang w:eastAsia="zh-CN"/>
              </w:rPr>
              <w:t>管理</w:t>
            </w:r>
            <w:r>
              <w:rPr>
                <w:rFonts w:hint="eastAsia" w:ascii="宋体" w:hAnsi="宋体" w:eastAsia="宋体" w:cs="宋体"/>
                <w:sz w:val="24"/>
                <w:szCs w:val="24"/>
              </w:rPr>
              <w:t>部，记录填写完整、清晰，无随意涂改。</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经审核，记录是按使用部门、活动过程、编号、时间顺序分类归档，便于检索、查阅。对记录的控制基本符合规定要求。</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顾客沟通</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8.2.1</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现场询问，公司与顾客建立了沟通的渠道，在服务过程的前、中、后三个不同阶段，以充分准确的了解顾客的需求，满足顾客的合理要求。合同签订前了解顾客需求，解答顾客疑问；合同执行过程中与顾客沟通合同进展，控制可能发生的变化，完成后做好顾客满意度调查，发现问题及时进行沟通。顾客财产主要是顾客的信息等。体系运行至今无关系重大合同，无制订应急措施的特定要求。</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与顾客沟通是适宜的。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经与负责人交流了解，公司产品有关的要求一般通过电话、网络等形式与顾客沟通确认后，按照“</w:t>
            </w:r>
            <w:r>
              <w:rPr>
                <w:rFonts w:hint="eastAsia" w:ascii="宋体" w:hAnsi="宋体" w:eastAsia="宋体" w:cs="宋体"/>
                <w:sz w:val="24"/>
                <w:szCs w:val="24"/>
                <w:lang w:eastAsia="zh-CN"/>
              </w:rPr>
              <w:t>供货</w:t>
            </w:r>
            <w:r>
              <w:rPr>
                <w:rFonts w:hint="eastAsia" w:ascii="宋体" w:hAnsi="宋体" w:eastAsia="宋体" w:cs="宋体"/>
                <w:sz w:val="24"/>
                <w:szCs w:val="24"/>
              </w:rPr>
              <w:t>合同”方式明确产品、数量、技术要求、双方权限和责任等内容，法律法规要求包括服务执行的合同法等。</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产品和服务要求的确定</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8.2.2</w:t>
            </w:r>
          </w:p>
        </w:tc>
        <w:tc>
          <w:tcPr>
            <w:tcW w:w="10004" w:type="dxa"/>
            <w:vAlign w:val="center"/>
          </w:tcPr>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抽查供货合同：</w:t>
            </w: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供货</w:t>
            </w:r>
            <w:r>
              <w:rPr>
                <w:rFonts w:hint="eastAsia" w:ascii="宋体" w:hAnsi="宋体" w:eastAsia="宋体" w:cs="宋体"/>
                <w:sz w:val="24"/>
                <w:szCs w:val="24"/>
                <w:highlight w:val="none"/>
              </w:rPr>
              <w:t>合同”：</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eastAsia="zh-CN"/>
              </w:rPr>
              <w:t>甘肃昊源工贸有限责任公司</w:t>
            </w: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2020.7.13 </w:t>
            </w:r>
            <w:r>
              <w:rPr>
                <w:rFonts w:hint="eastAsia" w:ascii="宋体" w:hAnsi="宋体" w:eastAsia="宋体" w:cs="宋体"/>
                <w:sz w:val="24"/>
                <w:szCs w:val="24"/>
                <w:lang w:eastAsia="zh-CN"/>
              </w:rPr>
              <w:t>产品名称：钢筋混凝土排水管，规格：Φ</w:t>
            </w:r>
            <w:r>
              <w:rPr>
                <w:rFonts w:hint="eastAsia" w:ascii="宋体" w:hAnsi="宋体" w:eastAsia="宋体" w:cs="宋体"/>
                <w:sz w:val="24"/>
                <w:szCs w:val="24"/>
                <w:lang w:val="en-US" w:eastAsia="zh-CN"/>
              </w:rPr>
              <w:t>1000×2m</w:t>
            </w:r>
            <w:r>
              <w:rPr>
                <w:rFonts w:hint="eastAsia" w:ascii="宋体" w:hAnsi="宋体" w:eastAsia="宋体" w:cs="宋体"/>
                <w:sz w:val="24"/>
                <w:szCs w:val="24"/>
                <w:lang w:eastAsia="zh-CN"/>
              </w:rPr>
              <w:t>数量：</w:t>
            </w:r>
            <w:r>
              <w:rPr>
                <w:rFonts w:hint="eastAsia" w:ascii="宋体" w:hAnsi="宋体" w:eastAsia="宋体" w:cs="宋体"/>
                <w:sz w:val="24"/>
                <w:szCs w:val="24"/>
                <w:lang w:val="en-US" w:eastAsia="zh-CN"/>
              </w:rPr>
              <w:t>20个</w:t>
            </w:r>
            <w:r>
              <w:rPr>
                <w:rFonts w:hint="eastAsia" w:ascii="宋体" w:hAnsi="宋体" w:eastAsia="宋体" w:cs="宋体"/>
                <w:sz w:val="24"/>
                <w:szCs w:val="24"/>
                <w:lang w:eastAsia="zh-CN"/>
              </w:rPr>
              <w:t>；合同对质量要求、技术要求、交货地点、交货方式、结算方式、违约责任等均做了明确说明，有双方印章及签字。</w:t>
            </w:r>
          </w:p>
          <w:p>
            <w:pPr>
              <w:pStyle w:val="2"/>
              <w:ind w:firstLine="52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供货</w:t>
            </w:r>
            <w:r>
              <w:rPr>
                <w:rFonts w:hint="eastAsia" w:ascii="宋体" w:hAnsi="宋体" w:eastAsia="宋体" w:cs="宋体"/>
                <w:sz w:val="24"/>
                <w:szCs w:val="24"/>
              </w:rPr>
              <w:t>合同”：签订日期：</w:t>
            </w:r>
            <w:r>
              <w:rPr>
                <w:rFonts w:hint="eastAsia" w:ascii="宋体" w:hAnsi="宋体" w:eastAsia="宋体" w:cs="宋体"/>
                <w:sz w:val="24"/>
                <w:szCs w:val="24"/>
                <w:lang w:val="en-US" w:eastAsia="zh-CN"/>
              </w:rPr>
              <w:t>2020.11.21</w:t>
            </w:r>
            <w:r>
              <w:rPr>
                <w:rFonts w:hint="eastAsia" w:ascii="宋体" w:hAnsi="宋体" w:eastAsia="宋体" w:cs="宋体"/>
                <w:sz w:val="24"/>
                <w:szCs w:val="24"/>
              </w:rPr>
              <w:t>，</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val="en-US" w:eastAsia="zh-CN"/>
              </w:rPr>
              <w:t>国网甘肃省电力公司物资公司</w:t>
            </w:r>
            <w:r>
              <w:rPr>
                <w:rFonts w:hint="eastAsia" w:ascii="宋体" w:hAnsi="宋体" w:eastAsia="宋体" w:cs="宋体"/>
                <w:sz w:val="24"/>
                <w:szCs w:val="24"/>
              </w:rPr>
              <w:t>；产品名称：</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环形混凝土电杆，规格：Φ</w:t>
            </w:r>
            <w:r>
              <w:rPr>
                <w:rFonts w:hint="eastAsia" w:ascii="宋体" w:hAnsi="宋体" w:eastAsia="宋体" w:cs="宋体"/>
                <w:sz w:val="24"/>
                <w:szCs w:val="24"/>
                <w:lang w:val="en-US" w:eastAsia="zh-CN"/>
              </w:rPr>
              <w:t>190-12m</w:t>
            </w:r>
            <w:r>
              <w:rPr>
                <w:rFonts w:hint="eastAsia" w:ascii="宋体" w:hAnsi="宋体" w:eastAsia="宋体" w:cs="宋体"/>
                <w:sz w:val="24"/>
                <w:szCs w:val="24"/>
              </w:rPr>
              <w:t>数量：</w:t>
            </w:r>
            <w:r>
              <w:rPr>
                <w:rFonts w:hint="eastAsia" w:ascii="宋体" w:hAnsi="宋体" w:eastAsia="宋体" w:cs="宋体"/>
                <w:sz w:val="24"/>
                <w:szCs w:val="24"/>
                <w:lang w:val="en-US" w:eastAsia="zh-CN"/>
              </w:rPr>
              <w:t>3755根</w:t>
            </w:r>
            <w:r>
              <w:rPr>
                <w:rFonts w:hint="eastAsia" w:ascii="宋体" w:hAnsi="宋体" w:eastAsia="宋体" w:cs="宋体"/>
                <w:sz w:val="24"/>
                <w:szCs w:val="24"/>
              </w:rPr>
              <w:t>；合同对质量要求、技术要求、交货地点、交货方式、结算方式、违约责任等均做了明确说明，有双方印章及签字</w:t>
            </w:r>
            <w:r>
              <w:rPr>
                <w:rFonts w:hint="eastAsia" w:ascii="宋体" w:hAnsi="宋体" w:eastAsia="宋体" w:cs="宋体"/>
                <w:sz w:val="24"/>
                <w:szCs w:val="24"/>
                <w:lang w:eastAsia="zh-CN"/>
              </w:rPr>
              <w:t>，该合同为电网公司招标合同。</w:t>
            </w:r>
          </w:p>
          <w:p>
            <w:pPr>
              <w:pStyle w:val="2"/>
              <w:ind w:firstLine="52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供货</w:t>
            </w:r>
            <w:r>
              <w:rPr>
                <w:rFonts w:hint="eastAsia" w:ascii="宋体" w:hAnsi="宋体" w:eastAsia="宋体" w:cs="宋体"/>
                <w:sz w:val="24"/>
                <w:szCs w:val="24"/>
              </w:rPr>
              <w:t>合同”：签订日期：</w:t>
            </w:r>
            <w:r>
              <w:rPr>
                <w:rFonts w:hint="eastAsia" w:ascii="宋体" w:hAnsi="宋体" w:eastAsia="宋体" w:cs="宋体"/>
                <w:sz w:val="24"/>
                <w:szCs w:val="24"/>
                <w:lang w:val="en-US" w:eastAsia="zh-CN"/>
              </w:rPr>
              <w:t>2020.3.23</w:t>
            </w:r>
            <w:r>
              <w:rPr>
                <w:rFonts w:hint="eastAsia" w:ascii="宋体" w:hAnsi="宋体" w:eastAsia="宋体" w:cs="宋体"/>
                <w:sz w:val="24"/>
                <w:szCs w:val="24"/>
              </w:rPr>
              <w:t>，</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val="en-US" w:eastAsia="zh-CN"/>
              </w:rPr>
              <w:t>陇西县农村供水管理所</w:t>
            </w:r>
            <w:r>
              <w:rPr>
                <w:rFonts w:hint="eastAsia" w:ascii="宋体" w:hAnsi="宋体" w:eastAsia="宋体" w:cs="宋体"/>
                <w:sz w:val="24"/>
                <w:szCs w:val="24"/>
              </w:rPr>
              <w:t>；产品名称：</w:t>
            </w:r>
            <w:r>
              <w:rPr>
                <w:rFonts w:hint="eastAsia" w:ascii="宋体" w:hAnsi="宋体" w:eastAsia="宋体" w:cs="宋体"/>
                <w:sz w:val="24"/>
                <w:szCs w:val="24"/>
                <w:lang w:val="en-US" w:eastAsia="zh-CN"/>
              </w:rPr>
              <w:t>1.</w:t>
            </w:r>
            <w:r>
              <w:rPr>
                <w:rFonts w:hint="eastAsia" w:ascii="宋体" w:hAnsi="宋体" w:eastAsia="宋体" w:cs="宋体"/>
                <w:sz w:val="24"/>
                <w:szCs w:val="24"/>
              </w:rPr>
              <w:t>混凝土检查井盖</w:t>
            </w:r>
            <w:r>
              <w:rPr>
                <w:rFonts w:hint="eastAsia" w:ascii="宋体" w:hAnsi="宋体" w:eastAsia="宋体" w:cs="宋体"/>
                <w:sz w:val="24"/>
                <w:szCs w:val="24"/>
                <w:lang w:eastAsia="zh-CN"/>
              </w:rPr>
              <w:t>，规格：Φ</w:t>
            </w:r>
            <w:r>
              <w:rPr>
                <w:rFonts w:hint="eastAsia" w:ascii="宋体" w:hAnsi="宋体" w:eastAsia="宋体" w:cs="宋体"/>
                <w:sz w:val="24"/>
                <w:szCs w:val="24"/>
                <w:lang w:val="en-US" w:eastAsia="zh-CN"/>
              </w:rPr>
              <w:t>700</w:t>
            </w:r>
            <w:r>
              <w:rPr>
                <w:rFonts w:hint="eastAsia" w:ascii="宋体" w:hAnsi="宋体" w:eastAsia="宋体" w:cs="宋体"/>
                <w:sz w:val="24"/>
                <w:szCs w:val="24"/>
              </w:rPr>
              <w:t>数量：</w:t>
            </w:r>
            <w:r>
              <w:rPr>
                <w:rFonts w:hint="eastAsia" w:ascii="宋体" w:hAnsi="宋体" w:eastAsia="宋体" w:cs="宋体"/>
                <w:sz w:val="24"/>
                <w:szCs w:val="24"/>
                <w:lang w:val="en-US" w:eastAsia="zh-CN"/>
              </w:rPr>
              <w:t>800套</w:t>
            </w:r>
            <w:r>
              <w:rPr>
                <w:rFonts w:hint="eastAsia" w:ascii="宋体" w:hAnsi="宋体" w:eastAsia="宋体" w:cs="宋体"/>
                <w:sz w:val="24"/>
                <w:szCs w:val="24"/>
              </w:rPr>
              <w:t>；合同对质量要求、技术要求、交货地点、交货方式、结算方式、违约责任等均做了明确说明，有双方印章及签字</w:t>
            </w:r>
            <w:r>
              <w:rPr>
                <w:rFonts w:hint="eastAsia" w:ascii="宋体" w:hAnsi="宋体" w:eastAsia="宋体" w:cs="宋体"/>
                <w:sz w:val="24"/>
                <w:szCs w:val="24"/>
                <w:lang w:eastAsia="zh-CN"/>
              </w:rPr>
              <w:t>，</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产品和服务要求的评审</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8.2.3</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公司的订单合同评审的方式有口头、电话或邮件确认，口头、电话评审有记录表。文件订单盖章以回传等方式进行，评审能符合双方的要求。</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查《合同评审记录》：</w:t>
            </w:r>
          </w:p>
          <w:p>
            <w:pPr>
              <w:spacing w:line="360" w:lineRule="exact"/>
              <w:ind w:left="420" w:leftChars="200" w:firstLine="0" w:firstLineChars="0"/>
              <w:rPr>
                <w:rFonts w:hint="eastAsia" w:ascii="宋体" w:hAnsi="宋体" w:eastAsia="宋体" w:cs="宋体"/>
                <w:sz w:val="24"/>
                <w:szCs w:val="24"/>
              </w:rPr>
            </w:pPr>
            <w:r>
              <w:rPr>
                <w:rFonts w:hint="eastAsia" w:ascii="宋体" w:hAnsi="宋体" w:eastAsia="宋体" w:cs="宋体"/>
                <w:sz w:val="24"/>
                <w:szCs w:val="24"/>
                <w:lang w:eastAsia="zh-CN"/>
              </w:rPr>
              <w:t>查看</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需方</w:t>
            </w:r>
            <w:r>
              <w:rPr>
                <w:rFonts w:hint="eastAsia" w:ascii="宋体" w:hAnsi="宋体" w:eastAsia="宋体" w:cs="宋体"/>
                <w:sz w:val="24"/>
                <w:szCs w:val="24"/>
              </w:rPr>
              <w:t>：</w:t>
            </w:r>
            <w:r>
              <w:rPr>
                <w:rFonts w:hint="eastAsia" w:ascii="宋体" w:hAnsi="宋体" w:eastAsia="宋体" w:cs="宋体"/>
                <w:sz w:val="24"/>
                <w:szCs w:val="24"/>
                <w:lang w:val="en-US" w:eastAsia="zh-CN"/>
              </w:rPr>
              <w:t>陇西县农村供水管理所</w:t>
            </w:r>
            <w:r>
              <w:rPr>
                <w:rFonts w:hint="eastAsia" w:ascii="宋体" w:hAnsi="宋体" w:eastAsia="宋体" w:cs="宋体"/>
                <w:sz w:val="24"/>
                <w:szCs w:val="24"/>
              </w:rPr>
              <w:t>；评审部门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，有评审人员签字。</w:t>
            </w:r>
          </w:p>
          <w:p>
            <w:pPr>
              <w:spacing w:line="360" w:lineRule="exact"/>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查看20</w:t>
            </w:r>
            <w:r>
              <w:rPr>
                <w:rFonts w:hint="eastAsia" w:ascii="宋体" w:hAnsi="宋体" w:eastAsia="宋体" w:cs="宋体"/>
                <w:sz w:val="24"/>
                <w:szCs w:val="24"/>
                <w:lang w:val="en-US" w:eastAsia="zh-CN"/>
              </w:rPr>
              <w:t>20.7.</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，与</w:t>
            </w:r>
            <w:r>
              <w:rPr>
                <w:rFonts w:hint="eastAsia" w:ascii="宋体" w:hAnsi="宋体" w:eastAsia="宋体" w:cs="宋体"/>
                <w:sz w:val="24"/>
                <w:szCs w:val="24"/>
                <w:lang w:eastAsia="zh-CN"/>
              </w:rPr>
              <w:t>甘肃昊源工贸有限责任公司</w:t>
            </w:r>
            <w:r>
              <w:rPr>
                <w:rFonts w:hint="eastAsia" w:ascii="宋体" w:hAnsi="宋体" w:eastAsia="宋体" w:cs="宋体"/>
                <w:sz w:val="24"/>
                <w:szCs w:val="24"/>
              </w:rPr>
              <w:t>签订的</w:t>
            </w:r>
            <w:r>
              <w:rPr>
                <w:rFonts w:hint="eastAsia" w:ascii="宋体" w:hAnsi="宋体" w:eastAsia="宋体" w:cs="宋体"/>
                <w:sz w:val="24"/>
                <w:szCs w:val="24"/>
                <w:lang w:eastAsia="zh-CN"/>
              </w:rPr>
              <w:t>供货</w:t>
            </w:r>
            <w:r>
              <w:rPr>
                <w:rFonts w:hint="eastAsia" w:ascii="宋体" w:hAnsi="宋体" w:eastAsia="宋体" w:cs="宋体"/>
                <w:sz w:val="24"/>
                <w:szCs w:val="24"/>
              </w:rPr>
              <w:t>合同，评审部门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，有评审人员签字。</w:t>
            </w:r>
          </w:p>
          <w:p>
            <w:pPr>
              <w:spacing w:line="360" w:lineRule="exact"/>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查看20</w:t>
            </w:r>
            <w:r>
              <w:rPr>
                <w:rFonts w:hint="eastAsia" w:ascii="宋体" w:hAnsi="宋体" w:eastAsia="宋体" w:cs="宋体"/>
                <w:sz w:val="24"/>
                <w:szCs w:val="24"/>
                <w:lang w:val="en-US" w:eastAsia="zh-CN"/>
              </w:rPr>
              <w:t>20.11.13</w:t>
            </w:r>
            <w:r>
              <w:rPr>
                <w:rFonts w:hint="eastAsia" w:ascii="宋体" w:hAnsi="宋体" w:eastAsia="宋体" w:cs="宋体"/>
                <w:sz w:val="24"/>
                <w:szCs w:val="24"/>
              </w:rPr>
              <w:t>，与</w:t>
            </w:r>
            <w:r>
              <w:rPr>
                <w:rFonts w:hint="eastAsia" w:ascii="宋体" w:hAnsi="宋体" w:eastAsia="宋体" w:cs="宋体"/>
                <w:sz w:val="24"/>
                <w:szCs w:val="24"/>
                <w:lang w:val="en-US" w:eastAsia="zh-CN"/>
              </w:rPr>
              <w:t>国网甘肃省电力公司物资公司</w:t>
            </w:r>
            <w:r>
              <w:rPr>
                <w:rFonts w:hint="eastAsia" w:ascii="宋体" w:hAnsi="宋体" w:eastAsia="宋体" w:cs="宋体"/>
                <w:sz w:val="24"/>
                <w:szCs w:val="24"/>
              </w:rPr>
              <w:t>签订的</w:t>
            </w:r>
            <w:r>
              <w:rPr>
                <w:rFonts w:hint="eastAsia" w:ascii="宋体" w:hAnsi="宋体" w:eastAsia="宋体" w:cs="宋体"/>
                <w:sz w:val="24"/>
                <w:szCs w:val="24"/>
                <w:lang w:eastAsia="zh-CN"/>
              </w:rPr>
              <w:t>供货</w:t>
            </w:r>
            <w:r>
              <w:rPr>
                <w:rFonts w:hint="eastAsia" w:ascii="宋体" w:hAnsi="宋体" w:eastAsia="宋体" w:cs="宋体"/>
                <w:sz w:val="24"/>
                <w:szCs w:val="24"/>
              </w:rPr>
              <w:t>合同，评审部门</w:t>
            </w:r>
            <w:r>
              <w:rPr>
                <w:rFonts w:hint="eastAsia" w:ascii="宋体" w:hAnsi="宋体" w:eastAsia="宋体" w:cs="宋体"/>
                <w:sz w:val="24"/>
                <w:szCs w:val="24"/>
                <w:lang w:eastAsia="zh-CN"/>
              </w:rPr>
              <w:t>综合管理部、生产技术部</w:t>
            </w:r>
            <w:r>
              <w:rPr>
                <w:rFonts w:hint="eastAsia" w:ascii="宋体" w:hAnsi="宋体" w:eastAsia="宋体" w:cs="宋体"/>
                <w:sz w:val="24"/>
                <w:szCs w:val="24"/>
              </w:rPr>
              <w:t>，有评审人员签字。</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若与先前合同或订单要求存在差异，对差异进行评审，并记录在《合同评审记录》中。</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外部提供的过程、产品和服务的控制总则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8.4.1</w:t>
            </w:r>
          </w:p>
        </w:tc>
        <w:tc>
          <w:tcPr>
            <w:tcW w:w="10004"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1、公司制订了《</w:t>
            </w:r>
            <w:r>
              <w:rPr>
                <w:rFonts w:hint="eastAsia" w:ascii="宋体" w:hAnsi="宋体" w:eastAsia="宋体" w:cs="宋体"/>
                <w:sz w:val="24"/>
                <w:szCs w:val="24"/>
                <w:lang w:eastAsia="zh-CN"/>
              </w:rPr>
              <w:t>采购</w:t>
            </w:r>
            <w:r>
              <w:rPr>
                <w:rFonts w:hint="eastAsia" w:ascii="宋体" w:hAnsi="宋体" w:eastAsia="宋体" w:cs="宋体"/>
                <w:sz w:val="24"/>
                <w:szCs w:val="24"/>
              </w:rPr>
              <w:t>控制程序》，明确了对外部供方的控制措施，规定每年评价一次。</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2、查“合格供方名录”，有：</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供方名称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供应产品           首列日期</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陇西诚成建材有限公司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洗砂、碎石</w:t>
            </w:r>
            <w:r>
              <w:rPr>
                <w:rFonts w:hint="eastAsia" w:ascii="宋体" w:hAnsi="宋体" w:eastAsia="宋体" w:cs="宋体"/>
                <w:sz w:val="24"/>
                <w:szCs w:val="24"/>
                <w:lang w:val="en-US" w:eastAsia="zh-CN"/>
              </w:rPr>
              <w:t xml:space="preserve">        2019.4.20</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陇西凯耀商贸有限公司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水泥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2019.7.5</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甘肃古典亿信商贸有限公司     钢材           2019.7.7</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Style w:val="2"/>
              <w:ind w:firstLine="52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2020年度对以上供方进行了评审，继续纳入合格供方名录。</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3、查上述合格供方的“供方评价记录”，抽</w:t>
            </w:r>
            <w:r>
              <w:rPr>
                <w:rFonts w:hint="eastAsia" w:ascii="宋体" w:hAnsi="宋体" w:eastAsia="宋体" w:cs="宋体"/>
                <w:sz w:val="24"/>
                <w:szCs w:val="24"/>
                <w:lang w:val="en-US" w:eastAsia="zh-CN"/>
              </w:rPr>
              <w:t>2</w:t>
            </w:r>
            <w:r>
              <w:rPr>
                <w:rFonts w:hint="eastAsia" w:ascii="宋体" w:hAnsi="宋体" w:eastAsia="宋体" w:cs="宋体"/>
                <w:sz w:val="24"/>
                <w:szCs w:val="24"/>
              </w:rPr>
              <w:t>份：</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供方名称：</w:t>
            </w:r>
            <w:r>
              <w:rPr>
                <w:rFonts w:hint="eastAsia" w:ascii="宋体" w:hAnsi="宋体" w:eastAsia="宋体" w:cs="宋体"/>
                <w:sz w:val="24"/>
                <w:szCs w:val="24"/>
                <w:lang w:val="en-US" w:eastAsia="zh-CN"/>
              </w:rPr>
              <w:t>陇西诚成建材有限公司</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评价项目：产品质量、公司资质、管理水平、业绩状况、公司信誉</w:t>
            </w:r>
            <w:r>
              <w:rPr>
                <w:rFonts w:hint="eastAsia" w:ascii="宋体" w:hAnsi="宋体" w:eastAsia="宋体" w:cs="宋体"/>
                <w:sz w:val="24"/>
                <w:szCs w:val="24"/>
                <w:lang w:eastAsia="zh-CN"/>
              </w:rPr>
              <w:t>、供货样品等。</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评价结论：通过  评价人：</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评价日期：20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供方名称：</w:t>
            </w:r>
            <w:r>
              <w:rPr>
                <w:rFonts w:hint="eastAsia" w:ascii="宋体" w:hAnsi="宋体" w:eastAsia="宋体" w:cs="宋体"/>
                <w:sz w:val="24"/>
                <w:szCs w:val="24"/>
                <w:lang w:val="en-US" w:eastAsia="zh-CN"/>
              </w:rPr>
              <w:t>甘肃古典亿信商贸有限公司</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评价项目：产品质量、公司资质、管理水平、业绩状况、公司信誉</w:t>
            </w:r>
            <w:r>
              <w:rPr>
                <w:rFonts w:hint="eastAsia" w:ascii="宋体" w:hAnsi="宋体" w:eastAsia="宋体" w:cs="宋体"/>
                <w:sz w:val="24"/>
                <w:szCs w:val="24"/>
                <w:lang w:eastAsia="zh-CN"/>
              </w:rPr>
              <w:t>、供货样品等</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评价结论：通过  评价人：</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评价日期：20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控制类型和程度</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Cs/>
                <w:spacing w:val="10"/>
                <w:kern w:val="2"/>
                <w:sz w:val="24"/>
                <w:szCs w:val="24"/>
                <w:lang w:val="en-US" w:eastAsia="zh-CN" w:bidi="ar-SA"/>
              </w:rPr>
            </w:pPr>
            <w:r>
              <w:rPr>
                <w:rFonts w:hint="eastAsia" w:ascii="宋体" w:hAnsi="宋体" w:eastAsia="宋体" w:cs="宋体"/>
                <w:b w:val="0"/>
                <w:bCs/>
                <w:sz w:val="24"/>
                <w:szCs w:val="24"/>
                <w:lang w:val="en-US" w:eastAsia="zh-CN"/>
              </w:rPr>
              <w:t>8.4.2</w:t>
            </w:r>
          </w:p>
        </w:tc>
        <w:tc>
          <w:tcPr>
            <w:tcW w:w="10004" w:type="dxa"/>
            <w:vAlign w:val="center"/>
          </w:tcPr>
          <w:p>
            <w:pPr>
              <w:tabs>
                <w:tab w:val="left" w:pos="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1、公司根据外部供方提供的产品和服务对公司产品质量稳定性和符合性的影响程度，将外部供方分为一般供方和重要供方，并对不同级别的外部供方采取不同的控制类型和控制程度。</w:t>
            </w:r>
          </w:p>
          <w:p>
            <w:pPr>
              <w:tabs>
                <w:tab w:val="left" w:pos="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2、公司通过对外部供方的原材料、生产过程、管理体系、公司绩效、产品质量等方面的验证，来实现对重要供方的监视和测量，确保公司对重要供方控制的有效性。</w:t>
            </w:r>
          </w:p>
          <w:p>
            <w:pPr>
              <w:tabs>
                <w:tab w:val="left" w:pos="0"/>
              </w:tabs>
              <w:adjustRightInd w:val="0"/>
              <w:snapToGrid w:val="0"/>
              <w:spacing w:line="360" w:lineRule="auto"/>
              <w:ind w:firstLine="480" w:firstLineChars="200"/>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3、公司通过对一般供方所提供产品的外观、数量、性能、功能等方面的验证，来确保对一般供方的控制。</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160" w:type="dxa"/>
            <w:vAlign w:val="top"/>
          </w:tcPr>
          <w:p>
            <w:pPr>
              <w:pStyle w:val="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提供给外部供方的信息</w:t>
            </w:r>
          </w:p>
          <w:p>
            <w:pPr>
              <w:pStyle w:val="3"/>
              <w:spacing w:line="360" w:lineRule="auto"/>
              <w:jc w:val="center"/>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rPr>
              <w:t>8.4.3</w:t>
            </w:r>
          </w:p>
        </w:tc>
        <w:tc>
          <w:tcPr>
            <w:tcW w:w="10004" w:type="dxa"/>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公司提供给外部供方的信息：</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查电话订购记录、采购单、</w:t>
            </w:r>
            <w:r>
              <w:rPr>
                <w:rFonts w:hint="eastAsia" w:ascii="宋体" w:hAnsi="宋体" w:eastAsia="宋体" w:cs="宋体"/>
                <w:sz w:val="24"/>
                <w:szCs w:val="24"/>
                <w:lang w:eastAsia="zh-CN"/>
              </w:rPr>
              <w:t>供货</w:t>
            </w:r>
            <w:r>
              <w:rPr>
                <w:rFonts w:hint="eastAsia" w:ascii="宋体" w:hAnsi="宋体" w:eastAsia="宋体" w:cs="宋体"/>
                <w:sz w:val="24"/>
                <w:szCs w:val="24"/>
              </w:rPr>
              <w:t>合同等，内容包括品名规格、产品要求、数量、交付时地等。</w:t>
            </w:r>
          </w:p>
          <w:p>
            <w:pPr>
              <w:tabs>
                <w:tab w:val="left" w:pos="1975"/>
              </w:tabs>
              <w:ind w:firstLine="480" w:firstLineChars="200"/>
              <w:rPr>
                <w:rFonts w:hint="eastAsia" w:ascii="宋体" w:hAnsi="宋体" w:eastAsia="宋体" w:cs="宋体"/>
                <w:sz w:val="24"/>
                <w:szCs w:val="24"/>
              </w:rPr>
            </w:pPr>
            <w:r>
              <w:rPr>
                <w:rFonts w:hint="eastAsia" w:ascii="宋体" w:hAnsi="宋体" w:eastAsia="宋体" w:cs="宋体"/>
                <w:sz w:val="24"/>
                <w:szCs w:val="24"/>
              </w:rPr>
              <w:t>提供了采购计划，包括采购物品名称、型号规格、采购数量、计划到货日期等。</w:t>
            </w:r>
          </w:p>
          <w:p>
            <w:pPr>
              <w:tabs>
                <w:tab w:val="left" w:pos="1975"/>
              </w:tabs>
              <w:rPr>
                <w:rFonts w:hint="eastAsia" w:ascii="宋体" w:hAnsi="宋体" w:eastAsia="宋体" w:cs="宋体"/>
                <w:sz w:val="24"/>
                <w:szCs w:val="24"/>
                <w:lang w:val="en-US" w:eastAsia="zh-CN"/>
              </w:rPr>
            </w:pPr>
            <w:r>
              <w:rPr>
                <w:rFonts w:hint="eastAsia" w:ascii="宋体" w:hAnsi="宋体" w:eastAsia="宋体" w:cs="宋体"/>
                <w:sz w:val="24"/>
                <w:szCs w:val="24"/>
              </w:rPr>
              <w:t>1.采购产品：</w:t>
            </w:r>
            <w:r>
              <w:rPr>
                <w:rFonts w:hint="eastAsia" w:ascii="宋体" w:hAnsi="宋体" w:eastAsia="宋体" w:cs="宋体"/>
                <w:sz w:val="24"/>
                <w:szCs w:val="24"/>
                <w:lang w:eastAsia="zh-CN"/>
              </w:rPr>
              <w:t>水泥</w:t>
            </w:r>
            <w:r>
              <w:rPr>
                <w:rFonts w:hint="eastAsia" w:ascii="宋体" w:hAnsi="宋体" w:eastAsia="宋体" w:cs="宋体"/>
                <w:sz w:val="24"/>
                <w:szCs w:val="24"/>
                <w:lang w:val="en-US" w:eastAsia="zh-CN"/>
              </w:rPr>
              <w:t xml:space="preserve">   426吨    2020.11-12月</w:t>
            </w:r>
          </w:p>
          <w:p>
            <w:pPr>
              <w:tabs>
                <w:tab w:val="left" w:pos="1975"/>
              </w:tabs>
              <w:rPr>
                <w:rFonts w:hint="eastAsia" w:ascii="宋体" w:hAnsi="宋体" w:eastAsia="宋体" w:cs="宋体"/>
                <w:sz w:val="24"/>
                <w:szCs w:val="24"/>
                <w:lang w:val="en-US" w:eastAsia="zh-CN"/>
              </w:rPr>
            </w:pPr>
            <w:r>
              <w:rPr>
                <w:rFonts w:hint="eastAsia" w:ascii="宋体" w:hAnsi="宋体" w:eastAsia="宋体" w:cs="宋体"/>
                <w:sz w:val="24"/>
                <w:szCs w:val="24"/>
              </w:rPr>
              <w:t xml:space="preserve">2.采购产品: </w:t>
            </w:r>
            <w:r>
              <w:rPr>
                <w:rFonts w:hint="eastAsia" w:ascii="宋体" w:hAnsi="宋体" w:eastAsia="宋体" w:cs="宋体"/>
                <w:sz w:val="24"/>
                <w:szCs w:val="24"/>
                <w:lang w:eastAsia="zh-CN"/>
              </w:rPr>
              <w:t>钢筋线材</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14mm</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228吨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2020.11-12月</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3.砂：数量：430m</w:t>
            </w:r>
            <w:r>
              <w:rPr>
                <w:rFonts w:hint="eastAsia" w:ascii="宋体" w:hAnsi="宋体" w:eastAsia="宋体" w:cs="宋体"/>
                <w:sz w:val="24"/>
                <w:szCs w:val="24"/>
                <w:vertAlign w:val="superscript"/>
                <w:lang w:val="en-US" w:eastAsia="zh-CN"/>
              </w:rPr>
              <w:t xml:space="preserve">3     </w:t>
            </w:r>
            <w:r>
              <w:rPr>
                <w:rFonts w:hint="eastAsia" w:ascii="宋体" w:hAnsi="宋体" w:eastAsia="宋体" w:cs="宋体"/>
                <w:sz w:val="24"/>
                <w:szCs w:val="24"/>
                <w:lang w:val="en-US" w:eastAsia="zh-CN"/>
              </w:rPr>
              <w:t>2020.11-12月</w:t>
            </w:r>
          </w:p>
          <w:p>
            <w:pPr>
              <w:pStyle w:val="2"/>
              <w:rPr>
                <w:rFonts w:hint="eastAsia" w:ascii="宋体" w:hAnsi="宋体" w:eastAsia="宋体" w:cs="宋体"/>
                <w:sz w:val="24"/>
                <w:szCs w:val="24"/>
                <w:lang w:val="en-US"/>
              </w:rPr>
            </w:pPr>
            <w:r>
              <w:rPr>
                <w:rFonts w:hint="eastAsia" w:ascii="宋体" w:hAnsi="宋体" w:eastAsia="宋体" w:cs="宋体"/>
                <w:sz w:val="24"/>
                <w:szCs w:val="24"/>
                <w:lang w:val="en-US" w:eastAsia="zh-CN"/>
              </w:rPr>
              <w:t>4.石：数量：588m</w:t>
            </w:r>
            <w:r>
              <w:rPr>
                <w:rFonts w:hint="eastAsia" w:ascii="宋体" w:hAnsi="宋体" w:eastAsia="宋体" w:cs="宋体"/>
                <w:sz w:val="24"/>
                <w:szCs w:val="24"/>
                <w:vertAlign w:val="superscript"/>
                <w:lang w:val="en-US" w:eastAsia="zh-CN"/>
              </w:rPr>
              <w:t xml:space="preserve">3     </w:t>
            </w:r>
            <w:r>
              <w:rPr>
                <w:rFonts w:hint="eastAsia" w:ascii="宋体" w:hAnsi="宋体" w:eastAsia="宋体" w:cs="宋体"/>
                <w:sz w:val="24"/>
                <w:szCs w:val="24"/>
                <w:lang w:val="en-US" w:eastAsia="zh-CN"/>
              </w:rPr>
              <w:t>2020.11-12月</w:t>
            </w:r>
          </w:p>
          <w:p>
            <w:pPr>
              <w:tabs>
                <w:tab w:val="left" w:pos="1975"/>
              </w:tabs>
              <w:rPr>
                <w:rFonts w:hint="eastAsia" w:ascii="宋体" w:hAnsi="宋体" w:eastAsia="宋体" w:cs="宋体"/>
                <w:sz w:val="24"/>
                <w:szCs w:val="24"/>
              </w:rPr>
            </w:pPr>
            <w:r>
              <w:rPr>
                <w:rFonts w:hint="eastAsia" w:ascii="宋体" w:hAnsi="宋体" w:eastAsia="宋体" w:cs="宋体"/>
                <w:sz w:val="24"/>
                <w:szCs w:val="24"/>
              </w:rPr>
              <w:t>编制：</w:t>
            </w:r>
            <w:r>
              <w:rPr>
                <w:rFonts w:hint="eastAsia" w:ascii="宋体" w:hAnsi="宋体" w:eastAsia="宋体" w:cs="宋体"/>
                <w:sz w:val="24"/>
                <w:szCs w:val="24"/>
                <w:lang w:eastAsia="zh-CN"/>
              </w:rPr>
              <w:t>许杰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批准：</w:t>
            </w:r>
            <w:r>
              <w:rPr>
                <w:rFonts w:hint="eastAsia" w:ascii="宋体" w:hAnsi="宋体" w:eastAsia="宋体" w:cs="宋体"/>
                <w:sz w:val="24"/>
                <w:szCs w:val="24"/>
                <w:lang w:eastAsia="zh-CN"/>
              </w:rPr>
              <w:t>周君莲</w:t>
            </w:r>
            <w:r>
              <w:rPr>
                <w:rFonts w:hint="eastAsia" w:ascii="宋体" w:hAnsi="宋体" w:eastAsia="宋体" w:cs="宋体"/>
                <w:sz w:val="24"/>
                <w:szCs w:val="24"/>
                <w:lang w:val="en-US" w:eastAsia="zh-CN"/>
              </w:rPr>
              <w:t xml:space="preserve"> 2020.11月</w:t>
            </w:r>
          </w:p>
          <w:p>
            <w:pPr>
              <w:tabs>
                <w:tab w:val="left" w:pos="0"/>
              </w:tabs>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提供采购合同，</w:t>
            </w:r>
            <w:r>
              <w:rPr>
                <w:rFonts w:hint="eastAsia" w:ascii="宋体" w:hAnsi="宋体" w:eastAsia="宋体" w:cs="宋体"/>
                <w:sz w:val="24"/>
                <w:szCs w:val="24"/>
                <w:lang w:eastAsia="zh-CN"/>
              </w:rPr>
              <w:t>与供应商签订长期供货合同，根据生产需要通知供货商进行配送。</w:t>
            </w:r>
          </w:p>
          <w:p>
            <w:pPr>
              <w:tabs>
                <w:tab w:val="left" w:pos="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供方：陇西诚成建材有限公司，供方代表人：柴三义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需方代表人：丁智明</w:t>
            </w:r>
            <w:r>
              <w:rPr>
                <w:rFonts w:hint="eastAsia" w:ascii="宋体" w:hAnsi="宋体" w:eastAsia="宋体" w:cs="宋体"/>
                <w:sz w:val="24"/>
                <w:szCs w:val="24"/>
                <w:lang w:val="en-US" w:eastAsia="zh-CN"/>
              </w:rPr>
              <w:t xml:space="preserve">   签订日期：2020.3.18</w:t>
            </w:r>
          </w:p>
          <w:p>
            <w:pPr>
              <w:tabs>
                <w:tab w:val="left" w:pos="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供方：陇西凯耀商贸有限公司，供方代表人：李耀忠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需方代表人：丁智明</w:t>
            </w:r>
            <w:r>
              <w:rPr>
                <w:rFonts w:hint="eastAsia" w:ascii="宋体" w:hAnsi="宋体" w:eastAsia="宋体" w:cs="宋体"/>
                <w:sz w:val="24"/>
                <w:szCs w:val="24"/>
                <w:lang w:val="en-US" w:eastAsia="zh-CN"/>
              </w:rPr>
              <w:t xml:space="preserve">   签订日期：2020.3.24</w:t>
            </w:r>
          </w:p>
          <w:p>
            <w:pPr>
              <w:tabs>
                <w:tab w:val="left" w:pos="0"/>
              </w:tabs>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供方：</w:t>
            </w:r>
            <w:r>
              <w:rPr>
                <w:rFonts w:hint="eastAsia" w:ascii="宋体" w:hAnsi="宋体" w:eastAsia="宋体" w:cs="宋体"/>
                <w:sz w:val="24"/>
                <w:szCs w:val="24"/>
                <w:lang w:val="en-US" w:eastAsia="zh-CN"/>
              </w:rPr>
              <w:t>甘肃古典亿信商贸有限公司</w:t>
            </w:r>
            <w:r>
              <w:rPr>
                <w:rFonts w:hint="eastAsia" w:ascii="宋体" w:hAnsi="宋体" w:eastAsia="宋体" w:cs="宋体"/>
                <w:sz w:val="24"/>
                <w:szCs w:val="24"/>
                <w:lang w:eastAsia="zh-CN"/>
              </w:rPr>
              <w:t>，供方代表人：勾丽娟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需方代表人：丁智明</w:t>
            </w:r>
            <w:r>
              <w:rPr>
                <w:rFonts w:hint="eastAsia" w:ascii="宋体" w:hAnsi="宋体" w:eastAsia="宋体" w:cs="宋体"/>
                <w:sz w:val="24"/>
                <w:szCs w:val="24"/>
                <w:lang w:val="en-US" w:eastAsia="zh-CN"/>
              </w:rPr>
              <w:t xml:space="preserve">   签订日期：2020.3.3</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其中对价格、供货方式、质量要求、产品标准、包装标准、技术标准、验收标准、违约责任等进行了规定。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外部供方与公司在业务活动过程中一般通过电话的互动，如沟通进展情况、市场变化等。</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公司对外部供方绩效的控制和监视措施有：管理体系运行调查、市场占有率调查、公司业绩调查等。</w:t>
            </w:r>
          </w:p>
          <w:p>
            <w:pPr>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公司或公司顾客拟在外部供方现场实施的验证或确认活动：无。</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提供了进货验收记录，包括产品名称、数量（重量）、型号（规格）、目测检验等。</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销售服务的提供</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标识和可</w:t>
            </w:r>
            <w:r>
              <w:rPr>
                <w:rFonts w:hint="eastAsia" w:ascii="宋体" w:hAnsi="宋体" w:eastAsia="宋体" w:cs="宋体"/>
                <w:b w:val="0"/>
                <w:bCs/>
                <w:sz w:val="24"/>
                <w:szCs w:val="24"/>
              </w:rPr>
              <w:t>追溯性</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顾客</w:t>
            </w:r>
            <w:r>
              <w:rPr>
                <w:rFonts w:hint="eastAsia" w:ascii="宋体" w:hAnsi="宋体" w:eastAsia="宋体" w:cs="宋体"/>
                <w:b w:val="0"/>
                <w:bCs/>
                <w:sz w:val="24"/>
                <w:szCs w:val="24"/>
                <w:lang w:eastAsia="zh-CN"/>
              </w:rPr>
              <w:t>或外部供方的</w:t>
            </w:r>
            <w:r>
              <w:rPr>
                <w:rFonts w:hint="eastAsia" w:ascii="宋体" w:hAnsi="宋体" w:eastAsia="宋体" w:cs="宋体"/>
                <w:b w:val="0"/>
                <w:bCs/>
                <w:sz w:val="24"/>
                <w:szCs w:val="24"/>
              </w:rPr>
              <w:t>财产</w:t>
            </w: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防护</w:t>
            </w: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交付后活动</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更改控制</w:t>
            </w:r>
          </w:p>
          <w:p>
            <w:pPr>
              <w:pStyle w:val="2"/>
              <w:rPr>
                <w:rFonts w:hint="eastAsia" w:ascii="宋体" w:hAnsi="宋体" w:eastAsia="宋体" w:cs="宋体"/>
                <w:sz w:val="24"/>
                <w:szCs w:val="24"/>
              </w:rPr>
            </w:pPr>
          </w:p>
        </w:tc>
        <w:tc>
          <w:tcPr>
            <w:tcW w:w="960" w:type="dxa"/>
            <w:vAlign w:val="top"/>
          </w:tcPr>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8.5.1</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8.5.2</w:t>
            </w: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8.5.3</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8.5.4</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8.5.5</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8.5.6</w:t>
            </w:r>
          </w:p>
          <w:p>
            <w:pPr>
              <w:pStyle w:val="2"/>
              <w:rPr>
                <w:rFonts w:hint="eastAsia" w:ascii="宋体" w:hAnsi="宋体" w:eastAsia="宋体" w:cs="宋体"/>
                <w:sz w:val="24"/>
                <w:szCs w:val="24"/>
              </w:rPr>
            </w:pP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1．提供《销售业务流程》，公司在管理手册和程序文件中，对与顾客有关的过程、销售服务过程控制进行了规定。</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2．销售服务流程：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销售流程：</w:t>
            </w:r>
            <w:r>
              <w:rPr>
                <w:rFonts w:hint="eastAsia" w:ascii="宋体" w:hAnsi="宋体" w:eastAsia="宋体" w:cs="宋体"/>
                <w:sz w:val="24"/>
                <w:szCs w:val="24"/>
                <w:lang w:eastAsia="zh-CN"/>
              </w:rPr>
              <w:t>报价单→合同评审→合同签订→组织生产→检验→发货→结算→售后服务</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该公司提供的产品为环形混凝土电杆、混凝土检查井盖、钢筋混凝土排水管的生产和销售，其产品要求通过合同及其技术附件等明确，其产品要求的评审方式为签字或盖章评审。</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销售</w:t>
            </w:r>
            <w:r>
              <w:rPr>
                <w:rFonts w:hint="eastAsia" w:ascii="宋体" w:hAnsi="宋体" w:eastAsia="宋体" w:cs="宋体"/>
                <w:sz w:val="24"/>
                <w:szCs w:val="24"/>
              </w:rPr>
              <w:t>过程主要为电话、网络、传真等，公司基本配置符合要求。</w:t>
            </w:r>
          </w:p>
          <w:p>
            <w:pPr>
              <w:spacing w:line="360" w:lineRule="exact"/>
              <w:rPr>
                <w:rFonts w:hint="eastAsia" w:ascii="宋体" w:hAnsi="宋体" w:eastAsia="宋体" w:cs="宋体"/>
                <w:sz w:val="24"/>
                <w:szCs w:val="24"/>
              </w:rPr>
            </w:pPr>
            <w:r>
              <w:rPr>
                <w:rFonts w:hint="eastAsia" w:ascii="宋体" w:hAnsi="宋体" w:eastAsia="宋体" w:cs="宋体"/>
                <w:sz w:val="24"/>
                <w:szCs w:val="24"/>
              </w:rPr>
              <w:t>销售业务人员均为销售骨干，能满足要求。</w:t>
            </w:r>
          </w:p>
          <w:p>
            <w:pPr>
              <w:spacing w:line="360" w:lineRule="exact"/>
              <w:rPr>
                <w:rFonts w:hint="eastAsia" w:ascii="宋体" w:hAnsi="宋体" w:eastAsia="宋体" w:cs="宋体"/>
                <w:sz w:val="24"/>
                <w:szCs w:val="24"/>
              </w:rPr>
            </w:pPr>
            <w:r>
              <w:rPr>
                <w:rFonts w:hint="eastAsia" w:ascii="宋体" w:hAnsi="宋体" w:eastAsia="宋体" w:cs="宋体"/>
                <w:sz w:val="24"/>
                <w:szCs w:val="24"/>
              </w:rPr>
              <w:t>交付为现场交付，客户验收后付款。</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3、①在产品售出前及销售服务过程中的沟通方式：由</w:t>
            </w:r>
            <w:r>
              <w:rPr>
                <w:rFonts w:hint="eastAsia" w:ascii="宋体" w:hAnsi="宋体" w:eastAsia="宋体" w:cs="宋体"/>
                <w:sz w:val="24"/>
                <w:szCs w:val="24"/>
                <w:lang w:eastAsia="zh-CN"/>
              </w:rPr>
              <w:t>综合管理部</w:t>
            </w:r>
            <w:r>
              <w:rPr>
                <w:rFonts w:hint="eastAsia" w:ascii="宋体" w:hAnsi="宋体" w:eastAsia="宋体" w:cs="宋体"/>
                <w:sz w:val="24"/>
                <w:szCs w:val="24"/>
              </w:rPr>
              <w:t>负责，通过多种渠道（如广告宣传等）向顾客介绍产品和服务，回答顾客的咨询；并予以记录。</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②合同执行过程中的沟通方式：由</w:t>
            </w:r>
            <w:r>
              <w:rPr>
                <w:rFonts w:hint="eastAsia" w:ascii="宋体" w:hAnsi="宋体" w:eastAsia="宋体" w:cs="宋体"/>
                <w:sz w:val="24"/>
                <w:szCs w:val="24"/>
                <w:lang w:eastAsia="zh-CN"/>
              </w:rPr>
              <w:t>综合管理部</w:t>
            </w:r>
            <w:r>
              <w:rPr>
                <w:rFonts w:hint="eastAsia" w:ascii="宋体" w:hAnsi="宋体" w:eastAsia="宋体" w:cs="宋体"/>
                <w:sz w:val="24"/>
                <w:szCs w:val="24"/>
              </w:rPr>
              <w:t>负责，根据需要将合同执行情况随合同的进展反馈给顾客，包括产品和服务要求方面的更改，要与组织内部相关部门及顾客协调一致。</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③产品和服务售出后的沟通方式</w:t>
            </w:r>
            <w:r>
              <w:rPr>
                <w:rFonts w:hint="eastAsia" w:ascii="宋体" w:hAnsi="宋体" w:eastAsia="宋体" w:cs="宋体"/>
                <w:sz w:val="24"/>
                <w:szCs w:val="24"/>
                <w:lang w:eastAsia="zh-CN"/>
              </w:rPr>
              <w:t>：</w:t>
            </w:r>
            <w:r>
              <w:rPr>
                <w:rFonts w:hint="eastAsia" w:ascii="宋体" w:hAnsi="宋体" w:eastAsia="宋体" w:cs="宋体"/>
                <w:sz w:val="24"/>
                <w:szCs w:val="24"/>
              </w:rPr>
              <w:t>搜集顾客的反馈信息，妥善处理顾客投诉，以取得顾客的持续满意。交付后处理顾客反馈要求，提供售后服务，实施体系以来未发生顾客投诉。</w:t>
            </w:r>
          </w:p>
          <w:p>
            <w:pPr>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公司特殊过程为：销售</w:t>
            </w:r>
            <w:r>
              <w:rPr>
                <w:rFonts w:hint="eastAsia" w:ascii="宋体" w:hAnsi="宋体" w:eastAsia="宋体" w:cs="宋体"/>
                <w:sz w:val="24"/>
                <w:szCs w:val="24"/>
                <w:highlight w:val="none"/>
                <w:lang w:eastAsia="zh-CN"/>
              </w:rPr>
              <w:t>、焊接</w:t>
            </w:r>
            <w:r>
              <w:rPr>
                <w:rFonts w:hint="eastAsia" w:ascii="宋体" w:hAnsi="宋体" w:eastAsia="宋体" w:cs="宋体"/>
                <w:sz w:val="24"/>
                <w:szCs w:val="24"/>
                <w:highlight w:val="none"/>
              </w:rPr>
              <w:t>过程。</w:t>
            </w:r>
          </w:p>
          <w:p>
            <w:pPr>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提供了20</w:t>
            </w:r>
            <w:r>
              <w:rPr>
                <w:rFonts w:hint="eastAsia" w:ascii="宋体" w:hAnsi="宋体" w:eastAsia="宋体" w:cs="宋体"/>
                <w:sz w:val="24"/>
                <w:szCs w:val="24"/>
                <w:lang w:val="en-US" w:eastAsia="zh-CN"/>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《特殊过程确认记录》对特殊过程销售过程进行了确认， </w:t>
            </w:r>
          </w:p>
          <w:p>
            <w:pPr>
              <w:spacing w:line="360" w:lineRule="exact"/>
              <w:rPr>
                <w:rFonts w:hint="eastAsia" w:ascii="宋体" w:hAnsi="宋体" w:eastAsia="宋体" w:cs="宋体"/>
                <w:sz w:val="24"/>
                <w:szCs w:val="24"/>
              </w:rPr>
            </w:pPr>
            <w:r>
              <w:rPr>
                <w:rFonts w:hint="eastAsia" w:ascii="宋体" w:hAnsi="宋体" w:eastAsia="宋体" w:cs="宋体"/>
                <w:sz w:val="24"/>
                <w:szCs w:val="24"/>
                <w:highlight w:val="none"/>
              </w:rPr>
              <w:t>确认人：</w:t>
            </w:r>
            <w:r>
              <w:rPr>
                <w:rFonts w:hint="eastAsia" w:ascii="宋体" w:hAnsi="宋体" w:eastAsia="宋体" w:cs="宋体"/>
                <w:sz w:val="24"/>
                <w:szCs w:val="24"/>
                <w:highlight w:val="none"/>
                <w:lang w:eastAsia="zh-CN"/>
              </w:rPr>
              <w:t>丁</w:t>
            </w:r>
            <w:r>
              <w:rPr>
                <w:rFonts w:hint="eastAsia" w:ascii="宋体" w:hAnsi="宋体" w:eastAsia="宋体" w:cs="宋体"/>
                <w:sz w:val="24"/>
                <w:szCs w:val="24"/>
                <w:lang w:eastAsia="zh-CN"/>
              </w:rPr>
              <w:t>智明</w:t>
            </w: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销售的产品已标书、采购合同、采购单、发票等作为标识和可追溯性的证据</w:t>
            </w:r>
            <w:r>
              <w:rPr>
                <w:rFonts w:hint="eastAsia" w:ascii="宋体" w:hAnsi="宋体" w:eastAsia="宋体" w:cs="宋体"/>
                <w:sz w:val="24"/>
                <w:szCs w:val="24"/>
                <w:lang w:eastAsia="zh-CN"/>
              </w:rPr>
              <w:t>。</w:t>
            </w:r>
          </w:p>
          <w:p>
            <w:pPr>
              <w:pStyle w:val="2"/>
              <w:rPr>
                <w:rFonts w:hint="eastAsia" w:ascii="宋体" w:hAnsi="宋体" w:eastAsia="宋体" w:cs="宋体"/>
                <w:sz w:val="24"/>
                <w:szCs w:val="24"/>
              </w:rPr>
            </w:pP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目前公司主要的顾客财产为客户的信息，无供方的信息；公司能够对相关信息进行保密</w:t>
            </w:r>
            <w:r>
              <w:rPr>
                <w:rFonts w:hint="eastAsia" w:ascii="宋体" w:hAnsi="宋体" w:eastAsia="宋体" w:cs="宋体"/>
                <w:sz w:val="24"/>
                <w:szCs w:val="24"/>
                <w:lang w:eastAsia="zh-CN"/>
              </w:rPr>
              <w:t>。</w:t>
            </w:r>
          </w:p>
          <w:p>
            <w:pPr>
              <w:spacing w:line="360" w:lineRule="exact"/>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exact"/>
              <w:rPr>
                <w:rFonts w:hint="eastAsia" w:ascii="宋体" w:hAnsi="宋体" w:eastAsia="宋体" w:cs="宋体"/>
                <w:sz w:val="24"/>
                <w:szCs w:val="24"/>
              </w:rPr>
            </w:pPr>
            <w:r>
              <w:rPr>
                <w:rFonts w:hint="eastAsia" w:ascii="宋体" w:hAnsi="宋体" w:eastAsia="宋体" w:cs="宋体"/>
                <w:color w:val="000000"/>
                <w:sz w:val="24"/>
                <w:szCs w:val="24"/>
              </w:rPr>
              <w:t>主要防碰撞、跌落，放置时</w:t>
            </w:r>
            <w:r>
              <w:rPr>
                <w:rFonts w:hint="eastAsia" w:ascii="宋体" w:hAnsi="宋体" w:eastAsia="宋体" w:cs="宋体"/>
                <w:color w:val="000000"/>
                <w:sz w:val="24"/>
                <w:szCs w:val="24"/>
                <w:lang w:eastAsia="zh-CN"/>
              </w:rPr>
              <w:t>放置草垫等</w:t>
            </w:r>
            <w:r>
              <w:rPr>
                <w:rFonts w:hint="eastAsia" w:ascii="宋体" w:hAnsi="宋体" w:eastAsia="宋体" w:cs="宋体"/>
                <w:color w:val="000000"/>
                <w:sz w:val="24"/>
                <w:szCs w:val="24"/>
              </w:rPr>
              <w:t>按相关要求摆放</w:t>
            </w:r>
            <w:r>
              <w:rPr>
                <w:rFonts w:hint="eastAsia" w:ascii="宋体" w:hAnsi="宋体" w:eastAsia="宋体" w:cs="宋体"/>
                <w:sz w:val="24"/>
                <w:szCs w:val="24"/>
              </w:rPr>
              <w:t>。</w:t>
            </w:r>
          </w:p>
          <w:p>
            <w:pPr>
              <w:pStyle w:val="2"/>
              <w:rPr>
                <w:rFonts w:hint="eastAsia" w:ascii="宋体" w:hAnsi="宋体" w:eastAsia="宋体" w:cs="宋体"/>
                <w:sz w:val="24"/>
                <w:szCs w:val="24"/>
              </w:rPr>
            </w:pP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sz w:val="24"/>
                <w:szCs w:val="24"/>
              </w:rPr>
              <w:t>本公司负责技术要求的提出和发现问题提出整改要求。</w:t>
            </w:r>
            <w:r>
              <w:rPr>
                <w:rFonts w:hint="eastAsia" w:ascii="宋体" w:hAnsi="宋体" w:eastAsia="宋体" w:cs="宋体"/>
                <w:color w:val="000000"/>
                <w:sz w:val="24"/>
                <w:szCs w:val="24"/>
              </w:rPr>
              <w:t>法律法规要求；</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顾客要求：产品性质、用途和预期寿命；保修或技术支持；回收或最终处置；</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顾客反馈：与顾客接触，确认他们对产品的满意情况；</w:t>
            </w:r>
          </w:p>
          <w:p>
            <w:pPr>
              <w:spacing w:line="360" w:lineRule="exact"/>
              <w:rPr>
                <w:rFonts w:hint="eastAsia" w:ascii="宋体" w:hAnsi="宋体" w:eastAsia="宋体" w:cs="宋体"/>
                <w:sz w:val="24"/>
                <w:szCs w:val="24"/>
              </w:rPr>
            </w:pPr>
            <w:r>
              <w:rPr>
                <w:rFonts w:hint="eastAsia" w:ascii="宋体" w:hAnsi="宋体" w:eastAsia="宋体" w:cs="宋体"/>
                <w:sz w:val="24"/>
                <w:szCs w:val="24"/>
                <w:lang w:eastAsia="zh-CN"/>
              </w:rPr>
              <w:t>公司至今</w:t>
            </w:r>
            <w:r>
              <w:rPr>
                <w:rFonts w:hint="eastAsia" w:ascii="宋体" w:hAnsi="宋体" w:eastAsia="宋体" w:cs="宋体"/>
                <w:sz w:val="24"/>
                <w:szCs w:val="24"/>
              </w:rPr>
              <w:t>无更改。当存在客户要求变更时，应与顾客协商一致，必要时，对更改内容进行评审，评审方式一般以总经理在考虑公司能力后在相应的合同和电话记录上签字为主。暂无发生。</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产品和服务的放行</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8.6</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提供了《进货检验记录》，见</w:t>
            </w:r>
            <w:r>
              <w:rPr>
                <w:rFonts w:hint="eastAsia" w:ascii="宋体" w:hAnsi="宋体" w:eastAsia="宋体" w:cs="宋体"/>
                <w:sz w:val="24"/>
                <w:szCs w:val="24"/>
                <w:lang w:eastAsia="zh-CN"/>
              </w:rPr>
              <w:t>生产技术部</w:t>
            </w:r>
            <w:r>
              <w:rPr>
                <w:rFonts w:hint="eastAsia" w:ascii="宋体" w:hAnsi="宋体" w:eastAsia="宋体" w:cs="宋体"/>
                <w:sz w:val="24"/>
                <w:szCs w:val="24"/>
              </w:rPr>
              <w:t>原材料</w:t>
            </w:r>
            <w:r>
              <w:rPr>
                <w:rFonts w:hint="eastAsia" w:ascii="宋体" w:hAnsi="宋体" w:eastAsia="宋体" w:cs="宋体"/>
                <w:sz w:val="24"/>
                <w:szCs w:val="24"/>
                <w:lang w:eastAsia="zh-CN"/>
              </w:rPr>
              <w:t>进货</w:t>
            </w:r>
            <w:r>
              <w:rPr>
                <w:rFonts w:hint="eastAsia" w:ascii="宋体" w:hAnsi="宋体" w:eastAsia="宋体" w:cs="宋体"/>
                <w:sz w:val="24"/>
                <w:szCs w:val="24"/>
              </w:rPr>
              <w:t>检验记录。</w:t>
            </w:r>
          </w:p>
          <w:p>
            <w:pPr>
              <w:spacing w:line="360" w:lineRule="exact"/>
              <w:rPr>
                <w:rFonts w:hint="eastAsia" w:ascii="宋体" w:hAnsi="宋体" w:eastAsia="宋体" w:cs="宋体"/>
                <w:sz w:val="24"/>
                <w:szCs w:val="24"/>
              </w:rPr>
            </w:pPr>
            <w:r>
              <w:rPr>
                <w:rFonts w:hint="eastAsia" w:ascii="宋体" w:hAnsi="宋体" w:eastAsia="宋体" w:cs="宋体"/>
                <w:sz w:val="24"/>
                <w:szCs w:val="24"/>
              </w:rPr>
              <w:t>针对服务质量，公司提供了《人员考核表》：</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查：20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的《人员考核表》；姓名：</w:t>
            </w:r>
            <w:r>
              <w:rPr>
                <w:rFonts w:hint="eastAsia" w:ascii="宋体" w:hAnsi="宋体" w:eastAsia="宋体" w:cs="宋体"/>
                <w:sz w:val="24"/>
                <w:szCs w:val="24"/>
                <w:lang w:eastAsia="zh-CN"/>
              </w:rPr>
              <w:t>许杰、柏敬宝等</w:t>
            </w:r>
            <w:r>
              <w:rPr>
                <w:rFonts w:hint="eastAsia" w:ascii="宋体" w:hAnsi="宋体" w:eastAsia="宋体" w:cs="宋体"/>
                <w:sz w:val="24"/>
                <w:szCs w:val="24"/>
              </w:rPr>
              <w:t>；考核内容包括：工作知识、工作能力、工作成绩、工作态度等，考核结果均合格，检查人：</w:t>
            </w:r>
            <w:r>
              <w:rPr>
                <w:rFonts w:hint="eastAsia" w:ascii="宋体" w:hAnsi="宋体" w:eastAsia="宋体" w:cs="宋体"/>
                <w:sz w:val="24"/>
                <w:szCs w:val="24"/>
                <w:lang w:eastAsia="zh-CN"/>
              </w:rPr>
              <w:t>周君莲。</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不合格输出的控制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不合格和纠正措施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8.7</w:t>
            </w:r>
          </w:p>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10.2</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公司制定了《不合格输出控制程序》</w:t>
            </w:r>
            <w:r>
              <w:rPr>
                <w:rFonts w:hint="eastAsia" w:ascii="宋体" w:hAnsi="宋体" w:eastAsia="宋体" w:cs="宋体"/>
                <w:sz w:val="24"/>
                <w:szCs w:val="24"/>
                <w:lang w:eastAsia="zh-CN"/>
              </w:rPr>
              <w:t>《纠正和预防措施控制程序》</w:t>
            </w:r>
            <w:r>
              <w:rPr>
                <w:rFonts w:hint="eastAsia" w:ascii="宋体" w:hAnsi="宋体" w:eastAsia="宋体" w:cs="宋体"/>
                <w:sz w:val="24"/>
                <w:szCs w:val="24"/>
              </w:rPr>
              <w:t>，通过分析实际存在的或潜在的不符合的原因，制定纠正和预防措施，并验证其效果，以防止不符合的发生</w:t>
            </w:r>
            <w:r>
              <w:rPr>
                <w:rFonts w:hint="eastAsia" w:ascii="宋体" w:hAnsi="宋体" w:eastAsia="宋体" w:cs="宋体"/>
                <w:sz w:val="24"/>
                <w:szCs w:val="24"/>
                <w:lang w:eastAsia="zh-CN"/>
              </w:rPr>
              <w:t>、</w:t>
            </w:r>
            <w:r>
              <w:rPr>
                <w:rFonts w:hint="eastAsia" w:ascii="宋体" w:hAnsi="宋体" w:eastAsia="宋体" w:cs="宋体"/>
                <w:sz w:val="24"/>
                <w:szCs w:val="24"/>
              </w:rPr>
              <w:t>再发生，实现持续改进绩效的目的。</w:t>
            </w:r>
          </w:p>
          <w:p>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公司对内审开出的一项一般不符合项已进行了整改和验证。通过询问、现场观察和查阅记录等运行证据，未发现体系运行过程中其他需要采取纠正或预防措施的情况</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自上次审核至今未发生不合格</w:t>
            </w:r>
            <w:r>
              <w:rPr>
                <w:rFonts w:hint="eastAsia" w:ascii="宋体" w:hAnsi="宋体" w:eastAsia="宋体" w:cs="宋体"/>
                <w:sz w:val="24"/>
                <w:szCs w:val="24"/>
                <w:lang w:eastAsia="zh-CN"/>
              </w:rPr>
              <w:t>销售</w:t>
            </w:r>
            <w:r>
              <w:rPr>
                <w:rFonts w:hint="eastAsia" w:ascii="宋体" w:hAnsi="宋体" w:eastAsia="宋体" w:cs="宋体"/>
                <w:sz w:val="24"/>
                <w:szCs w:val="24"/>
              </w:rPr>
              <w:t>服务。</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顾客满意</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9.1.2</w:t>
            </w:r>
          </w:p>
        </w:tc>
        <w:tc>
          <w:tcPr>
            <w:tcW w:w="10004" w:type="dxa"/>
            <w:vAlign w:val="center"/>
          </w:tcPr>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每年向顾客发放调查表，认真听取客户的意见并及时沟通，做好纪录。</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公司20</w:t>
            </w:r>
            <w:r>
              <w:rPr>
                <w:rFonts w:hint="eastAsia" w:ascii="宋体" w:hAnsi="宋体" w:eastAsia="宋体" w:cs="宋体"/>
                <w:b w:val="0"/>
                <w:bCs w:val="0"/>
                <w:sz w:val="24"/>
                <w:szCs w:val="24"/>
                <w:highlight w:val="none"/>
                <w:lang w:val="en-US" w:eastAsia="zh-CN"/>
              </w:rPr>
              <w:t>20</w:t>
            </w:r>
            <w:r>
              <w:rPr>
                <w:rFonts w:hint="eastAsia" w:ascii="宋体" w:hAnsi="宋体" w:eastAsia="宋体" w:cs="宋体"/>
                <w:b w:val="0"/>
                <w:bCs w:val="0"/>
                <w:sz w:val="24"/>
                <w:szCs w:val="24"/>
                <w:highlight w:val="none"/>
              </w:rPr>
              <w:t>年顾客满意调查结果及统计分析报告</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公司通过邮寄方式发出《顾客满意调查表》</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份，截止20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，收回4份，</w:t>
            </w:r>
            <w:r>
              <w:rPr>
                <w:rFonts w:hint="eastAsia" w:ascii="宋体" w:hAnsi="宋体" w:eastAsia="宋体" w:cs="宋体"/>
                <w:sz w:val="24"/>
                <w:szCs w:val="24"/>
                <w:highlight w:val="none"/>
                <w:lang w:eastAsia="zh-CN"/>
              </w:rPr>
              <w:t>经过统</w:t>
            </w:r>
            <w:r>
              <w:rPr>
                <w:rFonts w:hint="eastAsia" w:ascii="宋体" w:hAnsi="宋体" w:eastAsia="宋体" w:cs="宋体"/>
                <w:sz w:val="24"/>
                <w:szCs w:val="24"/>
                <w:lang w:eastAsia="zh-CN"/>
              </w:rPr>
              <w:t>计分析</w:t>
            </w:r>
            <w:r>
              <w:rPr>
                <w:rFonts w:hint="eastAsia" w:ascii="宋体" w:hAnsi="宋体" w:eastAsia="宋体" w:cs="宋体"/>
                <w:sz w:val="24"/>
                <w:szCs w:val="24"/>
              </w:rPr>
              <w:t>顾客满意度为9</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无重大投诉</w:t>
            </w:r>
            <w:r>
              <w:rPr>
                <w:rFonts w:hint="eastAsia" w:ascii="宋体" w:hAnsi="宋体" w:eastAsia="宋体" w:cs="宋体"/>
                <w:sz w:val="24"/>
                <w:szCs w:val="24"/>
                <w:lang w:eastAsia="zh-CN"/>
              </w:rPr>
              <w:t>，</w:t>
            </w:r>
            <w:r>
              <w:rPr>
                <w:rFonts w:hint="eastAsia" w:ascii="宋体" w:hAnsi="宋体" w:eastAsia="宋体" w:cs="宋体"/>
                <w:sz w:val="24"/>
                <w:szCs w:val="24"/>
              </w:rPr>
              <w:t>达到公司目标要求。</w:t>
            </w:r>
          </w:p>
          <w:p>
            <w:pPr>
              <w:spacing w:line="360" w:lineRule="exact"/>
              <w:rPr>
                <w:rFonts w:hint="eastAsia" w:ascii="宋体" w:hAnsi="宋体" w:eastAsia="宋体" w:cs="宋体"/>
                <w:sz w:val="24"/>
                <w:szCs w:val="24"/>
              </w:rPr>
            </w:pPr>
            <w:r>
              <w:rPr>
                <w:rFonts w:hint="eastAsia" w:ascii="宋体" w:hAnsi="宋体" w:eastAsia="宋体" w:cs="宋体"/>
                <w:sz w:val="24"/>
                <w:szCs w:val="24"/>
              </w:rPr>
              <w:t>提供了《顾客满意程度调查表》4份，调查内容：</w:t>
            </w:r>
          </w:p>
          <w:p>
            <w:pPr>
              <w:spacing w:line="360" w:lineRule="exact"/>
              <w:rPr>
                <w:rFonts w:hint="eastAsia" w:ascii="宋体" w:hAnsi="宋体" w:eastAsia="宋体" w:cs="宋体"/>
                <w:sz w:val="24"/>
                <w:szCs w:val="24"/>
              </w:rPr>
            </w:pPr>
            <w:r>
              <w:rPr>
                <w:rFonts w:hint="eastAsia" w:ascii="宋体" w:hAnsi="宋体" w:eastAsia="宋体" w:cs="宋体"/>
                <w:sz w:val="24"/>
                <w:szCs w:val="24"/>
              </w:rPr>
              <w:t>项目                               满意  一般  不满意</w:t>
            </w:r>
          </w:p>
          <w:p>
            <w:pPr>
              <w:spacing w:line="360" w:lineRule="exact"/>
              <w:rPr>
                <w:rFonts w:hint="eastAsia" w:ascii="宋体" w:hAnsi="宋体" w:eastAsia="宋体" w:cs="宋体"/>
                <w:sz w:val="24"/>
                <w:szCs w:val="24"/>
              </w:rPr>
            </w:pPr>
            <w:r>
              <w:rPr>
                <w:rFonts w:hint="eastAsia" w:ascii="宋体" w:hAnsi="宋体" w:eastAsia="宋体" w:cs="宋体"/>
                <w:sz w:val="24"/>
                <w:szCs w:val="24"/>
              </w:rPr>
              <w:t>对产品质量的满意程度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对产品运输的满意程度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对我公司交货时间的满意程度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对我公司服务质量的满意程度           √</w:t>
            </w:r>
          </w:p>
          <w:p>
            <w:pPr>
              <w:spacing w:line="360" w:lineRule="exact"/>
              <w:rPr>
                <w:rFonts w:hint="eastAsia" w:ascii="宋体" w:hAnsi="宋体" w:eastAsia="宋体" w:cs="宋体"/>
                <w:sz w:val="24"/>
                <w:szCs w:val="24"/>
              </w:rPr>
            </w:pPr>
            <w:r>
              <w:rPr>
                <w:rFonts w:hint="eastAsia" w:ascii="宋体" w:hAnsi="宋体" w:eastAsia="宋体" w:cs="宋体"/>
                <w:sz w:val="24"/>
                <w:szCs w:val="24"/>
              </w:rPr>
              <w:t>对我公司售后服务的满意程度           √</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分析与评价</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9.1.3</w:t>
            </w:r>
          </w:p>
        </w:tc>
        <w:tc>
          <w:tcPr>
            <w:tcW w:w="10004" w:type="dxa"/>
            <w:vAlign w:val="center"/>
          </w:tcPr>
          <w:p>
            <w:pPr>
              <w:pStyle w:val="13"/>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p>
            <w:pPr>
              <w:pStyle w:val="13"/>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公司目前无因不合格导致质量管理体系发生变更的情况。</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在车间生产现场看到：划分了不合格品放置区域，并有标牌标识，不易混淆，目前无不合格品。</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内部审核</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9.2</w:t>
            </w:r>
          </w:p>
        </w:tc>
        <w:tc>
          <w:tcPr>
            <w:tcW w:w="10004" w:type="dxa"/>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公司制定《内部审核控制程序》，对内部审核方案策划规定：</w:t>
            </w:r>
          </w:p>
          <w:p>
            <w:pPr>
              <w:spacing w:line="360" w:lineRule="exact"/>
              <w:rPr>
                <w:rFonts w:hint="eastAsia" w:ascii="宋体" w:hAnsi="宋体" w:eastAsia="宋体" w:cs="宋体"/>
                <w:sz w:val="24"/>
                <w:szCs w:val="24"/>
              </w:rPr>
            </w:pPr>
            <w:r>
              <w:rPr>
                <w:rFonts w:hint="eastAsia" w:ascii="宋体" w:hAnsi="宋体" w:eastAsia="宋体" w:cs="宋体"/>
                <w:sz w:val="24"/>
                <w:szCs w:val="24"/>
              </w:rPr>
              <w:t>1.频次：内审每年进行一次，两次内部审核的时间间隔不超过12个月。</w:t>
            </w:r>
          </w:p>
          <w:p>
            <w:pPr>
              <w:spacing w:line="360" w:lineRule="exact"/>
              <w:rPr>
                <w:rFonts w:hint="eastAsia" w:ascii="宋体" w:hAnsi="宋体" w:eastAsia="宋体" w:cs="宋体"/>
                <w:sz w:val="24"/>
                <w:szCs w:val="24"/>
              </w:rPr>
            </w:pPr>
            <w:r>
              <w:rPr>
                <w:rFonts w:hint="eastAsia" w:ascii="宋体" w:hAnsi="宋体" w:eastAsia="宋体" w:cs="宋体"/>
                <w:sz w:val="24"/>
                <w:szCs w:val="24"/>
              </w:rPr>
              <w:t>2.方法：按部门/过程审核。</w:t>
            </w:r>
          </w:p>
          <w:p>
            <w:pPr>
              <w:spacing w:line="360" w:lineRule="exact"/>
              <w:rPr>
                <w:rFonts w:hint="eastAsia" w:ascii="宋体" w:hAnsi="宋体" w:eastAsia="宋体" w:cs="宋体"/>
                <w:sz w:val="24"/>
                <w:szCs w:val="24"/>
              </w:rPr>
            </w:pPr>
            <w:r>
              <w:rPr>
                <w:rFonts w:hint="eastAsia" w:ascii="宋体" w:hAnsi="宋体" w:eastAsia="宋体" w:cs="宋体"/>
                <w:sz w:val="24"/>
                <w:szCs w:val="24"/>
              </w:rPr>
              <w:t>3.职责：体系负责人组织内部审核活动。</w:t>
            </w:r>
          </w:p>
          <w:p>
            <w:pPr>
              <w:spacing w:line="360" w:lineRule="exact"/>
              <w:rPr>
                <w:rFonts w:hint="eastAsia" w:ascii="宋体" w:hAnsi="宋体" w:eastAsia="宋体" w:cs="宋体"/>
                <w:sz w:val="24"/>
                <w:szCs w:val="24"/>
              </w:rPr>
            </w:pPr>
            <w:r>
              <w:rPr>
                <w:rFonts w:hint="eastAsia" w:ascii="宋体" w:hAnsi="宋体" w:eastAsia="宋体" w:cs="宋体"/>
                <w:sz w:val="24"/>
                <w:szCs w:val="24"/>
              </w:rPr>
              <w:t>4.策划要求：范围、准则、工作分配等。</w:t>
            </w:r>
          </w:p>
          <w:p>
            <w:pPr>
              <w:spacing w:line="360" w:lineRule="exact"/>
              <w:rPr>
                <w:rFonts w:hint="eastAsia" w:ascii="宋体" w:hAnsi="宋体" w:eastAsia="宋体" w:cs="宋体"/>
                <w:sz w:val="24"/>
                <w:szCs w:val="24"/>
                <w:lang w:eastAsia="zh-CN"/>
              </w:rPr>
            </w:pPr>
            <w:r>
              <w:rPr>
                <w:rFonts w:hint="eastAsia" w:ascii="宋体" w:hAnsi="宋体" w:eastAsia="宋体" w:cs="宋体"/>
                <w:sz w:val="24"/>
                <w:szCs w:val="24"/>
              </w:rPr>
              <w:t>5.报告：体系负责人在内部审核结束及纠正措施完成后应向总经理报告审核结果</w:t>
            </w:r>
            <w:r>
              <w:rPr>
                <w:rFonts w:hint="eastAsia" w:ascii="宋体" w:hAnsi="宋体" w:eastAsia="宋体" w:cs="宋体"/>
                <w:sz w:val="24"/>
                <w:szCs w:val="24"/>
                <w:lang w:eastAsia="zh-CN"/>
              </w:rPr>
              <w:t>。</w:t>
            </w:r>
          </w:p>
          <w:p>
            <w:pPr>
              <w:spacing w:line="360" w:lineRule="exact"/>
              <w:rPr>
                <w:rFonts w:hint="eastAsia" w:ascii="宋体" w:hAnsi="宋体" w:eastAsia="宋体" w:cs="宋体"/>
                <w:sz w:val="24"/>
                <w:szCs w:val="24"/>
              </w:rPr>
            </w:pPr>
            <w:r>
              <w:rPr>
                <w:rFonts w:hint="eastAsia" w:ascii="宋体" w:hAnsi="宋体" w:eastAsia="宋体" w:cs="宋体"/>
                <w:sz w:val="24"/>
                <w:szCs w:val="24"/>
              </w:rPr>
              <w:t>6.提供了《20</w:t>
            </w:r>
            <w:r>
              <w:rPr>
                <w:rFonts w:hint="eastAsia" w:ascii="宋体" w:hAnsi="宋体" w:eastAsia="宋体" w:cs="宋体"/>
                <w:sz w:val="24"/>
                <w:szCs w:val="24"/>
                <w:lang w:val="en-US" w:eastAsia="zh-CN"/>
              </w:rPr>
              <w:t>20</w:t>
            </w:r>
            <w:r>
              <w:rPr>
                <w:rFonts w:hint="eastAsia" w:ascii="宋体" w:hAnsi="宋体" w:eastAsia="宋体" w:cs="宋体"/>
                <w:sz w:val="24"/>
                <w:szCs w:val="24"/>
              </w:rPr>
              <w:t>年内部审核计划》，  内容有：目的、范围、审核准则、审核时间20</w:t>
            </w:r>
            <w:r>
              <w:rPr>
                <w:rFonts w:hint="eastAsia" w:ascii="宋体" w:hAnsi="宋体" w:eastAsia="宋体" w:cs="宋体"/>
                <w:sz w:val="24"/>
                <w:szCs w:val="24"/>
                <w:lang w:val="en-US" w:eastAsia="zh-CN"/>
              </w:rPr>
              <w:t>20.11.16</w:t>
            </w:r>
            <w:r>
              <w:rPr>
                <w:rFonts w:hint="eastAsia" w:ascii="宋体" w:hAnsi="宋体" w:eastAsia="宋体" w:cs="宋体"/>
                <w:sz w:val="24"/>
                <w:szCs w:val="24"/>
              </w:rPr>
              <w:t>、编制：</w:t>
            </w:r>
            <w:r>
              <w:rPr>
                <w:rFonts w:hint="eastAsia" w:ascii="宋体" w:hAnsi="宋体" w:eastAsia="宋体" w:cs="宋体"/>
                <w:sz w:val="24"/>
                <w:szCs w:val="24"/>
                <w:lang w:eastAsia="zh-CN"/>
              </w:rPr>
              <w:t>许杰</w:t>
            </w:r>
            <w:r>
              <w:rPr>
                <w:rFonts w:hint="eastAsia" w:ascii="宋体" w:hAnsi="宋体" w:eastAsia="宋体" w:cs="宋体"/>
                <w:sz w:val="24"/>
                <w:szCs w:val="24"/>
              </w:rPr>
              <w:t xml:space="preserve">      </w:t>
            </w:r>
          </w:p>
          <w:p>
            <w:pPr>
              <w:spacing w:line="360" w:lineRule="exact"/>
              <w:rPr>
                <w:rFonts w:hint="eastAsia" w:ascii="宋体" w:hAnsi="宋体" w:eastAsia="宋体" w:cs="宋体"/>
                <w:sz w:val="24"/>
                <w:szCs w:val="24"/>
                <w:lang w:val="en-US" w:eastAsia="zh-CN"/>
              </w:rPr>
            </w:pPr>
            <w:r>
              <w:rPr>
                <w:rFonts w:hint="eastAsia" w:ascii="宋体" w:hAnsi="宋体" w:eastAsia="宋体" w:cs="宋体"/>
                <w:sz w:val="24"/>
                <w:szCs w:val="24"/>
              </w:rPr>
              <w:t xml:space="preserve">  审核：</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批准：</w:t>
            </w:r>
            <w:r>
              <w:rPr>
                <w:rFonts w:hint="eastAsia" w:ascii="宋体" w:hAnsi="宋体" w:eastAsia="宋体" w:cs="宋体"/>
                <w:sz w:val="24"/>
                <w:szCs w:val="24"/>
                <w:lang w:eastAsia="zh-CN"/>
              </w:rPr>
              <w:t>丁智明</w:t>
            </w:r>
            <w:r>
              <w:rPr>
                <w:rFonts w:hint="eastAsia" w:ascii="宋体" w:hAnsi="宋体" w:eastAsia="宋体" w:cs="宋体"/>
                <w:sz w:val="24"/>
                <w:szCs w:val="24"/>
              </w:rPr>
              <w:t xml:space="preserve">     时间：20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10 </w:t>
            </w:r>
          </w:p>
          <w:p>
            <w:pPr>
              <w:spacing w:line="360" w:lineRule="exact"/>
              <w:rPr>
                <w:rFonts w:hint="eastAsia" w:ascii="宋体" w:hAnsi="宋体" w:eastAsia="宋体" w:cs="宋体"/>
                <w:sz w:val="24"/>
                <w:szCs w:val="24"/>
              </w:rPr>
            </w:pPr>
            <w:r>
              <w:rPr>
                <w:rFonts w:hint="eastAsia" w:ascii="宋体" w:hAnsi="宋体" w:eastAsia="宋体" w:cs="宋体"/>
                <w:sz w:val="24"/>
                <w:szCs w:val="24"/>
              </w:rPr>
              <w:t>查阅20</w:t>
            </w:r>
            <w:r>
              <w:rPr>
                <w:rFonts w:hint="eastAsia" w:ascii="宋体" w:hAnsi="宋体" w:eastAsia="宋体" w:cs="宋体"/>
                <w:sz w:val="24"/>
                <w:szCs w:val="24"/>
                <w:lang w:val="en-US" w:eastAsia="zh-CN"/>
              </w:rPr>
              <w:t>20</w:t>
            </w:r>
            <w:r>
              <w:rPr>
                <w:rFonts w:hint="eastAsia" w:ascii="宋体" w:hAnsi="宋体" w:eastAsia="宋体" w:cs="宋体"/>
                <w:sz w:val="24"/>
                <w:szCs w:val="24"/>
              </w:rPr>
              <w:t>年度内部审核有关记录</w:t>
            </w:r>
          </w:p>
          <w:p>
            <w:pPr>
              <w:spacing w:line="36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提供了审核组名单，审核组长：</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组员：</w:t>
            </w:r>
            <w:r>
              <w:rPr>
                <w:rFonts w:hint="eastAsia" w:ascii="宋体" w:hAnsi="宋体" w:eastAsia="宋体" w:cs="宋体"/>
                <w:sz w:val="24"/>
                <w:szCs w:val="24"/>
                <w:lang w:eastAsia="zh-CN"/>
              </w:rPr>
              <w:t>许杰、柏敬宝</w:t>
            </w:r>
            <w:r>
              <w:rPr>
                <w:rFonts w:hint="eastAsia" w:ascii="宋体" w:hAnsi="宋体" w:eastAsia="宋体" w:cs="宋体"/>
                <w:sz w:val="24"/>
                <w:szCs w:val="24"/>
              </w:rPr>
              <w:t>提供了内审员培训记录</w:t>
            </w:r>
          </w:p>
          <w:p>
            <w:pPr>
              <w:spacing w:line="360" w:lineRule="exact"/>
              <w:rPr>
                <w:rFonts w:hint="eastAsia" w:ascii="宋体" w:hAnsi="宋体" w:eastAsia="宋体" w:cs="宋体"/>
                <w:sz w:val="24"/>
                <w:szCs w:val="24"/>
                <w:lang w:val="en-US" w:eastAsia="zh-CN"/>
              </w:rPr>
            </w:pPr>
            <w:r>
              <w:rPr>
                <w:rFonts w:hint="eastAsia" w:ascii="宋体" w:hAnsi="宋体" w:eastAsia="宋体" w:cs="宋体"/>
                <w:sz w:val="24"/>
                <w:szCs w:val="24"/>
              </w:rPr>
              <w:t>2.提供了《内部审核实施计划》审核日期：20</w:t>
            </w:r>
            <w:r>
              <w:rPr>
                <w:rFonts w:hint="eastAsia" w:ascii="宋体" w:hAnsi="宋体" w:eastAsia="宋体" w:cs="宋体"/>
                <w:sz w:val="24"/>
                <w:szCs w:val="24"/>
                <w:lang w:val="en-US" w:eastAsia="zh-CN"/>
              </w:rPr>
              <w:t>20.11.16</w:t>
            </w:r>
          </w:p>
          <w:p>
            <w:pPr>
              <w:spacing w:line="360" w:lineRule="exact"/>
              <w:rPr>
                <w:rFonts w:hint="eastAsia" w:ascii="宋体" w:hAnsi="宋体" w:eastAsia="宋体" w:cs="宋体"/>
                <w:sz w:val="24"/>
                <w:szCs w:val="24"/>
              </w:rPr>
            </w:pPr>
            <w:r>
              <w:rPr>
                <w:rFonts w:hint="eastAsia" w:ascii="宋体" w:hAnsi="宋体" w:eastAsia="宋体" w:cs="宋体"/>
                <w:sz w:val="24"/>
                <w:szCs w:val="24"/>
              </w:rPr>
              <w:t>审核范围：公司领导层、各部门。查全条款覆盖。</w:t>
            </w:r>
          </w:p>
          <w:p>
            <w:pPr>
              <w:spacing w:line="360" w:lineRule="exact"/>
              <w:rPr>
                <w:rFonts w:hint="eastAsia" w:ascii="宋体" w:hAnsi="宋体" w:eastAsia="宋体" w:cs="宋体"/>
                <w:sz w:val="24"/>
                <w:szCs w:val="24"/>
              </w:rPr>
            </w:pPr>
            <w:r>
              <w:rPr>
                <w:rFonts w:hint="eastAsia" w:ascii="宋体" w:hAnsi="宋体" w:eastAsia="宋体" w:cs="宋体"/>
                <w:sz w:val="24"/>
                <w:szCs w:val="24"/>
              </w:rPr>
              <w:t>审核准则：ISO9001-2015标准、公司管理体系文件、适用的法律法规、产品标准</w:t>
            </w:r>
          </w:p>
          <w:p>
            <w:pPr>
              <w:spacing w:line="360" w:lineRule="exact"/>
              <w:rPr>
                <w:rFonts w:hint="eastAsia" w:ascii="宋体" w:hAnsi="宋体" w:eastAsia="宋体" w:cs="宋体"/>
                <w:sz w:val="24"/>
                <w:szCs w:val="24"/>
              </w:rPr>
            </w:pPr>
            <w:r>
              <w:rPr>
                <w:rFonts w:hint="eastAsia" w:ascii="宋体" w:hAnsi="宋体" w:eastAsia="宋体" w:cs="宋体"/>
                <w:sz w:val="24"/>
                <w:szCs w:val="24"/>
              </w:rPr>
              <w:t>3.提供了《内审首次会议签到表》，参加人包括各部门负责人等。</w:t>
            </w:r>
          </w:p>
          <w:p>
            <w:pPr>
              <w:spacing w:line="360" w:lineRule="exact"/>
              <w:rPr>
                <w:rFonts w:hint="eastAsia" w:ascii="宋体" w:hAnsi="宋体" w:eastAsia="宋体" w:cs="宋体"/>
                <w:sz w:val="24"/>
                <w:szCs w:val="24"/>
              </w:rPr>
            </w:pPr>
            <w:r>
              <w:rPr>
                <w:rFonts w:hint="eastAsia" w:ascii="宋体" w:hAnsi="宋体" w:eastAsia="宋体" w:cs="宋体"/>
                <w:sz w:val="24"/>
                <w:szCs w:val="24"/>
              </w:rPr>
              <w:t>4.提供了《内审检查表》，经查阅对照，受审核部门涉及条款与公司管理体系职责分配相一致。</w:t>
            </w:r>
          </w:p>
          <w:p>
            <w:pPr>
              <w:spacing w:line="360" w:lineRule="exact"/>
              <w:rPr>
                <w:rFonts w:hint="eastAsia" w:ascii="宋体" w:hAnsi="宋体" w:eastAsia="宋体" w:cs="宋体"/>
                <w:sz w:val="24"/>
                <w:szCs w:val="24"/>
              </w:rPr>
            </w:pPr>
            <w:r>
              <w:rPr>
                <w:rFonts w:hint="eastAsia" w:ascii="宋体" w:hAnsi="宋体" w:eastAsia="宋体" w:cs="宋体"/>
                <w:sz w:val="24"/>
                <w:szCs w:val="24"/>
              </w:rPr>
              <w:t>5.提供了《内审不合格报告》</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出一般不符合项1个。提供了整改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w:t>
            </w:r>
            <w:r>
              <w:rPr>
                <w:rFonts w:hint="eastAsia" w:ascii="宋体" w:hAnsi="宋体" w:eastAsia="宋体" w:cs="宋体"/>
                <w:sz w:val="24"/>
                <w:szCs w:val="24"/>
                <w:lang w:eastAsia="zh-CN"/>
              </w:rPr>
              <w:t>管理</w:t>
            </w:r>
            <w:r>
              <w:rPr>
                <w:rFonts w:hint="eastAsia" w:ascii="宋体" w:hAnsi="宋体" w:eastAsia="宋体" w:cs="宋体"/>
                <w:sz w:val="24"/>
                <w:szCs w:val="24"/>
              </w:rPr>
              <w:t>部组织相关内审员对整改后的情况进行跟踪验证，确认纠正及纠正措施有效，体系的建立、运行符合质量管理体系要求。</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审核结论：通过本次内审，公司建立的质量管理体系能够与实现公司质量方针、目标的要求相一致，能够确保指导公司在管理体系覆盖范围内的活动、产品和服务，体系运行期间无顾客投诉，能够满足顾客、员工、相关方和适用法律法规要求，审核过程虽然是抽查，但仍有尚未发现的问题与不完善地方。体系运行及标准化管理仍有进一步改进的空间。鉴此，公司的体系运行情况基本符合质量管理体系标准和文件要求，方针目标正在实现当中，基本满足2015版9001管理体系要求。公司质量管理体运行基本上是有效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审核：</w:t>
            </w:r>
            <w:r>
              <w:rPr>
                <w:rFonts w:hint="eastAsia" w:ascii="宋体" w:hAnsi="宋体" w:eastAsia="宋体" w:cs="宋体"/>
                <w:sz w:val="24"/>
                <w:szCs w:val="24"/>
                <w:lang w:eastAsia="zh-CN"/>
              </w:rPr>
              <w:t>周君莲</w:t>
            </w:r>
            <w:r>
              <w:rPr>
                <w:rFonts w:hint="eastAsia" w:ascii="宋体" w:hAnsi="宋体" w:eastAsia="宋体" w:cs="宋体"/>
                <w:sz w:val="24"/>
                <w:szCs w:val="24"/>
              </w:rPr>
              <w:t xml:space="preserve">        批准：</w:t>
            </w:r>
            <w:r>
              <w:rPr>
                <w:rFonts w:hint="eastAsia" w:ascii="宋体" w:hAnsi="宋体" w:eastAsia="宋体" w:cs="宋体"/>
                <w:sz w:val="24"/>
                <w:szCs w:val="24"/>
                <w:lang w:eastAsia="zh-CN"/>
              </w:rPr>
              <w:t>丁智明</w:t>
            </w:r>
            <w:r>
              <w:rPr>
                <w:rFonts w:hint="eastAsia" w:ascii="宋体" w:hAnsi="宋体" w:eastAsia="宋体" w:cs="宋体"/>
                <w:sz w:val="24"/>
                <w:szCs w:val="24"/>
              </w:rPr>
              <w:t xml:space="preserve">      时间：</w:t>
            </w:r>
            <w:r>
              <w:rPr>
                <w:rFonts w:hint="eastAsia" w:ascii="宋体" w:hAnsi="宋体" w:eastAsia="宋体" w:cs="宋体"/>
                <w:sz w:val="24"/>
                <w:szCs w:val="24"/>
                <w:lang w:val="en-US" w:eastAsia="zh-CN"/>
              </w:rPr>
              <w:t>2020.11.16</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政府有关部门的监督抽查</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经查，自体系运行以来，公司未发生过政府有关部门的监督抽查情况。</w:t>
            </w:r>
          </w:p>
        </w:tc>
        <w:tc>
          <w:tcPr>
            <w:tcW w:w="1585" w:type="dxa"/>
          </w:tcPr>
          <w:p>
            <w:pPr>
              <w:rPr>
                <w:rFonts w:hint="eastAsia" w:ascii="宋体" w:hAnsi="宋体" w:eastAsia="宋体" w:cs="宋体"/>
                <w:sz w:val="24"/>
                <w:szCs w:val="24"/>
              </w:rPr>
            </w:pPr>
          </w:p>
        </w:tc>
      </w:tr>
    </w:tbl>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受审核部门：</w:t>
            </w:r>
            <w:r>
              <w:rPr>
                <w:rFonts w:hint="eastAsia" w:ascii="宋体" w:hAnsi="宋体" w:eastAsia="宋体" w:cs="宋体"/>
                <w:b w:val="0"/>
                <w:bCs w:val="0"/>
                <w:color w:val="auto"/>
                <w:sz w:val="24"/>
                <w:szCs w:val="24"/>
                <w:lang w:eastAsia="zh-CN"/>
              </w:rPr>
              <w:t>生产技术部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w:t>
            </w:r>
            <w:r>
              <w:rPr>
                <w:rFonts w:hint="eastAsia" w:ascii="宋体" w:hAnsi="宋体" w:cs="宋体"/>
                <w:color w:val="auto"/>
                <w:sz w:val="24"/>
                <w:szCs w:val="24"/>
                <w:lang w:eastAsia="zh-CN"/>
              </w:rPr>
              <w:t>李红霞</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sz w:val="24"/>
                <w:szCs w:val="24"/>
              </w:rPr>
              <w:t>陪同人员：</w:t>
            </w:r>
            <w:r>
              <w:rPr>
                <w:rFonts w:hint="eastAsia" w:ascii="宋体" w:hAnsi="宋体" w:cs="宋体"/>
                <w:color w:val="auto"/>
                <w:sz w:val="24"/>
                <w:szCs w:val="24"/>
                <w:lang w:eastAsia="zh-CN"/>
              </w:rPr>
              <w:t>李红霞</w:t>
            </w:r>
          </w:p>
        </w:tc>
        <w:tc>
          <w:tcPr>
            <w:tcW w:w="158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 </w:t>
            </w:r>
            <w:r>
              <w:rPr>
                <w:rFonts w:hint="eastAsia" w:ascii="宋体" w:hAnsi="宋体" w:eastAsia="宋体" w:cs="宋体"/>
                <w:b w:val="0"/>
                <w:bCs w:val="0"/>
                <w:color w:val="auto"/>
                <w:sz w:val="24"/>
                <w:szCs w:val="24"/>
                <w:lang w:eastAsia="zh-CN"/>
              </w:rPr>
              <w:t>安涛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b w:val="0"/>
                <w:bCs w:val="0"/>
                <w:color w:val="auto"/>
                <w:sz w:val="24"/>
                <w:szCs w:val="24"/>
                <w:lang w:val="en-US" w:eastAsia="zh-CN"/>
              </w:rPr>
              <w:t>2020.12.2</w:t>
            </w:r>
            <w:r>
              <w:rPr>
                <w:rFonts w:hint="eastAsia" w:ascii="宋体" w:hAnsi="宋体" w:cs="宋体"/>
                <w:b w:val="0"/>
                <w:bCs w:val="0"/>
                <w:color w:val="auto"/>
                <w:sz w:val="24"/>
                <w:szCs w:val="24"/>
                <w:lang w:val="en-US" w:eastAsia="zh-CN"/>
              </w:rPr>
              <w:t>5</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rPr>
                <w:rFonts w:hint="eastAsia" w:ascii="宋体" w:hAnsi="宋体" w:eastAsia="宋体" w:cs="宋体"/>
                <w:sz w:val="24"/>
                <w:szCs w:val="24"/>
              </w:rPr>
            </w:pPr>
            <w:r>
              <w:rPr>
                <w:rFonts w:hint="eastAsia" w:ascii="宋体" w:hAnsi="宋体" w:eastAsia="宋体" w:cs="宋体"/>
                <w:sz w:val="24"/>
                <w:szCs w:val="24"/>
              </w:rPr>
              <w:t>审核条款：</w:t>
            </w:r>
            <w:r>
              <w:rPr>
                <w:rFonts w:hint="eastAsia" w:ascii="宋体" w:hAnsi="宋体" w:eastAsia="宋体" w:cs="宋体"/>
                <w:color w:val="auto"/>
                <w:sz w:val="24"/>
                <w:szCs w:val="24"/>
                <w:highlight w:val="none"/>
              </w:rPr>
              <w:t>5.3、6.2、7.1.3、7.1.4、7.1.5、8.1、</w:t>
            </w:r>
            <w:r>
              <w:rPr>
                <w:rFonts w:hint="eastAsia" w:ascii="宋体" w:hAnsi="宋体" w:eastAsia="宋体" w:cs="宋体"/>
                <w:color w:val="auto"/>
                <w:sz w:val="24"/>
                <w:szCs w:val="24"/>
              </w:rPr>
              <w:t>8.5、8.6、8.7、10.2、8.3不适用确认</w:t>
            </w: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eastAsia="zh-CN"/>
              </w:rPr>
              <w:t>组织的岗位、职责和权限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5.3</w:t>
            </w:r>
          </w:p>
        </w:tc>
        <w:tc>
          <w:tcPr>
            <w:tcW w:w="10004" w:type="dxa"/>
            <w:vAlign w:val="center"/>
          </w:tcPr>
          <w:p>
            <w:pPr>
              <w:numPr>
                <w:ilvl w:val="0"/>
                <w:numId w:val="0"/>
              </w:numPr>
              <w:spacing w:line="440" w:lineRule="exact"/>
              <w:ind w:leftChars="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生产技术部部长：</w:t>
            </w:r>
            <w:r>
              <w:rPr>
                <w:rFonts w:hint="eastAsia" w:ascii="宋体" w:hAnsi="宋体" w:cs="宋体"/>
                <w:color w:val="auto"/>
                <w:sz w:val="24"/>
                <w:szCs w:val="24"/>
                <w:lang w:eastAsia="zh-CN"/>
              </w:rPr>
              <w:t>李红霞</w:t>
            </w:r>
            <w:r>
              <w:rPr>
                <w:rFonts w:hint="eastAsia" w:ascii="宋体" w:hAnsi="宋体" w:eastAsia="宋体" w:cs="宋体"/>
                <w:b w:val="0"/>
                <w:bCs/>
                <w:sz w:val="24"/>
                <w:szCs w:val="24"/>
                <w:lang w:eastAsia="zh-CN"/>
              </w:rPr>
              <w:t>。</w:t>
            </w:r>
          </w:p>
          <w:p>
            <w:pPr>
              <w:numPr>
                <w:ilvl w:val="0"/>
                <w:numId w:val="0"/>
              </w:numPr>
              <w:spacing w:line="440" w:lineRule="exact"/>
              <w:ind w:leftChars="0"/>
              <w:jc w:val="left"/>
              <w:rPr>
                <w:rFonts w:hint="eastAsia" w:ascii="宋体" w:hAnsi="宋体" w:eastAsia="宋体" w:cs="宋体"/>
                <w:b w:val="0"/>
                <w:bCs/>
                <w:sz w:val="24"/>
                <w:szCs w:val="24"/>
              </w:rPr>
            </w:pPr>
            <w:r>
              <w:rPr>
                <w:rFonts w:hint="eastAsia" w:ascii="宋体" w:hAnsi="宋体" w:eastAsia="宋体" w:cs="宋体"/>
                <w:b w:val="0"/>
                <w:bCs/>
                <w:sz w:val="24"/>
                <w:szCs w:val="24"/>
                <w:lang w:eastAsia="zh-CN"/>
              </w:rPr>
              <w:t>主要职责：</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制定并确认产品有关的技术标准及规范。</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编制生产工艺规程、作业指导书，并提出保证工序能力的措施。</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负责产品生产前的技术准备工作，对工序过程进行技术指导和监督。</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编制生产计划并组织实施；编制物料需求计划。</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严格执行工艺，对所生产的产品质量负责。</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负责对过程参数进行监视和测量，对重要的过程进行巡回监视。</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负责生产过程信息（数据）的收集和分析。</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负责公司设施、设备的管理，负责公司设施、设备的维护和维修。</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组织并监督车间进行安全和文明生产，确保生产车间的设施、工作环境能够满足工作需要。</w:t>
            </w: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就产品的生产，协调各职能部门的工作进度和衔接。</w:t>
            </w:r>
          </w:p>
          <w:p>
            <w:pPr>
              <w:numPr>
                <w:ilvl w:val="0"/>
                <w:numId w:val="0"/>
              </w:numPr>
              <w:spacing w:line="440" w:lineRule="exact"/>
              <w:ind w:left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rPr>
              <w:t>负责生产过程中材料、半成品及入库成品的搬运。</w:t>
            </w: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负责按规定做好产品的标识。</w:t>
            </w: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制定产品检验指导书并监督执行，负责质量控制点的监视和测量工作。</w:t>
            </w: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负责原材料、半成品及产品的检验和试验、并做好记录。</w:t>
            </w: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负责不合格品的处理和过程的监控，负责产品信息（数据）的收集与分析。</w:t>
            </w: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负责检验和试验的记录、报告的保管和归档。</w:t>
            </w:r>
            <w:r>
              <w:rPr>
                <w:rFonts w:hint="eastAsia" w:ascii="宋体" w:hAnsi="宋体" w:eastAsia="宋体" w:cs="宋体"/>
                <w:b w:val="0"/>
                <w:bCs/>
                <w:sz w:val="24"/>
                <w:szCs w:val="24"/>
                <w:lang w:val="en-US" w:eastAsia="zh-CN"/>
              </w:rPr>
              <w:t>16.</w:t>
            </w:r>
            <w:r>
              <w:rPr>
                <w:rFonts w:hint="eastAsia" w:ascii="宋体" w:hAnsi="宋体" w:eastAsia="宋体" w:cs="宋体"/>
                <w:b w:val="0"/>
                <w:bCs/>
                <w:sz w:val="24"/>
                <w:szCs w:val="24"/>
              </w:rPr>
              <w:t>配合处理产品售后服务中出现的技术问题，协助处理出厂产品的质量问题。</w:t>
            </w: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负责检测设备的管理，建立检测设备档案，对检测工作进行监督。</w:t>
            </w:r>
            <w:r>
              <w:rPr>
                <w:rFonts w:hint="eastAsia" w:ascii="宋体" w:hAnsi="宋体" w:eastAsia="宋体" w:cs="宋体"/>
                <w:b w:val="0"/>
                <w:bCs/>
                <w:sz w:val="24"/>
                <w:szCs w:val="24"/>
                <w:lang w:val="en-US" w:eastAsia="zh-CN"/>
              </w:rPr>
              <w:t>18.</w:t>
            </w:r>
            <w:r>
              <w:rPr>
                <w:rFonts w:hint="eastAsia" w:ascii="宋体" w:hAnsi="宋体" w:eastAsia="宋体" w:cs="宋体"/>
                <w:b w:val="0"/>
                <w:bCs/>
                <w:sz w:val="24"/>
                <w:szCs w:val="24"/>
              </w:rPr>
              <w:t>制定各类产品的标识方法并监督执行；做好产品检验和试验状态标识。</w:t>
            </w:r>
            <w:r>
              <w:rPr>
                <w:rFonts w:hint="eastAsia" w:ascii="宋体" w:hAnsi="宋体" w:eastAsia="宋体" w:cs="宋体"/>
                <w:b w:val="0"/>
                <w:bCs/>
                <w:sz w:val="24"/>
                <w:szCs w:val="24"/>
                <w:lang w:val="en-US" w:eastAsia="zh-CN"/>
              </w:rPr>
              <w:t>19.</w:t>
            </w:r>
            <w:r>
              <w:rPr>
                <w:rFonts w:hint="eastAsia" w:ascii="宋体" w:hAnsi="宋体" w:eastAsia="宋体" w:cs="宋体"/>
                <w:b w:val="0"/>
                <w:bCs/>
                <w:sz w:val="24"/>
                <w:szCs w:val="24"/>
                <w:highlight w:val="none"/>
              </w:rPr>
              <w:t>负责产品的接收、保管和防护，并做好记录。</w:t>
            </w:r>
            <w:r>
              <w:rPr>
                <w:rFonts w:hint="eastAsia" w:ascii="宋体" w:hAnsi="宋体" w:eastAsia="宋体" w:cs="宋体"/>
                <w:b w:val="0"/>
                <w:bCs/>
                <w:sz w:val="24"/>
                <w:szCs w:val="24"/>
                <w:highlight w:val="none"/>
                <w:lang w:val="en-US" w:eastAsia="zh-CN"/>
              </w:rPr>
              <w:t>20.</w:t>
            </w:r>
            <w:r>
              <w:rPr>
                <w:rFonts w:hint="eastAsia" w:ascii="宋体" w:hAnsi="宋体" w:eastAsia="宋体" w:cs="宋体"/>
                <w:b w:val="0"/>
                <w:bCs/>
                <w:sz w:val="24"/>
                <w:szCs w:val="24"/>
                <w:highlight w:val="none"/>
              </w:rPr>
              <w:t>负责产品交付并组织实施售后服务，并对售后服务的质量信息反馈给有关部门。</w:t>
            </w:r>
            <w:r>
              <w:rPr>
                <w:rFonts w:hint="eastAsia" w:ascii="宋体" w:hAnsi="宋体" w:eastAsia="宋体" w:cs="宋体"/>
                <w:b w:val="0"/>
                <w:bCs/>
                <w:sz w:val="24"/>
                <w:szCs w:val="24"/>
                <w:highlight w:val="none"/>
                <w:lang w:val="en-US" w:eastAsia="zh-CN"/>
              </w:rPr>
              <w:t>21.</w:t>
            </w:r>
            <w:r>
              <w:rPr>
                <w:rFonts w:hint="eastAsia" w:ascii="宋体" w:hAnsi="宋体" w:eastAsia="宋体" w:cs="宋体"/>
                <w:b w:val="0"/>
                <w:bCs/>
                <w:sz w:val="24"/>
                <w:szCs w:val="24"/>
                <w:highlight w:val="none"/>
              </w:rPr>
              <w:t>负责物料的接收、保管和防护，并做好记录。</w:t>
            </w:r>
          </w:p>
          <w:p>
            <w:pPr>
              <w:numPr>
                <w:ilvl w:val="0"/>
                <w:numId w:val="0"/>
              </w:numPr>
              <w:spacing w:line="440" w:lineRule="exact"/>
              <w:ind w:left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rPr>
              <w:t>负责不合格品物料、废料和废品的标识、隔离和处理。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部门内各岗位职责明确，在公司管理文件中规定。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rPr>
              <w:t>负责人口述部门职责与上述一致。岗位配置有生产</w:t>
            </w:r>
            <w:r>
              <w:rPr>
                <w:rFonts w:hint="eastAsia" w:ascii="宋体" w:hAnsi="宋体" w:cs="宋体"/>
                <w:b w:val="0"/>
                <w:bCs/>
                <w:sz w:val="24"/>
                <w:szCs w:val="24"/>
                <w:lang w:eastAsia="zh-CN"/>
              </w:rPr>
              <w:t>技术部</w:t>
            </w:r>
            <w:r>
              <w:rPr>
                <w:rFonts w:hint="eastAsia" w:ascii="宋体" w:hAnsi="宋体" w:eastAsia="宋体" w:cs="宋体"/>
                <w:b w:val="0"/>
                <w:bCs/>
                <w:sz w:val="24"/>
                <w:szCs w:val="24"/>
                <w:lang w:eastAsia="zh-CN"/>
              </w:rPr>
              <w:t>部长</w:t>
            </w:r>
            <w:r>
              <w:rPr>
                <w:rFonts w:hint="eastAsia" w:ascii="宋体" w:hAnsi="宋体" w:eastAsia="宋体" w:cs="宋体"/>
                <w:b w:val="0"/>
                <w:bCs/>
                <w:sz w:val="24"/>
                <w:szCs w:val="24"/>
              </w:rPr>
              <w:t>、作业工人等。公司生产实行白班作业，生产人员均经岗前培训上岗作业，人员能力满足要求。</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6.2</w:t>
            </w:r>
          </w:p>
        </w:tc>
        <w:tc>
          <w:tcPr>
            <w:tcW w:w="10004" w:type="dxa"/>
            <w:vAlign w:val="center"/>
          </w:tcPr>
          <w:p>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质量目标：</w:t>
            </w:r>
            <w:r>
              <w:rPr>
                <w:rFonts w:hint="eastAsia" w:ascii="宋体" w:hAnsi="宋体" w:eastAsia="宋体" w:cs="宋体"/>
                <w:b w:val="0"/>
                <w:bCs/>
                <w:sz w:val="24"/>
                <w:szCs w:val="24"/>
              </w:rPr>
              <w:t>巡检合格率≥95%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半成品交</w:t>
            </w:r>
            <w:r>
              <w:rPr>
                <w:rFonts w:hint="eastAsia" w:ascii="宋体" w:hAnsi="宋体" w:cs="宋体"/>
                <w:b w:val="0"/>
                <w:bCs/>
                <w:sz w:val="24"/>
                <w:szCs w:val="24"/>
                <w:lang w:eastAsia="zh-CN"/>
              </w:rPr>
              <w:t>验</w:t>
            </w:r>
            <w:r>
              <w:rPr>
                <w:rFonts w:hint="eastAsia" w:ascii="宋体" w:hAnsi="宋体" w:eastAsia="宋体" w:cs="宋体"/>
                <w:b w:val="0"/>
                <w:bCs/>
                <w:sz w:val="24"/>
                <w:szCs w:val="24"/>
              </w:rPr>
              <w:t>合格率≥9</w:t>
            </w:r>
            <w:r>
              <w:rPr>
                <w:rFonts w:hint="eastAsia" w:ascii="宋体" w:hAnsi="宋体" w:cs="宋体"/>
                <w:b w:val="0"/>
                <w:bCs/>
                <w:sz w:val="24"/>
                <w:szCs w:val="24"/>
                <w:lang w:val="en-US" w:eastAsia="zh-CN"/>
              </w:rPr>
              <w:t>8</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检测设备周检合格率≥98%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生产计划完成率≥95%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设备完好率≥95%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因产品质量问题遭顾客投诉次数≤2次/年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因交货期问题遭顾客投诉次数≤2次/年</w:t>
            </w:r>
            <w:r>
              <w:rPr>
                <w:rFonts w:hint="eastAsia" w:ascii="宋体" w:hAnsi="宋体" w:eastAsia="宋体" w:cs="宋体"/>
                <w:b w:val="0"/>
                <w:bCs/>
                <w:sz w:val="24"/>
                <w:szCs w:val="24"/>
                <w:lang w:eastAsia="zh-CN"/>
              </w:rPr>
              <w:t>。</w:t>
            </w:r>
          </w:p>
          <w:p>
            <w:pPr>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提供《</w:t>
            </w:r>
            <w:r>
              <w:rPr>
                <w:rFonts w:hint="eastAsia" w:ascii="宋体" w:hAnsi="宋体" w:eastAsia="宋体" w:cs="宋体"/>
                <w:b w:val="0"/>
                <w:bCs/>
                <w:sz w:val="24"/>
                <w:szCs w:val="24"/>
              </w:rPr>
              <w:t>生产技术部20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年质量目标完成情况统计分析报告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生产技术部20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年</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月</w:t>
            </w:r>
            <w:r>
              <w:rPr>
                <w:rFonts w:hint="eastAsia" w:ascii="宋体" w:hAnsi="宋体" w:cs="宋体"/>
                <w:b w:val="0"/>
                <w:bCs/>
                <w:sz w:val="24"/>
                <w:szCs w:val="24"/>
                <w:lang w:val="en-US" w:eastAsia="zh-CN"/>
              </w:rPr>
              <w:t>14</w:t>
            </w:r>
            <w:r>
              <w:rPr>
                <w:rFonts w:hint="eastAsia" w:ascii="宋体" w:hAnsi="宋体" w:eastAsia="宋体" w:cs="宋体"/>
                <w:b w:val="0"/>
                <w:bCs/>
                <w:sz w:val="24"/>
                <w:szCs w:val="24"/>
              </w:rPr>
              <w:t>日</w:t>
            </w:r>
            <w:r>
              <w:rPr>
                <w:rFonts w:hint="eastAsia" w:ascii="宋体" w:hAnsi="宋体" w:eastAsia="宋体" w:cs="宋体"/>
                <w:b w:val="0"/>
                <w:bCs/>
                <w:sz w:val="24"/>
                <w:szCs w:val="24"/>
                <w:lang w:eastAsia="zh-CN"/>
              </w:rPr>
              <w:t>，截止目前体系运行期间，</w:t>
            </w:r>
            <w:r>
              <w:rPr>
                <w:rFonts w:hint="eastAsia" w:ascii="宋体" w:hAnsi="宋体" w:eastAsia="宋体" w:cs="宋体"/>
                <w:b w:val="0"/>
                <w:bCs/>
                <w:sz w:val="24"/>
                <w:szCs w:val="24"/>
              </w:rPr>
              <w:t>目标已完成，巡检合格率</w:t>
            </w:r>
            <w:r>
              <w:rPr>
                <w:rFonts w:hint="eastAsia" w:ascii="宋体" w:hAnsi="宋体" w:cs="宋体"/>
                <w:b w:val="0"/>
                <w:bCs/>
                <w:sz w:val="24"/>
                <w:szCs w:val="24"/>
                <w:lang w:eastAsia="zh-CN"/>
              </w:rPr>
              <w:t>完成</w:t>
            </w:r>
            <w:r>
              <w:rPr>
                <w:rFonts w:hint="eastAsia" w:ascii="宋体" w:hAnsi="宋体" w:cs="宋体"/>
                <w:b w:val="0"/>
                <w:bCs/>
                <w:sz w:val="24"/>
                <w:szCs w:val="24"/>
                <w:lang w:val="en-US" w:eastAsia="zh-CN"/>
              </w:rPr>
              <w:t>98%，</w:t>
            </w:r>
            <w:r>
              <w:rPr>
                <w:rFonts w:hint="eastAsia" w:ascii="宋体" w:hAnsi="宋体" w:eastAsia="宋体" w:cs="宋体"/>
                <w:b w:val="0"/>
                <w:bCs/>
                <w:sz w:val="24"/>
                <w:szCs w:val="24"/>
              </w:rPr>
              <w:t>生产计划完成率</w:t>
            </w:r>
            <w:r>
              <w:rPr>
                <w:rFonts w:hint="eastAsia" w:ascii="宋体" w:hAnsi="宋体" w:eastAsia="宋体" w:cs="宋体"/>
                <w:b w:val="0"/>
                <w:bCs/>
                <w:sz w:val="24"/>
                <w:szCs w:val="24"/>
                <w:highlight w:val="none"/>
              </w:rPr>
              <w:t>为</w:t>
            </w:r>
            <w:r>
              <w:rPr>
                <w:rFonts w:hint="eastAsia" w:ascii="宋体" w:hAnsi="宋体" w:eastAsia="宋体" w:cs="宋体"/>
                <w:b w:val="0"/>
                <w:bCs/>
                <w:sz w:val="24"/>
                <w:szCs w:val="24"/>
                <w:highlight w:val="none"/>
                <w:lang w:val="en-US" w:eastAsia="zh-CN"/>
              </w:rPr>
              <w:t>10</w:t>
            </w:r>
            <w:r>
              <w:rPr>
                <w:rFonts w:hint="eastAsia" w:ascii="宋体" w:hAnsi="宋体" w:cs="宋体"/>
                <w:b w:val="0"/>
                <w:bCs/>
                <w:sz w:val="24"/>
                <w:szCs w:val="24"/>
                <w:highlight w:val="none"/>
                <w:lang w:val="en-US" w:eastAsia="zh-CN"/>
              </w:rPr>
              <w:t>0</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rPr>
              <w:t>检测设备周检合格率为100%</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设备完好率为100%</w:t>
            </w:r>
            <w:r>
              <w:rPr>
                <w:rFonts w:hint="eastAsia" w:ascii="宋体" w:hAnsi="宋体" w:eastAsia="宋体" w:cs="宋体"/>
                <w:b w:val="0"/>
                <w:bCs/>
                <w:sz w:val="24"/>
                <w:szCs w:val="24"/>
                <w:lang w:eastAsia="zh-CN"/>
              </w:rPr>
              <w:t>等。</w:t>
            </w:r>
          </w:p>
          <w:p>
            <w:pPr>
              <w:rPr>
                <w:rFonts w:hint="eastAsia" w:ascii="宋体" w:hAnsi="宋体" w:eastAsia="宋体" w:cs="宋体"/>
                <w:sz w:val="24"/>
                <w:szCs w:val="24"/>
              </w:rPr>
            </w:pPr>
            <w:r>
              <w:rPr>
                <w:rFonts w:hint="eastAsia" w:ascii="宋体" w:hAnsi="宋体" w:eastAsia="宋体" w:cs="宋体"/>
                <w:b w:val="0"/>
                <w:bCs/>
                <w:sz w:val="24"/>
                <w:szCs w:val="24"/>
              </w:rPr>
              <w:t>符合策划的要求。</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基础设施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7.1.3</w:t>
            </w:r>
          </w:p>
        </w:tc>
        <w:tc>
          <w:tcPr>
            <w:tcW w:w="10004" w:type="dxa"/>
            <w:vAlign w:val="center"/>
          </w:tcPr>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查到“设备台账”，公司配备了相应的车间厂房、生产设备、通信设备、办公设备等，能够满足产品生产的需求。公司对厂房、设施、设备等进行日常的维护保养,发现问题及时解决。 </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color w:val="000000"/>
                <w:sz w:val="24"/>
                <w:szCs w:val="24"/>
              </w:rPr>
              <w:t>公司配备的</w:t>
            </w:r>
            <w:r>
              <w:rPr>
                <w:rFonts w:hint="eastAsia" w:ascii="宋体" w:hAnsi="宋体" w:eastAsia="宋体" w:cs="宋体"/>
                <w:b w:val="0"/>
                <w:bCs/>
                <w:sz w:val="24"/>
                <w:szCs w:val="24"/>
              </w:rPr>
              <w:t>生产设备</w:t>
            </w:r>
            <w:r>
              <w:rPr>
                <w:rFonts w:hint="eastAsia" w:ascii="宋体" w:hAnsi="宋体" w:eastAsia="宋体" w:cs="宋体"/>
                <w:b w:val="0"/>
                <w:bCs/>
                <w:color w:val="000000"/>
                <w:sz w:val="24"/>
                <w:szCs w:val="24"/>
              </w:rPr>
              <w:t>主要有：</w:t>
            </w:r>
            <w:r>
              <w:rPr>
                <w:rFonts w:hint="eastAsia" w:ascii="宋体" w:hAnsi="宋体" w:eastAsia="宋体" w:cs="宋体"/>
                <w:b w:val="0"/>
                <w:bCs/>
                <w:sz w:val="24"/>
                <w:szCs w:val="24"/>
                <w:highlight w:val="none"/>
              </w:rPr>
              <w:t>离心机、</w:t>
            </w:r>
            <w:r>
              <w:rPr>
                <w:rFonts w:hint="eastAsia" w:ascii="宋体" w:hAnsi="宋体" w:cs="宋体"/>
                <w:b w:val="0"/>
                <w:bCs/>
                <w:sz w:val="24"/>
                <w:szCs w:val="24"/>
                <w:highlight w:val="none"/>
                <w:lang w:eastAsia="zh-CN"/>
              </w:rPr>
              <w:t>悬滚机、</w:t>
            </w:r>
            <w:r>
              <w:rPr>
                <w:rFonts w:hint="eastAsia" w:ascii="宋体" w:hAnsi="宋体" w:eastAsia="宋体" w:cs="宋体"/>
                <w:b w:val="0"/>
                <w:bCs/>
                <w:sz w:val="24"/>
                <w:szCs w:val="24"/>
                <w:highlight w:val="none"/>
              </w:rPr>
              <w:t>搅拌机、</w:t>
            </w:r>
            <w:r>
              <w:rPr>
                <w:rFonts w:hint="eastAsia" w:ascii="宋体" w:hAnsi="宋体" w:eastAsia="宋体" w:cs="宋体"/>
                <w:b w:val="0"/>
                <w:bCs/>
                <w:sz w:val="24"/>
                <w:szCs w:val="24"/>
                <w:highlight w:val="none"/>
                <w:lang w:eastAsia="zh-CN"/>
              </w:rPr>
              <w:t>辊</w:t>
            </w:r>
            <w:r>
              <w:rPr>
                <w:rFonts w:hint="eastAsia" w:ascii="宋体" w:hAnsi="宋体" w:eastAsia="宋体" w:cs="宋体"/>
                <w:b w:val="0"/>
                <w:bCs/>
                <w:sz w:val="24"/>
                <w:szCs w:val="24"/>
                <w:highlight w:val="none"/>
              </w:rPr>
              <w:t>焊机、钢筋切断机、装浆机、电动</w:t>
            </w:r>
            <w:r>
              <w:rPr>
                <w:rFonts w:hint="eastAsia" w:ascii="宋体" w:hAnsi="宋体" w:eastAsia="宋体" w:cs="宋体"/>
                <w:b w:val="0"/>
                <w:bCs/>
                <w:sz w:val="24"/>
                <w:szCs w:val="24"/>
                <w:highlight w:val="none"/>
                <w:lang w:eastAsia="zh-CN"/>
              </w:rPr>
              <w:t>单梁</w:t>
            </w:r>
            <w:r>
              <w:rPr>
                <w:rFonts w:hint="eastAsia" w:ascii="宋体" w:hAnsi="宋体" w:eastAsia="宋体" w:cs="宋体"/>
                <w:b w:val="0"/>
                <w:bCs/>
                <w:sz w:val="24"/>
                <w:szCs w:val="24"/>
                <w:highlight w:val="none"/>
              </w:rPr>
              <w:t>起重机、电杆钢模等，能够满足产品的生产需求。</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000000"/>
                <w:sz w:val="24"/>
                <w:szCs w:val="24"/>
                <w:highlight w:val="none"/>
              </w:rPr>
              <w:t>公司配备的监视和测量设备主要有：</w:t>
            </w:r>
            <w:r>
              <w:rPr>
                <w:rFonts w:hint="eastAsia" w:ascii="宋体" w:hAnsi="宋体" w:cs="宋体"/>
                <w:b w:val="0"/>
                <w:bCs/>
                <w:color w:val="000000"/>
                <w:sz w:val="24"/>
                <w:szCs w:val="24"/>
                <w:highlight w:val="none"/>
                <w:lang w:eastAsia="zh-CN"/>
              </w:rPr>
              <w:t>钢卷尺、</w:t>
            </w:r>
            <w:r>
              <w:rPr>
                <w:rFonts w:hint="eastAsia" w:ascii="宋体" w:hAnsi="宋体" w:eastAsia="宋体" w:cs="宋体"/>
                <w:b w:val="0"/>
                <w:bCs/>
                <w:sz w:val="24"/>
                <w:szCs w:val="24"/>
                <w:highlight w:val="none"/>
              </w:rPr>
              <w:t>游标卡尺、</w:t>
            </w:r>
            <w:r>
              <w:rPr>
                <w:rFonts w:hint="eastAsia" w:ascii="宋体" w:hAnsi="宋体" w:cs="宋体"/>
                <w:b w:val="0"/>
                <w:bCs/>
                <w:sz w:val="24"/>
                <w:szCs w:val="24"/>
                <w:highlight w:val="none"/>
                <w:lang w:eastAsia="zh-CN"/>
              </w:rPr>
              <w:t>裂缝测宽仪</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液压式压力试验机</w:t>
            </w:r>
            <w:r>
              <w:rPr>
                <w:rFonts w:hint="eastAsia" w:ascii="宋体" w:hAnsi="宋体" w:eastAsia="宋体" w:cs="宋体"/>
                <w:b w:val="0"/>
                <w:bCs/>
                <w:sz w:val="24"/>
                <w:szCs w:val="24"/>
                <w:highlight w:val="none"/>
              </w:rPr>
              <w:t>等，能够满足产</w:t>
            </w:r>
            <w:r>
              <w:rPr>
                <w:rFonts w:hint="eastAsia" w:ascii="宋体" w:hAnsi="宋体" w:eastAsia="宋体" w:cs="宋体"/>
                <w:b w:val="0"/>
                <w:bCs/>
                <w:sz w:val="24"/>
                <w:szCs w:val="24"/>
              </w:rPr>
              <w:t>品生产过程中的监视和测量需求。</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000000"/>
                <w:sz w:val="24"/>
                <w:szCs w:val="24"/>
              </w:rPr>
              <w:t>配备的特种设备有</w:t>
            </w:r>
            <w:r>
              <w:rPr>
                <w:rFonts w:hint="eastAsia" w:ascii="宋体" w:hAnsi="宋体" w:eastAsia="宋体" w:cs="宋体"/>
                <w:b w:val="0"/>
                <w:bCs/>
                <w:color w:val="000000"/>
                <w:sz w:val="24"/>
                <w:szCs w:val="24"/>
                <w:highlight w:val="none"/>
              </w:rPr>
              <w:t>：</w:t>
            </w:r>
            <w:r>
              <w:rPr>
                <w:rFonts w:hint="eastAsia" w:ascii="宋体" w:hAnsi="宋体" w:eastAsia="宋体" w:cs="宋体"/>
                <w:b w:val="0"/>
                <w:bCs/>
                <w:sz w:val="24"/>
                <w:szCs w:val="24"/>
                <w:highlight w:val="none"/>
              </w:rPr>
              <w:t>电动</w:t>
            </w:r>
            <w:r>
              <w:rPr>
                <w:rFonts w:hint="eastAsia" w:ascii="宋体" w:hAnsi="宋体" w:eastAsia="宋体" w:cs="宋体"/>
                <w:b w:val="0"/>
                <w:bCs/>
                <w:sz w:val="24"/>
                <w:szCs w:val="24"/>
                <w:highlight w:val="none"/>
                <w:lang w:eastAsia="zh-CN"/>
              </w:rPr>
              <w:t>单梁</w:t>
            </w:r>
            <w:r>
              <w:rPr>
                <w:rFonts w:hint="eastAsia" w:ascii="宋体" w:hAnsi="宋体" w:eastAsia="宋体" w:cs="宋体"/>
                <w:b w:val="0"/>
                <w:bCs/>
                <w:sz w:val="24"/>
                <w:szCs w:val="24"/>
                <w:highlight w:val="none"/>
              </w:rPr>
              <w:t>起重机，提供了</w:t>
            </w:r>
            <w:r>
              <w:rPr>
                <w:rFonts w:hint="eastAsia" w:ascii="宋体" w:hAnsi="宋体" w:eastAsia="宋体" w:cs="宋体"/>
                <w:b w:val="0"/>
                <w:bCs/>
                <w:sz w:val="24"/>
                <w:szCs w:val="24"/>
              </w:rPr>
              <w:t>定期检验报告，在有效期内，详见复印件。</w:t>
            </w:r>
          </w:p>
          <w:p>
            <w:pPr>
              <w:rPr>
                <w:rFonts w:hint="eastAsia" w:ascii="宋体" w:hAnsi="宋体" w:eastAsia="宋体" w:cs="宋体"/>
                <w:b w:val="0"/>
                <w:bCs/>
                <w:sz w:val="24"/>
                <w:szCs w:val="24"/>
              </w:rPr>
            </w:pPr>
            <w:r>
              <w:rPr>
                <w:rFonts w:hint="eastAsia" w:ascii="宋体" w:hAnsi="宋体" w:eastAsia="宋体" w:cs="宋体"/>
                <w:b w:val="0"/>
                <w:bCs/>
                <w:sz w:val="24"/>
                <w:szCs w:val="24"/>
                <w:lang w:eastAsia="zh-CN"/>
              </w:rPr>
              <w:t>提供《</w:t>
            </w:r>
            <w:r>
              <w:rPr>
                <w:rFonts w:hint="eastAsia" w:ascii="宋体" w:hAnsi="宋体" w:eastAsia="宋体" w:cs="宋体"/>
                <w:b w:val="0"/>
                <w:bCs/>
                <w:sz w:val="24"/>
                <w:szCs w:val="24"/>
              </w:rPr>
              <w:t>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年设备维修保养计划</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编制:</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柏敬宝</w:t>
            </w: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批准:</w:t>
            </w:r>
            <w:r>
              <w:rPr>
                <w:rFonts w:hint="eastAsia" w:ascii="宋体" w:hAnsi="宋体" w:cs="宋体"/>
                <w:b w:val="0"/>
                <w:bCs/>
                <w:sz w:val="24"/>
                <w:szCs w:val="24"/>
                <w:lang w:eastAsia="zh-CN"/>
              </w:rPr>
              <w:t>李红霞</w:t>
            </w: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2019</w:t>
            </w:r>
            <w:r>
              <w:rPr>
                <w:rFonts w:hint="eastAsia" w:ascii="宋体" w:hAnsi="宋体" w:eastAsia="宋体" w:cs="宋体"/>
                <w:b w:val="0"/>
                <w:bCs/>
                <w:sz w:val="24"/>
                <w:szCs w:val="24"/>
              </w:rPr>
              <w:t>年</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月</w:t>
            </w:r>
            <w:r>
              <w:rPr>
                <w:rFonts w:hint="eastAsia" w:ascii="宋体" w:hAnsi="宋体" w:cs="宋体"/>
                <w:b w:val="0"/>
                <w:bCs/>
                <w:sz w:val="24"/>
                <w:szCs w:val="24"/>
                <w:lang w:val="en-US" w:eastAsia="zh-CN"/>
              </w:rPr>
              <w:t>30</w:t>
            </w:r>
            <w:r>
              <w:rPr>
                <w:rFonts w:hint="eastAsia" w:ascii="宋体" w:hAnsi="宋体" w:eastAsia="宋体" w:cs="宋体"/>
                <w:b w:val="0"/>
                <w:bCs/>
                <w:sz w:val="24"/>
                <w:szCs w:val="24"/>
              </w:rPr>
              <w:t>日</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 “</w:t>
            </w:r>
            <w:r>
              <w:rPr>
                <w:rFonts w:hint="eastAsia" w:ascii="宋体" w:hAnsi="宋体" w:eastAsia="宋体" w:cs="宋体"/>
                <w:b w:val="0"/>
                <w:bCs/>
                <w:sz w:val="24"/>
                <w:szCs w:val="24"/>
              </w:rPr>
              <w:t>设备维保记录</w:t>
            </w:r>
            <w:r>
              <w:rPr>
                <w:rFonts w:hint="eastAsia" w:ascii="宋体" w:hAnsi="宋体" w:eastAsia="宋体" w:cs="宋体"/>
                <w:b w:val="0"/>
                <w:bCs/>
                <w:color w:val="000000"/>
                <w:sz w:val="24"/>
                <w:szCs w:val="24"/>
              </w:rPr>
              <w:t>”，抽3份：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设备名称：</w:t>
            </w:r>
            <w:r>
              <w:rPr>
                <w:rFonts w:hint="eastAsia" w:ascii="宋体" w:hAnsi="宋体" w:cs="宋体"/>
                <w:b w:val="0"/>
                <w:bCs/>
                <w:sz w:val="24"/>
                <w:szCs w:val="24"/>
                <w:highlight w:val="none"/>
                <w:lang w:eastAsia="zh-CN"/>
              </w:rPr>
              <w:t>悬滚机</w:t>
            </w:r>
            <w:r>
              <w:rPr>
                <w:rFonts w:hint="eastAsia" w:ascii="宋体" w:hAnsi="宋体" w:eastAsia="宋体" w:cs="宋体"/>
                <w:b w:val="0"/>
                <w:bCs/>
                <w:sz w:val="24"/>
                <w:szCs w:val="24"/>
              </w:rPr>
              <w:t xml:space="preserve">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保养项目：</w:t>
            </w:r>
            <w:r>
              <w:rPr>
                <w:rFonts w:hint="eastAsia" w:ascii="宋体" w:hAnsi="宋体" w:cs="宋体"/>
                <w:b w:val="0"/>
                <w:bCs/>
                <w:color w:val="000000"/>
                <w:sz w:val="24"/>
                <w:szCs w:val="24"/>
                <w:lang w:eastAsia="zh-CN"/>
              </w:rPr>
              <w:t>更换配件、检测电路、轴机修复</w:t>
            </w:r>
            <w:r>
              <w:rPr>
                <w:rFonts w:hint="eastAsia" w:ascii="宋体" w:hAnsi="宋体" w:eastAsia="宋体" w:cs="宋体"/>
                <w:b w:val="0"/>
                <w:bCs/>
                <w:color w:val="000000"/>
                <w:sz w:val="24"/>
                <w:szCs w:val="24"/>
              </w:rPr>
              <w:t>。</w:t>
            </w:r>
          </w:p>
          <w:p>
            <w:pPr>
              <w:adjustRightInd w:val="0"/>
              <w:snapToGrid w:val="0"/>
              <w:spacing w:line="360" w:lineRule="auto"/>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rPr>
              <w:t>保养人：</w:t>
            </w:r>
            <w:r>
              <w:rPr>
                <w:rFonts w:hint="eastAsia" w:ascii="宋体" w:hAnsi="宋体" w:cs="宋体"/>
                <w:b w:val="0"/>
                <w:bCs/>
                <w:color w:val="000000"/>
                <w:sz w:val="24"/>
                <w:szCs w:val="24"/>
                <w:lang w:eastAsia="zh-CN"/>
              </w:rPr>
              <w:t>张国强</w:t>
            </w: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保养时间：20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5</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设备名称</w:t>
            </w:r>
            <w:r>
              <w:rPr>
                <w:rFonts w:hint="eastAsia" w:ascii="宋体" w:hAnsi="宋体" w:eastAsia="宋体" w:cs="宋体"/>
                <w:b w:val="0"/>
                <w:bCs/>
                <w:color w:val="000000"/>
                <w:sz w:val="24"/>
                <w:szCs w:val="24"/>
                <w:lang w:eastAsia="zh-CN"/>
              </w:rPr>
              <w:t>：辊</w:t>
            </w:r>
            <w:r>
              <w:rPr>
                <w:rFonts w:hint="eastAsia" w:ascii="宋体" w:hAnsi="宋体" w:eastAsia="宋体" w:cs="宋体"/>
                <w:b w:val="0"/>
                <w:bCs/>
                <w:sz w:val="24"/>
                <w:szCs w:val="24"/>
              </w:rPr>
              <w:t xml:space="preserve">焊机      </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cs="宋体"/>
                <w:b w:val="0"/>
                <w:bCs/>
                <w:color w:val="000000"/>
                <w:sz w:val="24"/>
                <w:szCs w:val="24"/>
                <w:lang w:eastAsia="zh-CN"/>
              </w:rPr>
              <w:t>维修</w:t>
            </w:r>
            <w:r>
              <w:rPr>
                <w:rFonts w:hint="eastAsia" w:ascii="宋体" w:hAnsi="宋体" w:eastAsia="宋体" w:cs="宋体"/>
                <w:b w:val="0"/>
                <w:bCs/>
                <w:color w:val="000000"/>
                <w:sz w:val="24"/>
                <w:szCs w:val="24"/>
              </w:rPr>
              <w:t>项目：</w:t>
            </w:r>
            <w:r>
              <w:rPr>
                <w:rFonts w:hint="eastAsia" w:ascii="宋体" w:hAnsi="宋体" w:cs="宋体"/>
                <w:b w:val="0"/>
                <w:bCs/>
                <w:color w:val="000000"/>
                <w:sz w:val="24"/>
                <w:szCs w:val="24"/>
                <w:lang w:eastAsia="zh-CN"/>
              </w:rPr>
              <w:t>焊枪损坏</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eastAsia="zh-CN"/>
              </w:rPr>
              <w:t>维修内容：更换焊枪。</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保养人：</w:t>
            </w:r>
            <w:r>
              <w:rPr>
                <w:rFonts w:hint="eastAsia" w:ascii="宋体" w:hAnsi="宋体" w:cs="宋体"/>
                <w:b w:val="0"/>
                <w:bCs/>
                <w:color w:val="000000"/>
                <w:sz w:val="24"/>
                <w:szCs w:val="24"/>
                <w:lang w:eastAsia="zh-CN"/>
              </w:rPr>
              <w:t>张国强</w:t>
            </w: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保养时间：20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2</w:t>
            </w:r>
            <w:r>
              <w:rPr>
                <w:rFonts w:hint="eastAsia" w:ascii="宋体" w:hAnsi="宋体" w:cs="宋体"/>
                <w:b w:val="0"/>
                <w:bCs/>
                <w:color w:val="000000"/>
                <w:sz w:val="24"/>
                <w:szCs w:val="24"/>
                <w:lang w:val="en-US" w:eastAsia="zh-CN"/>
              </w:rPr>
              <w:t>1</w:t>
            </w:r>
          </w:p>
          <w:p>
            <w:pPr>
              <w:adjustRightInd w:val="0"/>
              <w:snapToGrid w:val="0"/>
              <w:spacing w:line="360" w:lineRule="auto"/>
              <w:rPr>
                <w:rFonts w:hint="eastAsia" w:ascii="宋体" w:hAnsi="宋体" w:eastAsia="宋体" w:cs="宋体"/>
                <w:b w:val="0"/>
                <w:bCs/>
                <w:color w:val="000000"/>
                <w:sz w:val="24"/>
                <w:szCs w:val="24"/>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设备名称：</w:t>
            </w:r>
            <w:r>
              <w:rPr>
                <w:rFonts w:hint="eastAsia" w:ascii="宋体" w:hAnsi="宋体" w:cs="宋体"/>
                <w:b w:val="0"/>
                <w:bCs/>
                <w:color w:val="000000"/>
                <w:sz w:val="24"/>
                <w:szCs w:val="24"/>
                <w:lang w:eastAsia="zh-CN"/>
              </w:rPr>
              <w:t>搅拌机</w:t>
            </w:r>
            <w:r>
              <w:rPr>
                <w:rFonts w:hint="eastAsia" w:ascii="宋体" w:hAnsi="宋体" w:eastAsia="宋体" w:cs="宋体"/>
                <w:b w:val="0"/>
                <w:bCs/>
                <w:sz w:val="24"/>
                <w:szCs w:val="24"/>
              </w:rPr>
              <w:t xml:space="preserve">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保养项目：零部件</w:t>
            </w:r>
            <w:r>
              <w:rPr>
                <w:rFonts w:hint="eastAsia" w:ascii="宋体" w:hAnsi="宋体" w:cs="宋体"/>
                <w:b w:val="0"/>
                <w:bCs/>
                <w:color w:val="000000"/>
                <w:sz w:val="24"/>
                <w:szCs w:val="24"/>
                <w:lang w:eastAsia="zh-CN"/>
              </w:rPr>
              <w:t>、线路</w:t>
            </w:r>
            <w:r>
              <w:rPr>
                <w:rFonts w:hint="eastAsia" w:ascii="宋体" w:hAnsi="宋体" w:eastAsia="宋体" w:cs="宋体"/>
                <w:b w:val="0"/>
                <w:bCs/>
                <w:color w:val="000000"/>
                <w:sz w:val="24"/>
                <w:szCs w:val="24"/>
              </w:rPr>
              <w:t>检查。</w:t>
            </w:r>
          </w:p>
          <w:p>
            <w:pPr>
              <w:adjustRightInd w:val="0"/>
              <w:snapToGrid w:val="0"/>
              <w:spacing w:line="360" w:lineRule="auto"/>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rPr>
              <w:t>保养人：</w:t>
            </w:r>
            <w:r>
              <w:rPr>
                <w:rFonts w:hint="eastAsia" w:ascii="宋体" w:hAnsi="宋体" w:cs="宋体"/>
                <w:b w:val="0"/>
                <w:bCs/>
                <w:color w:val="000000"/>
                <w:sz w:val="24"/>
                <w:szCs w:val="24"/>
                <w:lang w:eastAsia="zh-CN"/>
              </w:rPr>
              <w:t>张国强</w:t>
            </w: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保养时间：20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3</w:t>
            </w:r>
          </w:p>
          <w:p>
            <w:pPr>
              <w:pStyle w:val="2"/>
              <w:rPr>
                <w:rFonts w:hint="eastAsia"/>
                <w:lang w:val="en-US" w:eastAsia="zh-CN"/>
              </w:rPr>
            </w:pPr>
          </w:p>
          <w:p>
            <w:pPr>
              <w:adjustRightInd w:val="0"/>
              <w:snapToGrid w:val="0"/>
              <w:spacing w:line="360" w:lineRule="auto"/>
              <w:rPr>
                <w:rFonts w:hint="eastAsia" w:ascii="宋体" w:hAnsi="宋体" w:eastAsia="宋体" w:cs="宋体"/>
                <w:b w:val="0"/>
                <w:bCs/>
                <w:color w:val="000000"/>
                <w:sz w:val="24"/>
                <w:szCs w:val="24"/>
                <w:highlight w:val="red"/>
                <w:lang w:val="en-US" w:eastAsia="zh-CN"/>
              </w:rPr>
            </w:pPr>
            <w:r>
              <w:rPr>
                <w:rFonts w:hint="eastAsia" w:ascii="宋体" w:hAnsi="宋体" w:eastAsia="宋体" w:cs="宋体"/>
                <w:b w:val="0"/>
                <w:bCs/>
                <w:color w:val="000000"/>
                <w:sz w:val="24"/>
                <w:szCs w:val="24"/>
              </w:rPr>
              <w:t>设备名称：</w:t>
            </w:r>
            <w:r>
              <w:rPr>
                <w:rFonts w:hint="eastAsia" w:ascii="宋体" w:hAnsi="宋体" w:eastAsia="宋体" w:cs="宋体"/>
                <w:b w:val="0"/>
                <w:bCs/>
                <w:color w:val="000000"/>
                <w:sz w:val="24"/>
                <w:szCs w:val="24"/>
                <w:lang w:eastAsia="zh-CN"/>
              </w:rPr>
              <w:t>电动单梁</w:t>
            </w:r>
            <w:r>
              <w:rPr>
                <w:rFonts w:hint="eastAsia" w:ascii="宋体" w:hAnsi="宋体" w:eastAsia="宋体" w:cs="宋体"/>
                <w:b w:val="0"/>
                <w:bCs/>
                <w:sz w:val="24"/>
                <w:szCs w:val="24"/>
              </w:rPr>
              <w:t xml:space="preserve">起重机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保养项目：钢丝绳检查、润滑油检查、电动葫芦检查、限位开关检查等。</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保养人：</w:t>
            </w:r>
            <w:r>
              <w:rPr>
                <w:rFonts w:hint="eastAsia" w:ascii="宋体" w:hAnsi="宋体" w:cs="宋体"/>
                <w:b w:val="0"/>
                <w:bCs/>
                <w:color w:val="000000"/>
                <w:sz w:val="24"/>
                <w:szCs w:val="24"/>
                <w:lang w:eastAsia="zh-CN"/>
              </w:rPr>
              <w:t>张国强</w:t>
            </w:r>
            <w:r>
              <w:rPr>
                <w:rFonts w:hint="eastAsia" w:ascii="宋体" w:hAnsi="宋体" w:eastAsia="宋体" w:cs="宋体"/>
                <w:b w:val="0"/>
                <w:bCs/>
                <w:sz w:val="24"/>
                <w:szCs w:val="24"/>
              </w:rPr>
              <w:t xml:space="preserve">      </w:t>
            </w:r>
            <w:r>
              <w:rPr>
                <w:rFonts w:hint="eastAsia" w:ascii="宋体" w:hAnsi="宋体" w:eastAsia="宋体" w:cs="宋体"/>
                <w:b w:val="0"/>
                <w:bCs/>
                <w:color w:val="000000"/>
                <w:sz w:val="24"/>
                <w:szCs w:val="24"/>
              </w:rPr>
              <w:t>保养时间：20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18</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color w:val="000000"/>
                <w:sz w:val="24"/>
                <w:szCs w:val="24"/>
              </w:rPr>
              <w:t>车间现场看到生产、加工设备运转正常，有设备维保记录薄。公司设备的控制基本符合要求。</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过程运行环境</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7.1.4</w:t>
            </w:r>
          </w:p>
        </w:tc>
        <w:tc>
          <w:tcPr>
            <w:tcW w:w="10004" w:type="dxa"/>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现场查看：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查生产区各车间布局合理，各类设施布置合理、实行定置管理，物资摆放整齐，照明、采光符合生产要求，生产现场有禁烟要求，消防设施配置基本齐全、有效。</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b w:val="0"/>
                <w:bCs/>
                <w:sz w:val="24"/>
                <w:szCs w:val="24"/>
              </w:rPr>
              <w:t>查办公区各场所地面整洁、墙壁干净能满足工作需要。</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监视和测量资源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b w:val="0"/>
                <w:bCs/>
                <w:sz w:val="24"/>
                <w:szCs w:val="24"/>
                <w:lang w:val="en-US" w:eastAsia="zh-CN"/>
              </w:rPr>
              <w:t>7.1.5</w:t>
            </w:r>
          </w:p>
        </w:tc>
        <w:tc>
          <w:tcPr>
            <w:tcW w:w="10004" w:type="dxa"/>
            <w:vAlign w:val="center"/>
          </w:tcPr>
          <w:p>
            <w:pPr>
              <w:rPr>
                <w:rFonts w:hint="eastAsia" w:ascii="宋体" w:hAnsi="宋体" w:eastAsia="宋体" w:cs="宋体"/>
                <w:b w:val="0"/>
                <w:bCs/>
                <w:sz w:val="24"/>
                <w:szCs w:val="24"/>
              </w:rPr>
            </w:pPr>
            <w:r>
              <w:rPr>
                <w:rFonts w:hint="eastAsia" w:ascii="宋体" w:hAnsi="宋体" w:eastAsia="宋体" w:cs="宋体"/>
                <w:b w:val="0"/>
                <w:bCs/>
                <w:sz w:val="24"/>
                <w:szCs w:val="24"/>
              </w:rPr>
              <w:t>查监视和测量设备，主要有</w:t>
            </w:r>
            <w:r>
              <w:rPr>
                <w:rFonts w:hint="eastAsia" w:ascii="宋体" w:hAnsi="宋体" w:cs="宋体"/>
                <w:b w:val="0"/>
                <w:bCs/>
                <w:sz w:val="24"/>
                <w:szCs w:val="24"/>
                <w:lang w:eastAsia="zh-CN"/>
              </w:rPr>
              <w:t>钢卷尺、</w:t>
            </w:r>
            <w:r>
              <w:rPr>
                <w:rFonts w:hint="eastAsia" w:ascii="宋体" w:hAnsi="宋体" w:eastAsia="宋体" w:cs="宋体"/>
                <w:b w:val="0"/>
                <w:bCs/>
                <w:sz w:val="24"/>
                <w:szCs w:val="24"/>
                <w:highlight w:val="none"/>
              </w:rPr>
              <w:t>游标卡尺、</w:t>
            </w:r>
            <w:r>
              <w:rPr>
                <w:rFonts w:hint="eastAsia" w:ascii="宋体" w:hAnsi="宋体" w:cs="宋体"/>
                <w:b w:val="0"/>
                <w:bCs/>
                <w:sz w:val="24"/>
                <w:szCs w:val="24"/>
                <w:highlight w:val="none"/>
                <w:lang w:eastAsia="zh-CN"/>
              </w:rPr>
              <w:t>裂缝测宽仪</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液压式压力试验机等</w:t>
            </w:r>
            <w:r>
              <w:rPr>
                <w:rFonts w:hint="eastAsia" w:ascii="宋体" w:hAnsi="宋体" w:eastAsia="宋体" w:cs="宋体"/>
                <w:b w:val="0"/>
                <w:bCs/>
                <w:sz w:val="24"/>
                <w:szCs w:val="24"/>
              </w:rPr>
              <w:t>。</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提供了监视和测量设备的</w:t>
            </w:r>
            <w:r>
              <w:rPr>
                <w:rFonts w:hint="eastAsia" w:ascii="宋体" w:hAnsi="宋体" w:cs="宋体"/>
                <w:b w:val="0"/>
                <w:bCs/>
                <w:sz w:val="24"/>
                <w:szCs w:val="24"/>
                <w:highlight w:val="none"/>
                <w:lang w:eastAsia="zh-CN"/>
              </w:rPr>
              <w:t>检定</w:t>
            </w:r>
            <w:r>
              <w:rPr>
                <w:rFonts w:hint="eastAsia" w:ascii="宋体" w:hAnsi="宋体" w:eastAsia="宋体" w:cs="宋体"/>
                <w:b w:val="0"/>
                <w:bCs/>
                <w:sz w:val="24"/>
                <w:szCs w:val="24"/>
                <w:highlight w:val="none"/>
              </w:rPr>
              <w:t>校准证书，共</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份：</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钢卷尺</w:t>
            </w:r>
            <w:r>
              <w:rPr>
                <w:rFonts w:hint="eastAsia" w:ascii="宋体" w:hAnsi="宋体" w:eastAsia="宋体" w:cs="宋体"/>
                <w:b w:val="0"/>
                <w:bCs/>
                <w:sz w:val="24"/>
                <w:szCs w:val="24"/>
                <w:highlight w:val="none"/>
              </w:rPr>
              <w:t xml:space="preserve">     检定日期：20</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13</w:t>
            </w:r>
            <w:r>
              <w:rPr>
                <w:rFonts w:hint="eastAsia" w:ascii="宋体" w:hAnsi="宋体" w:eastAsia="宋体" w:cs="宋体"/>
                <w:b w:val="0"/>
                <w:bCs/>
                <w:sz w:val="24"/>
                <w:szCs w:val="24"/>
                <w:highlight w:val="none"/>
              </w:rPr>
              <w:t xml:space="preserve">     </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LNDC-L-2007134906</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eastAsia="zh-CN"/>
              </w:rPr>
              <w:t>辽宁东测检测技术有限公司</w:t>
            </w:r>
          </w:p>
          <w:p>
            <w:pPr>
              <w:rPr>
                <w:rFonts w:hint="eastAsia" w:ascii="宋体" w:hAnsi="宋体" w:eastAsia="宋体" w:cs="宋体"/>
                <w:b w:val="0"/>
                <w:bCs/>
                <w:sz w:val="24"/>
                <w:szCs w:val="24"/>
                <w:highlight w:val="none"/>
              </w:rPr>
            </w:pP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震击式标准振摆仪</w:t>
            </w:r>
            <w:r>
              <w:rPr>
                <w:rFonts w:hint="eastAsia" w:ascii="宋体" w:hAnsi="宋体" w:eastAsia="宋体" w:cs="宋体"/>
                <w:b w:val="0"/>
                <w:bCs/>
                <w:sz w:val="24"/>
                <w:szCs w:val="24"/>
                <w:highlight w:val="none"/>
              </w:rPr>
              <w:t xml:space="preserve">     检定日期：20</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13</w:t>
            </w:r>
            <w:r>
              <w:rPr>
                <w:rFonts w:hint="eastAsia" w:ascii="宋体" w:hAnsi="宋体" w:eastAsia="宋体" w:cs="宋体"/>
                <w:b w:val="0"/>
                <w:bCs/>
                <w:sz w:val="24"/>
                <w:szCs w:val="24"/>
                <w:highlight w:val="none"/>
              </w:rPr>
              <w:t xml:space="preserve">     </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LNDC-F-2007133411</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eastAsia="zh-CN"/>
              </w:rPr>
              <w:t>辽宁东测检测技术有限公司</w:t>
            </w:r>
          </w:p>
          <w:p>
            <w:pPr>
              <w:rPr>
                <w:rFonts w:hint="eastAsia" w:ascii="宋体" w:hAnsi="宋体" w:eastAsia="宋体" w:cs="宋体"/>
                <w:b w:val="0"/>
                <w:bCs/>
                <w:sz w:val="24"/>
                <w:szCs w:val="24"/>
                <w:highlight w:val="none"/>
              </w:rPr>
            </w:pP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压力试验机</w:t>
            </w:r>
            <w:r>
              <w:rPr>
                <w:rFonts w:hint="eastAsia" w:ascii="宋体" w:hAnsi="宋体" w:eastAsia="宋体" w:cs="宋体"/>
                <w:b w:val="0"/>
                <w:bCs/>
                <w:sz w:val="24"/>
                <w:szCs w:val="24"/>
                <w:highlight w:val="none"/>
              </w:rPr>
              <w:t xml:space="preserve">     检定日期：20</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13</w:t>
            </w:r>
            <w:r>
              <w:rPr>
                <w:rFonts w:hint="eastAsia" w:ascii="宋体" w:hAnsi="宋体" w:eastAsia="宋体" w:cs="宋体"/>
                <w:b w:val="0"/>
                <w:bCs/>
                <w:sz w:val="24"/>
                <w:szCs w:val="24"/>
                <w:highlight w:val="none"/>
              </w:rPr>
              <w:t xml:space="preserve">     </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LNDC-F-2007133410</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eastAsia="zh-CN"/>
              </w:rPr>
              <w:t>辽宁东测检测技术有限公司</w:t>
            </w:r>
          </w:p>
          <w:p>
            <w:pPr>
              <w:rPr>
                <w:rFonts w:hint="eastAsia" w:ascii="宋体" w:hAnsi="宋体" w:eastAsia="宋体" w:cs="宋体"/>
                <w:b w:val="0"/>
                <w:bCs/>
                <w:sz w:val="24"/>
                <w:szCs w:val="24"/>
                <w:highlight w:val="none"/>
              </w:rPr>
            </w:pPr>
          </w:p>
          <w:p>
            <w:pPr>
              <w:pStyle w:val="2"/>
              <w:rPr>
                <w:rFonts w:hint="eastAsia" w:ascii="宋体" w:hAnsi="宋体" w:eastAsia="宋体" w:cs="宋体"/>
                <w:b w:val="0"/>
                <w:bCs/>
                <w:sz w:val="24"/>
                <w:szCs w:val="24"/>
                <w:highlight w:val="none"/>
              </w:rPr>
            </w:pP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电杆载荷位移测试仪</w:t>
            </w:r>
            <w:r>
              <w:rPr>
                <w:rFonts w:hint="eastAsia" w:ascii="宋体" w:hAnsi="宋体" w:eastAsia="宋体" w:cs="宋体"/>
                <w:b w:val="0"/>
                <w:bCs/>
                <w:sz w:val="24"/>
                <w:szCs w:val="24"/>
                <w:highlight w:val="none"/>
              </w:rPr>
              <w:t xml:space="preserve">     检定日期：20</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13</w:t>
            </w:r>
            <w:r>
              <w:rPr>
                <w:rFonts w:hint="eastAsia" w:ascii="宋体" w:hAnsi="宋体" w:eastAsia="宋体" w:cs="宋体"/>
                <w:b w:val="0"/>
                <w:bCs/>
                <w:sz w:val="24"/>
                <w:szCs w:val="24"/>
                <w:highlight w:val="none"/>
              </w:rPr>
              <w:t xml:space="preserve">     </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LNDC-F-2007133412</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eastAsia="zh-CN"/>
              </w:rPr>
              <w:t>辽宁东测检测技术有限公司</w:t>
            </w:r>
          </w:p>
          <w:p>
            <w:pPr>
              <w:pStyle w:val="2"/>
              <w:rPr>
                <w:rFonts w:hint="eastAsia" w:ascii="宋体" w:hAnsi="宋体" w:eastAsia="宋体" w:cs="宋体"/>
                <w:b w:val="0"/>
                <w:bCs/>
                <w:sz w:val="24"/>
                <w:szCs w:val="24"/>
                <w:highlight w:val="none"/>
              </w:rPr>
            </w:pP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仪器名称：</w:t>
            </w:r>
            <w:r>
              <w:rPr>
                <w:rFonts w:hint="eastAsia" w:ascii="宋体" w:hAnsi="宋体" w:cs="宋体"/>
                <w:b w:val="0"/>
                <w:bCs/>
                <w:sz w:val="24"/>
                <w:szCs w:val="24"/>
                <w:highlight w:val="none"/>
                <w:lang w:eastAsia="zh-CN"/>
              </w:rPr>
              <w:t>混凝土回弹仪</w:t>
            </w:r>
            <w:r>
              <w:rPr>
                <w:rFonts w:hint="eastAsia" w:ascii="宋体" w:hAnsi="宋体" w:eastAsia="宋体" w:cs="宋体"/>
                <w:b w:val="0"/>
                <w:bCs/>
                <w:sz w:val="24"/>
                <w:szCs w:val="24"/>
                <w:highlight w:val="none"/>
              </w:rPr>
              <w:t xml:space="preserve">    </w:t>
            </w:r>
            <w:r>
              <w:rPr>
                <w:rFonts w:hint="eastAsia" w:ascii="宋体" w:hAnsi="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 xml:space="preserve"> 检定日期：20</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13</w:t>
            </w:r>
            <w:r>
              <w:rPr>
                <w:rFonts w:hint="eastAsia" w:ascii="宋体" w:hAnsi="宋体" w:eastAsia="宋体" w:cs="宋体"/>
                <w:b w:val="0"/>
                <w:bCs/>
                <w:sz w:val="24"/>
                <w:szCs w:val="24"/>
                <w:highlight w:val="none"/>
              </w:rPr>
              <w:t xml:space="preserve">     </w:t>
            </w:r>
          </w:p>
          <w:p>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证书编号：</w:t>
            </w:r>
            <w:r>
              <w:rPr>
                <w:rFonts w:hint="eastAsia" w:ascii="宋体" w:hAnsi="宋体" w:cs="宋体"/>
                <w:b w:val="0"/>
                <w:bCs/>
                <w:sz w:val="24"/>
                <w:szCs w:val="24"/>
                <w:highlight w:val="none"/>
                <w:lang w:val="en-US" w:eastAsia="zh-CN"/>
              </w:rPr>
              <w:t>LNDC-F-2007133413</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检定单位：</w:t>
            </w:r>
            <w:r>
              <w:rPr>
                <w:rFonts w:hint="eastAsia" w:ascii="宋体" w:hAnsi="宋体" w:cs="宋体"/>
                <w:b w:val="0"/>
                <w:bCs/>
                <w:sz w:val="24"/>
                <w:szCs w:val="24"/>
                <w:highlight w:val="none"/>
                <w:lang w:eastAsia="zh-CN"/>
              </w:rPr>
              <w:t>辽宁东测检测技术有限公司</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经查，上述计量器具的检定证书均在有效期内，详见复印件。</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经查，公司配备的监视和测量设备基本能够满足产品生产的监视和测量要求。</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公司为确保监视、测量设备在搬运、维护和贮存期间损坏或失效，要求轻拿轻放，防潮，防尘。</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公司目前暂无计算机软件用于监视和测量的情况。</w:t>
            </w:r>
          </w:p>
          <w:p>
            <w:pPr>
              <w:ind w:firstLine="480" w:firstLineChars="200"/>
              <w:rPr>
                <w:rFonts w:hint="eastAsia" w:ascii="宋体" w:hAnsi="宋体" w:eastAsia="宋体" w:cs="宋体"/>
                <w:sz w:val="24"/>
                <w:szCs w:val="24"/>
              </w:rPr>
            </w:pPr>
            <w:r>
              <w:rPr>
                <w:rFonts w:hint="eastAsia" w:ascii="宋体" w:hAnsi="宋体" w:eastAsia="宋体" w:cs="宋体"/>
                <w:b w:val="0"/>
                <w:bCs/>
                <w:sz w:val="24"/>
                <w:szCs w:val="24"/>
              </w:rPr>
              <w:t>公司目前暂无自校控制情况。</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运行策划的控制</w:t>
            </w:r>
          </w:p>
        </w:tc>
        <w:tc>
          <w:tcPr>
            <w:tcW w:w="960" w:type="dxa"/>
            <w:vAlign w:val="top"/>
          </w:tcPr>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8.1</w:t>
            </w:r>
          </w:p>
        </w:tc>
        <w:tc>
          <w:tcPr>
            <w:tcW w:w="10004" w:type="dxa"/>
            <w:vAlign w:val="center"/>
          </w:tcPr>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公司针对产品实现过程及其控制进行了策划，内容如下：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产品遵循的相应法律法规：产品质量法、计量法、安全生产法等。</w:t>
            </w:r>
          </w:p>
          <w:p>
            <w:pPr>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产品生产依据标准：环形混凝土电杆</w:t>
            </w:r>
            <w:r>
              <w:rPr>
                <w:rFonts w:hint="eastAsia" w:ascii="宋体" w:hAnsi="宋体" w:eastAsia="宋体" w:cs="宋体"/>
                <w:b w:val="0"/>
                <w:bCs/>
                <w:sz w:val="24"/>
                <w:szCs w:val="24"/>
              </w:rPr>
              <w:tab/>
            </w:r>
            <w:r>
              <w:rPr>
                <w:rFonts w:hint="eastAsia" w:ascii="宋体" w:hAnsi="宋体" w:eastAsia="宋体" w:cs="宋体"/>
                <w:b w:val="0"/>
                <w:bCs/>
                <w:sz w:val="24"/>
                <w:szCs w:val="24"/>
              </w:rPr>
              <w:t>GB4623-2014</w:t>
            </w:r>
            <w:r>
              <w:rPr>
                <w:rFonts w:hint="eastAsia" w:ascii="宋体" w:hAnsi="宋体" w:cs="宋体"/>
                <w:b w:val="0"/>
                <w:bCs/>
                <w:sz w:val="24"/>
                <w:szCs w:val="24"/>
                <w:lang w:eastAsia="zh-CN"/>
              </w:rPr>
              <w:t>；</w:t>
            </w:r>
          </w:p>
          <w:p>
            <w:pPr>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检查井盖</w:t>
            </w:r>
            <w:r>
              <w:rPr>
                <w:rFonts w:hint="eastAsia" w:ascii="宋体" w:hAnsi="宋体" w:eastAsia="宋体" w:cs="宋体"/>
                <w:b w:val="0"/>
                <w:bCs/>
                <w:sz w:val="24"/>
                <w:szCs w:val="24"/>
              </w:rPr>
              <w:tab/>
            </w:r>
            <w:r>
              <w:rPr>
                <w:rFonts w:hint="eastAsia" w:ascii="宋体" w:hAnsi="宋体" w:eastAsia="宋体" w:cs="宋体"/>
                <w:b w:val="0"/>
                <w:bCs/>
                <w:sz w:val="24"/>
                <w:szCs w:val="24"/>
              </w:rPr>
              <w:t>GB23858 -2009</w:t>
            </w:r>
            <w:r>
              <w:rPr>
                <w:rFonts w:hint="eastAsia" w:ascii="宋体" w:hAnsi="宋体" w:cs="宋体"/>
                <w:b w:val="0"/>
                <w:bCs/>
                <w:sz w:val="24"/>
                <w:szCs w:val="24"/>
                <w:lang w:eastAsia="zh-CN"/>
              </w:rPr>
              <w:t>；</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混凝土和钢筋混凝土排水管</w:t>
            </w:r>
            <w:r>
              <w:rPr>
                <w:rFonts w:hint="eastAsia" w:ascii="宋体" w:hAnsi="宋体" w:eastAsia="宋体" w:cs="宋体"/>
                <w:b w:val="0"/>
                <w:bCs/>
                <w:sz w:val="24"/>
                <w:szCs w:val="24"/>
              </w:rPr>
              <w:tab/>
            </w:r>
            <w:r>
              <w:rPr>
                <w:rFonts w:hint="eastAsia" w:ascii="宋体" w:hAnsi="宋体" w:eastAsia="宋体" w:cs="宋体"/>
                <w:b w:val="0"/>
                <w:bCs/>
                <w:sz w:val="24"/>
                <w:szCs w:val="24"/>
              </w:rPr>
              <w:t>GB/T11836-2009。</w:t>
            </w:r>
          </w:p>
          <w:p>
            <w:pPr>
              <w:ind w:firstLine="480" w:firstLineChars="200"/>
              <w:rPr>
                <w:rFonts w:hint="eastAsia" w:ascii="宋体" w:hAnsi="宋体" w:eastAsia="宋体" w:cs="宋体"/>
                <w:b w:val="0"/>
                <w:bCs/>
                <w:sz w:val="24"/>
                <w:szCs w:val="24"/>
              </w:rPr>
            </w:pP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环形混凝土电杆生产流程：配料→搅拌→装筋→浇灌→离心成型→养护→脱模→成品检验；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钢筋混凝土排水管生产流程：配料→搅拌→装筋→浇灌→悬滚成型→养护→脱模→成品检验；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混凝土检查井盖生产流程：配料→搅拌→制作钢筋笼→装模成型→养护→脱模→成品检验；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销售流程：</w:t>
            </w:r>
            <w:r>
              <w:rPr>
                <w:rFonts w:hint="eastAsia" w:ascii="宋体" w:hAnsi="宋体" w:eastAsia="宋体" w:cs="宋体"/>
                <w:b w:val="0"/>
                <w:bCs/>
                <w:sz w:val="24"/>
                <w:szCs w:val="24"/>
                <w:lang w:eastAsia="zh-CN"/>
              </w:rPr>
              <w:t>报价单→合同评审→合同签订→组织生产→检验→发货→结算→售后服务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公司识别的外包过程：无</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公司特殊过程为：销售</w:t>
            </w:r>
            <w:r>
              <w:rPr>
                <w:rFonts w:hint="eastAsia" w:ascii="宋体" w:hAnsi="宋体" w:eastAsia="宋体" w:cs="宋体"/>
                <w:b w:val="0"/>
                <w:bCs/>
                <w:sz w:val="24"/>
                <w:szCs w:val="24"/>
                <w:lang w:eastAsia="zh-CN"/>
              </w:rPr>
              <w:t>、焊接</w:t>
            </w:r>
            <w:r>
              <w:rPr>
                <w:rFonts w:hint="eastAsia" w:ascii="宋体" w:hAnsi="宋体" w:eastAsia="宋体" w:cs="宋体"/>
                <w:b w:val="0"/>
                <w:bCs/>
                <w:sz w:val="24"/>
                <w:szCs w:val="24"/>
              </w:rPr>
              <w:t>过程。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公司形成的产品生产所需控制文件有：产品图纸、作业指导书、设备操作说明书、检验规范等；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公司为产品生产及其过程要求得以满足，提供的证据有：进货检验记录、生产过程记录、成品检验记录等；</w:t>
            </w:r>
          </w:p>
          <w:p>
            <w:pPr>
              <w:ind w:firstLine="480" w:firstLineChars="200"/>
              <w:rPr>
                <w:rFonts w:hint="eastAsia" w:ascii="宋体" w:hAnsi="宋体" w:eastAsia="宋体" w:cs="宋体"/>
                <w:sz w:val="24"/>
                <w:szCs w:val="24"/>
              </w:rPr>
            </w:pPr>
            <w:r>
              <w:rPr>
                <w:rFonts w:hint="eastAsia" w:ascii="宋体" w:hAnsi="宋体" w:eastAsia="宋体" w:cs="宋体"/>
                <w:b w:val="0"/>
                <w:bCs/>
                <w:sz w:val="24"/>
                <w:szCs w:val="24"/>
              </w:rPr>
              <w:t>公司配备了产品实现所需的生产设备、监视测量设备、技术人员、管理人员等，满足产品生产的需要。</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sz w:val="24"/>
                <w:szCs w:val="24"/>
                <w:lang w:val="en-US" w:eastAsia="zh-CN"/>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生产</w:t>
            </w:r>
            <w:r>
              <w:rPr>
                <w:rFonts w:hint="eastAsia" w:ascii="宋体" w:hAnsi="宋体" w:eastAsia="宋体" w:cs="宋体"/>
                <w:b w:val="0"/>
                <w:bCs/>
                <w:sz w:val="24"/>
                <w:szCs w:val="24"/>
              </w:rPr>
              <w:t>服务的提供</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lang w:eastAsia="zh-CN"/>
              </w:rPr>
              <w:t>标识和可</w:t>
            </w:r>
            <w:r>
              <w:rPr>
                <w:rFonts w:hint="eastAsia" w:ascii="宋体" w:hAnsi="宋体" w:eastAsia="宋体" w:cs="宋体"/>
                <w:b w:val="0"/>
                <w:bCs/>
                <w:sz w:val="24"/>
                <w:szCs w:val="24"/>
              </w:rPr>
              <w:t>追溯性</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顾客</w:t>
            </w:r>
            <w:r>
              <w:rPr>
                <w:rFonts w:hint="eastAsia" w:ascii="宋体" w:hAnsi="宋体" w:eastAsia="宋体" w:cs="宋体"/>
                <w:b w:val="0"/>
                <w:bCs/>
                <w:sz w:val="24"/>
                <w:szCs w:val="24"/>
                <w:lang w:eastAsia="zh-CN"/>
              </w:rPr>
              <w:t>或外部供方的</w:t>
            </w:r>
            <w:r>
              <w:rPr>
                <w:rFonts w:hint="eastAsia" w:ascii="宋体" w:hAnsi="宋体" w:eastAsia="宋体" w:cs="宋体"/>
                <w:b w:val="0"/>
                <w:bCs/>
                <w:sz w:val="24"/>
                <w:szCs w:val="24"/>
              </w:rPr>
              <w:t>财产</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防护</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交付后活动</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更改控制</w:t>
            </w:r>
          </w:p>
          <w:p>
            <w:pPr>
              <w:pStyle w:val="2"/>
              <w:rPr>
                <w:rFonts w:hint="eastAsia" w:ascii="宋体" w:hAnsi="宋体" w:eastAsia="宋体" w:cs="宋体"/>
                <w:sz w:val="24"/>
                <w:szCs w:val="24"/>
              </w:rPr>
            </w:pPr>
          </w:p>
        </w:tc>
        <w:tc>
          <w:tcPr>
            <w:tcW w:w="960" w:type="dxa"/>
            <w:vAlign w:val="top"/>
          </w:tcPr>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8.5.1</w:t>
            </w: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8.5.2</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8.5.3</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8.5.4</w:t>
            </w: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8.5.5</w:t>
            </w:r>
          </w:p>
          <w:p>
            <w:pPr>
              <w:spacing w:line="360" w:lineRule="exac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p>
          <w:p>
            <w:pPr>
              <w:pStyle w:val="2"/>
              <w:rPr>
                <w:rFonts w:hint="eastAsia"/>
              </w:rPr>
            </w:pPr>
          </w:p>
          <w:p>
            <w:pPr>
              <w:spacing w:line="360" w:lineRule="exact"/>
              <w:rPr>
                <w:rFonts w:hint="eastAsia" w:ascii="宋体" w:hAnsi="宋体" w:eastAsia="宋体" w:cs="宋体"/>
                <w:b w:val="0"/>
                <w:bCs/>
                <w:sz w:val="24"/>
                <w:szCs w:val="24"/>
              </w:rPr>
            </w:pPr>
          </w:p>
          <w:p>
            <w:pPr>
              <w:spacing w:line="360" w:lineRule="exact"/>
              <w:rPr>
                <w:rFonts w:hint="eastAsia" w:ascii="宋体" w:hAnsi="宋体" w:eastAsia="宋体" w:cs="宋体"/>
                <w:b w:val="0"/>
                <w:bCs/>
                <w:sz w:val="24"/>
                <w:szCs w:val="24"/>
              </w:rPr>
            </w:pPr>
            <w:r>
              <w:rPr>
                <w:rFonts w:hint="eastAsia" w:ascii="宋体" w:hAnsi="宋体" w:eastAsia="宋体" w:cs="宋体"/>
                <w:b w:val="0"/>
                <w:bCs/>
                <w:sz w:val="24"/>
                <w:szCs w:val="24"/>
              </w:rPr>
              <w:t>8.5.6</w:t>
            </w:r>
          </w:p>
          <w:p>
            <w:pPr>
              <w:pStyle w:val="2"/>
              <w:rPr>
                <w:rFonts w:hint="eastAsia" w:ascii="宋体" w:hAnsi="宋体" w:eastAsia="宋体" w:cs="宋体"/>
                <w:sz w:val="24"/>
                <w:szCs w:val="24"/>
              </w:rPr>
            </w:pPr>
          </w:p>
        </w:tc>
        <w:tc>
          <w:tcPr>
            <w:tcW w:w="10004" w:type="dxa"/>
            <w:vAlign w:val="center"/>
          </w:tcPr>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公司质量管理体系申请认证范围：环形混凝土电杆、混凝土检查井盖、钢筋混凝土排水管的生产和销售</w:t>
            </w:r>
          </w:p>
          <w:p>
            <w:pPr>
              <w:adjustRightInd w:val="0"/>
              <w:snapToGrid w:val="0"/>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产品提供的特殊过程：销售、焊接</w:t>
            </w:r>
            <w:r>
              <w:rPr>
                <w:rFonts w:hint="eastAsia" w:ascii="宋体" w:hAnsi="宋体" w:eastAsia="宋体" w:cs="宋体"/>
                <w:b w:val="0"/>
                <w:bCs/>
                <w:sz w:val="24"/>
                <w:szCs w:val="24"/>
                <w:lang w:eastAsia="zh-CN"/>
              </w:rPr>
              <w:t>过程</w:t>
            </w:r>
            <w:r>
              <w:rPr>
                <w:rFonts w:hint="eastAsia" w:ascii="宋体" w:hAnsi="宋体" w:cs="宋体"/>
                <w:b w:val="0"/>
                <w:bCs/>
                <w:sz w:val="24"/>
                <w:szCs w:val="24"/>
                <w:lang w:eastAsia="zh-CN"/>
              </w:rPr>
              <w:t>。</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查有《生产和服务提供控制程序》为过程控制的纲领性文件，总领产品实现过程的控制；</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w:t>
            </w:r>
            <w:r>
              <w:rPr>
                <w:rFonts w:hint="eastAsia" w:ascii="宋体" w:hAnsi="宋体" w:eastAsia="宋体" w:cs="宋体"/>
                <w:b w:val="0"/>
                <w:bCs/>
                <w:sz w:val="24"/>
                <w:szCs w:val="24"/>
                <w:lang w:eastAsia="zh-CN"/>
              </w:rPr>
              <w:t>工艺指导书</w:t>
            </w:r>
            <w:r>
              <w:rPr>
                <w:rFonts w:hint="eastAsia" w:ascii="宋体" w:hAnsi="宋体" w:eastAsia="宋体" w:cs="宋体"/>
                <w:b w:val="0"/>
                <w:bCs/>
                <w:sz w:val="24"/>
                <w:szCs w:val="24"/>
              </w:rPr>
              <w:t>”、“技术标准”等文件，明确规定了产品的特性；</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查有《工艺流程图》、《作业指导书》、《操作说明书》、《检验规范》等过程控制的辅助性文件，明确规定了产品生产过程的具体要求和操作步骤；</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查到“成品交检合格率”、“顾客满意度”等目标数据，明确规定了拟实现的结果。</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查到“监视和测量设备</w:t>
            </w:r>
            <w:r>
              <w:rPr>
                <w:rFonts w:hint="eastAsia" w:ascii="宋体" w:hAnsi="宋体" w:cs="宋体"/>
                <w:b w:val="0"/>
                <w:bCs/>
                <w:sz w:val="24"/>
                <w:szCs w:val="24"/>
                <w:lang w:eastAsia="zh-CN"/>
              </w:rPr>
              <w:t>一览表</w:t>
            </w:r>
            <w:r>
              <w:rPr>
                <w:rFonts w:hint="eastAsia" w:ascii="宋体" w:hAnsi="宋体" w:eastAsia="宋体" w:cs="宋体"/>
                <w:b w:val="0"/>
                <w:bCs/>
                <w:sz w:val="24"/>
                <w:szCs w:val="24"/>
              </w:rPr>
              <w:t>”，有</w:t>
            </w:r>
            <w:r>
              <w:rPr>
                <w:rFonts w:hint="eastAsia" w:ascii="宋体" w:hAnsi="宋体" w:cs="宋体"/>
                <w:b w:val="0"/>
                <w:bCs/>
                <w:sz w:val="24"/>
                <w:szCs w:val="24"/>
                <w:lang w:eastAsia="zh-CN"/>
              </w:rPr>
              <w:t>钢卷尺、</w:t>
            </w:r>
            <w:r>
              <w:rPr>
                <w:rFonts w:hint="eastAsia" w:ascii="宋体" w:hAnsi="宋体" w:eastAsia="宋体" w:cs="宋体"/>
                <w:b w:val="0"/>
                <w:bCs/>
                <w:sz w:val="24"/>
                <w:szCs w:val="24"/>
                <w:highlight w:val="none"/>
              </w:rPr>
              <w:t>游标卡尺、</w:t>
            </w:r>
            <w:r>
              <w:rPr>
                <w:rFonts w:hint="eastAsia" w:ascii="宋体" w:hAnsi="宋体" w:cs="宋体"/>
                <w:b w:val="0"/>
                <w:bCs/>
                <w:sz w:val="24"/>
                <w:szCs w:val="24"/>
                <w:highlight w:val="none"/>
                <w:lang w:eastAsia="zh-CN"/>
              </w:rPr>
              <w:t>裂缝测宽仪</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eastAsia="zh-CN"/>
              </w:rPr>
              <w:t>压力试验机</w:t>
            </w:r>
            <w:r>
              <w:rPr>
                <w:rFonts w:hint="eastAsia" w:ascii="宋体" w:hAnsi="宋体" w:eastAsia="宋体" w:cs="宋体"/>
                <w:b w:val="0"/>
                <w:bCs/>
                <w:sz w:val="24"/>
                <w:szCs w:val="24"/>
              </w:rPr>
              <w:t>等，状态均为正常，满足产品生产过程的监视和测量需求，无相关计算机软件的使用。</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公司通过对产品特性、过程参数、作业人员、作业过程活动、工作环境等方面的监控，来验证各阶段过程、输出或产品与其要求的符合性。</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rPr>
              <w:t>查</w:t>
            </w:r>
            <w:r>
              <w:rPr>
                <w:rFonts w:hint="eastAsia" w:ascii="宋体" w:hAnsi="宋体" w:eastAsia="宋体" w:cs="宋体"/>
                <w:b w:val="0"/>
                <w:bCs/>
                <w:sz w:val="24"/>
                <w:szCs w:val="24"/>
                <w:highlight w:val="none"/>
              </w:rPr>
              <w:t>到“原材料</w:t>
            </w:r>
            <w:r>
              <w:rPr>
                <w:rFonts w:hint="eastAsia" w:ascii="宋体" w:hAnsi="宋体" w:cs="宋体"/>
                <w:b w:val="0"/>
                <w:bCs/>
                <w:sz w:val="24"/>
                <w:szCs w:val="24"/>
                <w:highlight w:val="none"/>
                <w:lang w:eastAsia="zh-CN"/>
              </w:rPr>
              <w:t>质量</w:t>
            </w:r>
            <w:r>
              <w:rPr>
                <w:rFonts w:hint="eastAsia" w:ascii="宋体" w:hAnsi="宋体" w:eastAsia="宋体" w:cs="宋体"/>
                <w:b w:val="0"/>
                <w:bCs/>
                <w:sz w:val="24"/>
                <w:szCs w:val="24"/>
                <w:highlight w:val="none"/>
              </w:rPr>
              <w:t>报告”、“生产计划书”、“产品委托检验报告”等过程记录，抽查如下：</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抽“原材料</w:t>
            </w:r>
            <w:r>
              <w:rPr>
                <w:rFonts w:hint="eastAsia" w:ascii="宋体" w:hAnsi="宋体" w:cs="宋体"/>
                <w:b w:val="0"/>
                <w:bCs/>
                <w:sz w:val="24"/>
                <w:szCs w:val="24"/>
                <w:highlight w:val="none"/>
                <w:lang w:eastAsia="zh-CN"/>
              </w:rPr>
              <w:t>质量</w:t>
            </w:r>
            <w:r>
              <w:rPr>
                <w:rFonts w:hint="eastAsia" w:ascii="宋体" w:hAnsi="宋体" w:eastAsia="宋体" w:cs="宋体"/>
                <w:b w:val="0"/>
                <w:bCs/>
                <w:sz w:val="24"/>
                <w:szCs w:val="24"/>
                <w:highlight w:val="none"/>
              </w:rPr>
              <w:t>报告”</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份：</w:t>
            </w:r>
          </w:p>
          <w:p>
            <w:pPr>
              <w:adjustRightInd w:val="0"/>
              <w:snapToGrid w:val="0"/>
              <w:spacing w:line="360" w:lineRule="auto"/>
              <w:rPr>
                <w:rFonts w:hint="default" w:ascii="宋体" w:hAnsi="宋体" w:eastAsia="宋体" w:cs="宋体"/>
                <w:b w:val="0"/>
                <w:bCs/>
                <w:sz w:val="24"/>
                <w:szCs w:val="24"/>
                <w:highlight w:val="none"/>
                <w:lang w:val="en-US"/>
              </w:rPr>
            </w:pPr>
            <w:r>
              <w:rPr>
                <w:rFonts w:hint="eastAsia" w:ascii="宋体" w:hAnsi="宋体" w:eastAsia="宋体" w:cs="宋体"/>
                <w:b w:val="0"/>
                <w:bCs/>
                <w:sz w:val="24"/>
                <w:szCs w:val="24"/>
                <w:highlight w:val="none"/>
              </w:rPr>
              <w:t>生产厂家：</w:t>
            </w:r>
            <w:r>
              <w:rPr>
                <w:rFonts w:hint="eastAsia" w:ascii="宋体" w:hAnsi="宋体" w:cs="宋体"/>
                <w:b w:val="0"/>
                <w:bCs/>
                <w:sz w:val="24"/>
                <w:szCs w:val="24"/>
                <w:highlight w:val="none"/>
                <w:lang w:eastAsia="zh-CN"/>
              </w:rPr>
              <w:t>甘肃京兰水泥有限公司，出厂水泥品质检验报告单</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报告编号：</w:t>
            </w:r>
            <w:r>
              <w:rPr>
                <w:rFonts w:hint="eastAsia" w:ascii="宋体" w:hAnsi="宋体" w:cs="宋体"/>
                <w:b w:val="0"/>
                <w:bCs/>
                <w:sz w:val="24"/>
                <w:szCs w:val="24"/>
                <w:highlight w:val="none"/>
                <w:lang w:val="en-US" w:eastAsia="zh-CN"/>
              </w:rPr>
              <w:t>GS/JL-JL-22-20</w:t>
            </w:r>
          </w:p>
          <w:p>
            <w:pPr>
              <w:adjustRightInd w:val="0"/>
              <w:snapToGrid w:val="0"/>
              <w:spacing w:line="360" w:lineRule="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 xml:space="preserve">水泥品种：P.O42.5级普通硅酸盐水泥 </w:t>
            </w:r>
            <w:r>
              <w:rPr>
                <w:rFonts w:hint="eastAsia" w:ascii="宋体" w:hAnsi="宋体" w:eastAsia="宋体" w:cs="宋体"/>
                <w:b w:val="0"/>
                <w:bCs/>
                <w:sz w:val="24"/>
                <w:szCs w:val="24"/>
                <w:highlight w:val="none"/>
                <w:lang w:val="en-US" w:eastAsia="zh-CN"/>
              </w:rPr>
              <w:t>日期：20</w:t>
            </w:r>
            <w:r>
              <w:rPr>
                <w:rFonts w:hint="eastAsia"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12</w:t>
            </w: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5</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检验结果：符合</w:t>
            </w:r>
          </w:p>
          <w:p>
            <w:pPr>
              <w:pStyle w:val="2"/>
              <w:rPr>
                <w:rFonts w:hint="eastAsia"/>
              </w:rPr>
            </w:pPr>
          </w:p>
          <w:p>
            <w:pPr>
              <w:adjustRightInd w:val="0"/>
              <w:snapToGrid w:val="0"/>
              <w:spacing w:line="360" w:lineRule="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 xml:space="preserve"> 生产厂家：</w:t>
            </w:r>
            <w:r>
              <w:rPr>
                <w:rFonts w:hint="eastAsia" w:ascii="宋体" w:hAnsi="宋体" w:cs="宋体"/>
                <w:b w:val="0"/>
                <w:bCs/>
                <w:sz w:val="24"/>
                <w:szCs w:val="24"/>
                <w:highlight w:val="none"/>
                <w:lang w:eastAsia="zh-CN"/>
              </w:rPr>
              <w:t>内蒙古包钢钢联股份有限公司</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产品名称：热轧盘螺钢筋</w:t>
            </w:r>
            <w:r>
              <w:rPr>
                <w:rFonts w:hint="eastAsia" w:ascii="宋体" w:hAnsi="宋体" w:cs="宋体"/>
                <w:b w:val="0"/>
                <w:bCs/>
                <w:sz w:val="24"/>
                <w:szCs w:val="24"/>
                <w:highlight w:val="none"/>
                <w:lang w:val="en-US" w:eastAsia="zh-CN"/>
              </w:rPr>
              <w:t xml:space="preserve">  </w:t>
            </w:r>
            <w:r>
              <w:rPr>
                <w:rFonts w:hint="eastAsia" w:ascii="宋体" w:hAnsi="宋体" w:cs="宋体"/>
                <w:b w:val="0"/>
                <w:bCs/>
                <w:sz w:val="24"/>
                <w:szCs w:val="24"/>
                <w:highlight w:val="none"/>
                <w:lang w:eastAsia="zh-CN"/>
              </w:rPr>
              <w:t>证书</w:t>
            </w:r>
            <w:r>
              <w:rPr>
                <w:rFonts w:hint="eastAsia" w:ascii="宋体" w:hAnsi="宋体" w:eastAsia="宋体" w:cs="宋体"/>
                <w:b w:val="0"/>
                <w:bCs/>
                <w:sz w:val="24"/>
                <w:szCs w:val="24"/>
                <w:highlight w:val="none"/>
              </w:rPr>
              <w:t>编号：</w:t>
            </w:r>
            <w:r>
              <w:rPr>
                <w:rFonts w:hint="eastAsia" w:ascii="宋体" w:hAnsi="宋体" w:cs="宋体"/>
                <w:b w:val="0"/>
                <w:bCs/>
                <w:sz w:val="24"/>
                <w:szCs w:val="24"/>
                <w:highlight w:val="none"/>
                <w:lang w:val="en-US" w:eastAsia="zh-CN"/>
              </w:rPr>
              <w:t>JL/03009XZ06 01</w:t>
            </w:r>
            <w:r>
              <w:rPr>
                <w:rFonts w:hint="eastAsia" w:ascii="宋体" w:hAnsi="宋体" w:eastAsia="宋体" w:cs="宋体"/>
                <w:b w:val="0"/>
                <w:bCs/>
                <w:sz w:val="24"/>
                <w:szCs w:val="24"/>
                <w:highlight w:val="none"/>
              </w:rPr>
              <w:t xml:space="preserve"> </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日期：</w:t>
            </w:r>
            <w:r>
              <w:rPr>
                <w:rFonts w:hint="eastAsia" w:ascii="宋体" w:hAnsi="宋体" w:cs="宋体"/>
                <w:b w:val="0"/>
                <w:bCs/>
                <w:sz w:val="24"/>
                <w:szCs w:val="24"/>
                <w:highlight w:val="none"/>
                <w:lang w:val="en-US" w:eastAsia="zh-CN"/>
              </w:rPr>
              <w:t>2020.10.21</w:t>
            </w:r>
            <w:r>
              <w:rPr>
                <w:rFonts w:hint="eastAsia" w:ascii="宋体" w:hAnsi="宋体" w:eastAsia="宋体" w:cs="宋体"/>
                <w:b w:val="0"/>
                <w:bCs/>
                <w:sz w:val="24"/>
                <w:szCs w:val="24"/>
                <w:highlight w:val="none"/>
              </w:rPr>
              <w:t xml:space="preserve">  </w:t>
            </w:r>
          </w:p>
          <w:p>
            <w:pPr>
              <w:adjustRightInd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检验结果：符合要求</w:t>
            </w:r>
          </w:p>
          <w:p>
            <w:pPr>
              <w:pStyle w:val="2"/>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抽“生产计划书”</w:t>
            </w:r>
            <w:r>
              <w:rPr>
                <w:rFonts w:hint="eastAsia" w:ascii="宋体" w:hAnsi="宋体" w:cs="宋体"/>
                <w:b w:val="0"/>
                <w:bCs/>
                <w:sz w:val="24"/>
                <w:szCs w:val="24"/>
                <w:lang w:val="en-US" w:eastAsia="zh-CN"/>
              </w:rPr>
              <w:t>4</w:t>
            </w:r>
            <w:r>
              <w:rPr>
                <w:rFonts w:hint="eastAsia" w:ascii="宋体" w:hAnsi="宋体" w:eastAsia="宋体" w:cs="宋体"/>
                <w:b w:val="0"/>
                <w:bCs/>
                <w:sz w:val="24"/>
                <w:szCs w:val="24"/>
              </w:rPr>
              <w:t>份：</w:t>
            </w:r>
          </w:p>
          <w:p>
            <w:pPr>
              <w:adjustRightInd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13</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rPr>
            </w:pPr>
            <w:r>
              <w:rPr>
                <w:rFonts w:hint="eastAsia" w:ascii="宋体" w:hAnsi="宋体" w:cs="宋体"/>
                <w:b w:val="0"/>
                <w:bCs/>
                <w:sz w:val="24"/>
                <w:szCs w:val="24"/>
                <w:lang w:eastAsia="zh-CN"/>
              </w:rPr>
              <w:t>环形混凝土水泥电杆</w:t>
            </w:r>
            <w:r>
              <w:rPr>
                <w:rFonts w:hint="eastAsia" w:ascii="宋体" w:hAnsi="宋体" w:eastAsia="宋体" w:cs="宋体"/>
                <w:b w:val="0"/>
                <w:bCs/>
                <w:sz w:val="24"/>
                <w:szCs w:val="24"/>
              </w:rPr>
              <w:t xml:space="preserve">       1</w:t>
            </w:r>
            <w:r>
              <w:rPr>
                <w:rFonts w:hint="eastAsia" w:ascii="宋体" w:hAnsi="宋体" w:cs="宋体"/>
                <w:b w:val="0"/>
                <w:bCs/>
                <w:sz w:val="24"/>
                <w:szCs w:val="24"/>
                <w:lang w:val="en-US" w:eastAsia="zh-CN"/>
              </w:rPr>
              <w:t>5</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eastAsia="宋体" w:cs="宋体"/>
                <w:b w:val="0"/>
                <w:bCs/>
                <w:sz w:val="24"/>
                <w:szCs w:val="24"/>
              </w:rPr>
              <w:t xml:space="preserve">190         </w:t>
            </w:r>
            <w:r>
              <w:rPr>
                <w:rFonts w:hint="eastAsia" w:ascii="宋体" w:hAnsi="宋体" w:cs="宋体"/>
                <w:b w:val="0"/>
                <w:bCs/>
                <w:sz w:val="24"/>
                <w:szCs w:val="24"/>
                <w:lang w:val="en-US" w:eastAsia="zh-CN"/>
              </w:rPr>
              <w:t>240</w:t>
            </w:r>
            <w:r>
              <w:rPr>
                <w:rFonts w:hint="eastAsia" w:ascii="宋体" w:hAnsi="宋体" w:eastAsia="宋体" w:cs="宋体"/>
                <w:b w:val="0"/>
                <w:bCs/>
                <w:sz w:val="24"/>
                <w:szCs w:val="24"/>
              </w:rPr>
              <w:t>根</w:t>
            </w:r>
          </w:p>
          <w:p>
            <w:pPr>
              <w:tabs>
                <w:tab w:val="center" w:pos="3211"/>
              </w:tabs>
              <w:adjustRightInd w:val="0"/>
              <w:snapToGrid w:val="0"/>
              <w:spacing w:line="360" w:lineRule="auto"/>
              <w:rPr>
                <w:rFonts w:hint="eastAsia" w:ascii="宋体" w:hAnsi="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tabs>
                <w:tab w:val="center" w:pos="3211"/>
              </w:tabs>
              <w:adjustRightInd w:val="0"/>
              <w:snapToGrid w:val="0"/>
              <w:spacing w:line="360" w:lineRule="auto"/>
              <w:rPr>
                <w:rFonts w:hint="eastAsia" w:ascii="宋体" w:hAnsi="宋体" w:eastAsia="宋体" w:cs="宋体"/>
                <w:b w:val="0"/>
                <w:bCs/>
                <w:sz w:val="24"/>
                <w:szCs w:val="24"/>
                <w:lang w:eastAsia="zh-CN"/>
              </w:rPr>
            </w:pPr>
            <w:r>
              <w:rPr>
                <w:rFonts w:hint="eastAsia" w:ascii="宋体" w:hAnsi="宋体" w:cs="宋体"/>
                <w:color w:val="auto"/>
                <w:sz w:val="24"/>
                <w:szCs w:val="24"/>
                <w:lang w:eastAsia="zh-CN"/>
              </w:rPr>
              <w:tab/>
            </w:r>
          </w:p>
          <w:p>
            <w:pPr>
              <w:adjustRightInd w:val="0"/>
              <w:snapToGrid w:val="0"/>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5</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rPr>
            </w:pPr>
            <w:r>
              <w:rPr>
                <w:rFonts w:hint="eastAsia" w:ascii="宋体" w:hAnsi="宋体" w:cs="宋体"/>
                <w:b w:val="0"/>
                <w:bCs/>
                <w:sz w:val="24"/>
                <w:szCs w:val="24"/>
                <w:lang w:eastAsia="zh-CN"/>
              </w:rPr>
              <w:t>环形混凝土水泥电杆</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18</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cs="宋体"/>
                <w:b w:val="0"/>
                <w:bCs/>
                <w:sz w:val="24"/>
                <w:szCs w:val="24"/>
                <w:lang w:val="en-US" w:eastAsia="zh-CN"/>
              </w:rPr>
              <w:t>270</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根</w:t>
            </w:r>
          </w:p>
          <w:p>
            <w:pPr>
              <w:adjustRightInd w:val="0"/>
              <w:snapToGrid w:val="0"/>
              <w:spacing w:line="360" w:lineRule="auto"/>
              <w:rPr>
                <w:rFonts w:hint="eastAsia" w:ascii="宋体" w:hAnsi="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pStyle w:val="2"/>
              <w:rPr>
                <w:rFonts w:hint="eastAsia"/>
                <w:lang w:eastAsia="zh-CN"/>
              </w:rPr>
            </w:pPr>
          </w:p>
          <w:p>
            <w:pPr>
              <w:adjustRightInd w:val="0"/>
              <w:snapToGrid w:val="0"/>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 xml:space="preserve">钢筋混凝土排水管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 xml:space="preserve"> </w:t>
            </w:r>
            <w:r>
              <w:rPr>
                <w:rFonts w:hint="eastAsia" w:ascii="宋体" w:hAnsi="宋体"/>
                <w:sz w:val="24"/>
                <w:szCs w:val="24"/>
              </w:rPr>
              <w:t>Φ</w:t>
            </w:r>
            <w:r>
              <w:rPr>
                <w:rFonts w:hint="eastAsia" w:ascii="宋体" w:hAnsi="宋体" w:cs="宋体"/>
                <w:b w:val="0"/>
                <w:bCs/>
                <w:sz w:val="24"/>
                <w:szCs w:val="24"/>
                <w:lang w:val="en-US" w:eastAsia="zh-CN"/>
              </w:rPr>
              <w:t>1000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2000</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10</w:t>
            </w:r>
            <w:r>
              <w:rPr>
                <w:rFonts w:hint="eastAsia" w:ascii="宋体" w:hAnsi="宋体" w:cs="宋体"/>
                <w:b w:val="0"/>
                <w:bCs/>
                <w:sz w:val="24"/>
                <w:szCs w:val="24"/>
                <w:lang w:eastAsia="zh-CN"/>
              </w:rPr>
              <w:t>个</w:t>
            </w:r>
          </w:p>
          <w:p>
            <w:pPr>
              <w:adjustRightInd w:val="0"/>
              <w:snapToGrid w:val="0"/>
              <w:spacing w:line="360" w:lineRule="auto"/>
              <w:rPr>
                <w:rFonts w:hint="eastAsia" w:ascii="宋体" w:hAnsi="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pStyle w:val="2"/>
              <w:rPr>
                <w:rFonts w:hint="eastAsia"/>
                <w:lang w:eastAsia="zh-CN"/>
              </w:rPr>
            </w:pPr>
          </w:p>
          <w:p>
            <w:pPr>
              <w:adjustRightInd w:val="0"/>
              <w:snapToGrid w:val="0"/>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任务下达期：20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w:t>
            </w:r>
            <w:r>
              <w:rPr>
                <w:rFonts w:hint="eastAsia" w:ascii="宋体" w:hAnsi="宋体" w:cs="宋体"/>
                <w:b w:val="0"/>
                <w:bCs/>
                <w:sz w:val="24"/>
                <w:szCs w:val="24"/>
                <w:lang w:val="en-US" w:eastAsia="zh-CN"/>
              </w:rPr>
              <w:t>7</w:t>
            </w:r>
            <w:r>
              <w:rPr>
                <w:rFonts w:hint="eastAsia" w:ascii="宋体" w:hAnsi="宋体" w:eastAsia="宋体" w:cs="宋体"/>
                <w:b w:val="0"/>
                <w:bCs/>
                <w:sz w:val="24"/>
                <w:szCs w:val="24"/>
              </w:rPr>
              <w:t xml:space="preserve">      计划完成期：20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12</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10</w:t>
            </w:r>
          </w:p>
          <w:p>
            <w:pPr>
              <w:adjustRightInd w:val="0"/>
              <w:snapToGrid w:val="0"/>
              <w:spacing w:line="360" w:lineRule="auto"/>
              <w:ind w:firstLine="120" w:firstLineChars="50"/>
              <w:rPr>
                <w:rFonts w:hint="eastAsia" w:ascii="宋体" w:hAnsi="宋体" w:eastAsia="宋体" w:cs="宋体"/>
                <w:b w:val="0"/>
                <w:bCs/>
                <w:sz w:val="24"/>
                <w:szCs w:val="24"/>
              </w:rPr>
            </w:pPr>
            <w:r>
              <w:rPr>
                <w:rFonts w:hint="eastAsia" w:ascii="宋体" w:hAnsi="宋体" w:eastAsia="宋体" w:cs="宋体"/>
                <w:b w:val="0"/>
                <w:bCs/>
                <w:sz w:val="24"/>
                <w:szCs w:val="24"/>
              </w:rPr>
              <w:t xml:space="preserve">产品名称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规格            数量</w:t>
            </w:r>
          </w:p>
          <w:p>
            <w:pPr>
              <w:adjustRightInd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 xml:space="preserve">混凝土检查井盖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sz w:val="24"/>
                <w:szCs w:val="24"/>
              </w:rPr>
              <w:t>Φ</w:t>
            </w:r>
            <w:r>
              <w:rPr>
                <w:rFonts w:hint="eastAsia" w:ascii="宋体" w:hAnsi="宋体" w:cs="宋体"/>
                <w:b w:val="0"/>
                <w:bCs/>
                <w:sz w:val="24"/>
                <w:szCs w:val="24"/>
                <w:lang w:val="en-US" w:eastAsia="zh-CN"/>
              </w:rPr>
              <w:t>700</w:t>
            </w:r>
            <w:r>
              <w:rPr>
                <w:rFonts w:hint="eastAsia" w:ascii="宋体" w:hAnsi="宋体" w:eastAsia="宋体" w:cs="宋体"/>
                <w:b w:val="0"/>
                <w:bCs/>
                <w:sz w:val="24"/>
                <w:szCs w:val="24"/>
              </w:rPr>
              <w:t xml:space="preserve">         </w:t>
            </w:r>
            <w:r>
              <w:rPr>
                <w:rFonts w:hint="eastAsia" w:ascii="宋体" w:hAnsi="宋体" w:cs="宋体"/>
                <w:b w:val="0"/>
                <w:bCs/>
                <w:sz w:val="24"/>
                <w:szCs w:val="24"/>
                <w:lang w:val="en-US" w:eastAsia="zh-CN"/>
              </w:rPr>
              <w:t xml:space="preserve"> 230套</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批准：</w:t>
            </w:r>
            <w:r>
              <w:rPr>
                <w:rFonts w:hint="eastAsia" w:ascii="宋体" w:hAnsi="宋体" w:cs="宋体"/>
                <w:b w:val="0"/>
                <w:bCs/>
                <w:sz w:val="24"/>
                <w:szCs w:val="24"/>
                <w:lang w:eastAsia="zh-CN"/>
              </w:rPr>
              <w:t>李红霞</w:t>
            </w:r>
          </w:p>
          <w:p>
            <w:pPr>
              <w:pStyle w:val="2"/>
              <w:rPr>
                <w:rFonts w:hint="eastAsia" w:ascii="宋体" w:hAnsi="宋体" w:eastAsia="宋体" w:cs="宋体"/>
                <w:b w:val="0"/>
                <w:bCs/>
                <w:sz w:val="24"/>
                <w:szCs w:val="24"/>
                <w:lang w:eastAsia="zh-CN"/>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抽“产品委托检验报告”</w:t>
            </w:r>
            <w:r>
              <w:rPr>
                <w:rFonts w:hint="eastAsia" w:ascii="宋体" w:hAnsi="宋体" w:cs="宋体"/>
                <w:b w:val="0"/>
                <w:bCs/>
                <w:sz w:val="24"/>
                <w:szCs w:val="24"/>
                <w:lang w:val="en-US" w:eastAsia="zh-CN"/>
              </w:rPr>
              <w:t>5</w:t>
            </w:r>
            <w:r>
              <w:rPr>
                <w:rFonts w:hint="eastAsia" w:ascii="宋体" w:hAnsi="宋体" w:eastAsia="宋体" w:cs="宋体"/>
                <w:b w:val="0"/>
                <w:bCs/>
                <w:sz w:val="24"/>
                <w:szCs w:val="24"/>
              </w:rPr>
              <w:t>份：</w:t>
            </w: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GTCBGX20-0571</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eastAsia="宋体" w:cs="宋体"/>
                <w:b w:val="0"/>
                <w:bCs/>
                <w:sz w:val="24"/>
                <w:szCs w:val="24"/>
              </w:rPr>
              <w:t>钢筋混凝土排水管</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cs="宋体"/>
                <w:sz w:val="24"/>
                <w:szCs w:val="24"/>
                <w:lang w:val="en-US" w:eastAsia="zh-CN"/>
              </w:rPr>
              <w:t xml:space="preserve">C250 </w:t>
            </w:r>
            <w:r>
              <w:rPr>
                <w:rFonts w:hint="eastAsia" w:ascii="宋体" w:hAnsi="宋体"/>
                <w:sz w:val="24"/>
                <w:szCs w:val="24"/>
              </w:rPr>
              <w:t>Φ</w:t>
            </w:r>
            <w:r>
              <w:rPr>
                <w:rFonts w:hint="eastAsia" w:ascii="宋体" w:hAnsi="宋体" w:cs="宋体"/>
                <w:b w:val="0"/>
                <w:bCs/>
                <w:sz w:val="24"/>
                <w:szCs w:val="24"/>
                <w:lang w:val="en-US" w:eastAsia="zh-CN"/>
              </w:rPr>
              <w:t>700</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20-5-25</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GTCBGX20-0573</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eastAsia="宋体" w:cs="宋体"/>
                <w:b w:val="0"/>
                <w:bCs/>
                <w:sz w:val="24"/>
                <w:szCs w:val="24"/>
              </w:rPr>
              <w:t>混凝土检查井盖</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sz w:val="24"/>
                <w:szCs w:val="24"/>
              </w:rPr>
              <w:t>Φ</w:t>
            </w:r>
            <w:r>
              <w:rPr>
                <w:rFonts w:hint="eastAsia" w:ascii="宋体" w:hAnsi="宋体" w:cs="宋体"/>
                <w:b w:val="0"/>
                <w:bCs/>
                <w:sz w:val="24"/>
                <w:szCs w:val="24"/>
                <w:lang w:val="en-US" w:eastAsia="zh-CN"/>
              </w:rPr>
              <w:t>1000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2000</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20-5-25</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GTCBGX20-0567</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cs="宋体"/>
                <w:b w:val="0"/>
                <w:bCs/>
                <w:sz w:val="24"/>
                <w:szCs w:val="24"/>
                <w:lang w:eastAsia="zh-CN"/>
              </w:rPr>
              <w:t>环形混凝土水泥电杆</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sz w:val="24"/>
                <w:szCs w:val="24"/>
              </w:rPr>
              <w:t>Φ</w:t>
            </w:r>
            <w:r>
              <w:rPr>
                <w:rFonts w:hint="eastAsia" w:ascii="宋体" w:hAnsi="宋体" w:cs="宋体"/>
                <w:b w:val="0"/>
                <w:bCs/>
                <w:sz w:val="24"/>
                <w:szCs w:val="24"/>
                <w:lang w:val="en-US" w:eastAsia="zh-CN"/>
              </w:rPr>
              <w:t>270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15m</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20-5-25</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GTCBGX20-0570</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cs="宋体"/>
                <w:b w:val="0"/>
                <w:bCs/>
                <w:sz w:val="24"/>
                <w:szCs w:val="24"/>
                <w:lang w:eastAsia="zh-CN"/>
              </w:rPr>
              <w:t>环形混凝土水泥电杆</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sz w:val="24"/>
                <w:szCs w:val="24"/>
              </w:rPr>
              <w:t>Φ</w:t>
            </w:r>
            <w:r>
              <w:rPr>
                <w:rFonts w:hint="eastAsia" w:ascii="宋体" w:hAnsi="宋体" w:cs="宋体"/>
                <w:b w:val="0"/>
                <w:bCs/>
                <w:sz w:val="24"/>
                <w:szCs w:val="24"/>
                <w:lang w:val="en-US" w:eastAsia="zh-CN"/>
              </w:rPr>
              <w:t>400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9m</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20-5-25</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r>
              <w:rPr>
                <w:rFonts w:hint="eastAsia" w:ascii="宋体" w:hAnsi="宋体" w:eastAsia="宋体" w:cs="宋体"/>
                <w:b w:val="0"/>
                <w:bCs/>
                <w:sz w:val="24"/>
                <w:szCs w:val="24"/>
              </w:rPr>
              <w:t>报告编号：</w:t>
            </w:r>
            <w:r>
              <w:rPr>
                <w:rFonts w:hint="eastAsia" w:ascii="宋体" w:hAnsi="宋体" w:cs="宋体"/>
                <w:b w:val="0"/>
                <w:bCs w:val="0"/>
                <w:sz w:val="24"/>
                <w:szCs w:val="24"/>
                <w:lang w:val="en-US" w:eastAsia="zh-CN"/>
              </w:rPr>
              <w:t>GTCBGX20-0564</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eastAsia="zh-CN"/>
              </w:rPr>
              <w:t>产品名称：</w:t>
            </w:r>
            <w:r>
              <w:rPr>
                <w:rFonts w:hint="eastAsia" w:ascii="宋体" w:hAnsi="宋体" w:cs="宋体"/>
                <w:b w:val="0"/>
                <w:bCs/>
                <w:sz w:val="24"/>
                <w:szCs w:val="24"/>
                <w:lang w:eastAsia="zh-CN"/>
              </w:rPr>
              <w:t>环形混凝土水泥电杆</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规格型号：</w:t>
            </w:r>
            <w:r>
              <w:rPr>
                <w:rFonts w:hint="eastAsia" w:ascii="宋体" w:hAnsi="宋体"/>
                <w:sz w:val="24"/>
                <w:szCs w:val="24"/>
              </w:rPr>
              <w:t>Φ</w:t>
            </w:r>
            <w:r>
              <w:rPr>
                <w:rFonts w:hint="eastAsia" w:ascii="宋体" w:hAnsi="宋体" w:cs="宋体"/>
                <w:b w:val="0"/>
                <w:bCs/>
                <w:sz w:val="24"/>
                <w:szCs w:val="24"/>
                <w:lang w:val="en-US" w:eastAsia="zh-CN"/>
              </w:rPr>
              <w:t>190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18m</w:t>
            </w:r>
          </w:p>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签发日期：</w:t>
            </w:r>
            <w:r>
              <w:rPr>
                <w:rFonts w:hint="eastAsia" w:ascii="宋体" w:hAnsi="宋体" w:eastAsia="宋体" w:cs="宋体"/>
                <w:sz w:val="24"/>
                <w:szCs w:val="24"/>
              </w:rPr>
              <w:t>20</w:t>
            </w:r>
            <w:r>
              <w:rPr>
                <w:rFonts w:hint="eastAsia" w:ascii="宋体" w:hAnsi="宋体" w:cs="宋体"/>
                <w:sz w:val="24"/>
                <w:szCs w:val="24"/>
                <w:lang w:val="en-US" w:eastAsia="zh-CN"/>
              </w:rPr>
              <w:t>20-5-25</w:t>
            </w:r>
          </w:p>
          <w:p>
            <w:pPr>
              <w:rPr>
                <w:rFonts w:hint="eastAsia" w:ascii="宋体" w:eastAsia="宋体" w:cs="宋体"/>
                <w:bCs/>
                <w:sz w:val="24"/>
                <w:szCs w:val="24"/>
                <w:lang w:val="en-US" w:eastAsia="zh-CN"/>
              </w:rPr>
            </w:pPr>
            <w:r>
              <w:rPr>
                <w:rFonts w:hint="eastAsia" w:ascii="宋体" w:hAnsi="宋体" w:eastAsia="宋体" w:cs="宋体"/>
                <w:b w:val="0"/>
                <w:bCs/>
                <w:sz w:val="24"/>
                <w:szCs w:val="24"/>
              </w:rPr>
              <w:t>委托单位：</w:t>
            </w:r>
            <w:r>
              <w:rPr>
                <w:rFonts w:hint="eastAsia" w:ascii="宋体" w:hAnsi="宋体" w:cs="宋体"/>
                <w:b w:val="0"/>
                <w:bCs/>
                <w:sz w:val="24"/>
                <w:szCs w:val="24"/>
                <w:lang w:eastAsia="zh-CN"/>
              </w:rPr>
              <w:t>甘肃远梦水泥制品有限公司</w:t>
            </w:r>
          </w:p>
          <w:p>
            <w:pPr>
              <w:rPr>
                <w:rFonts w:hint="eastAsia" w:ascii="宋体" w:hAnsi="宋体" w:eastAsia="宋体" w:cs="宋体"/>
                <w:b w:val="0"/>
                <w:bCs/>
                <w:sz w:val="24"/>
                <w:szCs w:val="24"/>
                <w:lang w:eastAsia="zh-CN"/>
              </w:rPr>
            </w:pPr>
            <w:r>
              <w:rPr>
                <w:rFonts w:hint="eastAsia" w:ascii="宋体" w:hAnsi="宋体" w:eastAsia="宋体" w:cs="宋体"/>
                <w:b w:val="0"/>
                <w:bCs/>
                <w:sz w:val="24"/>
                <w:szCs w:val="24"/>
              </w:rPr>
              <w:t>检验单位：</w:t>
            </w:r>
            <w:r>
              <w:rPr>
                <w:rFonts w:hint="eastAsia" w:ascii="宋体" w:hAnsi="宋体" w:cs="宋体"/>
                <w:b w:val="0"/>
                <w:bCs/>
                <w:sz w:val="24"/>
                <w:szCs w:val="24"/>
                <w:lang w:eastAsia="zh-CN"/>
              </w:rPr>
              <w:t>甘肃省建材科研设计院有限责任公司</w:t>
            </w:r>
          </w:p>
          <w:p>
            <w:pPr>
              <w:rPr>
                <w:rFonts w:hint="eastAsia" w:ascii="宋体" w:hAnsi="宋体" w:eastAsia="宋体" w:cs="宋体"/>
                <w:b w:val="0"/>
                <w:bCs/>
                <w:sz w:val="24"/>
                <w:szCs w:val="24"/>
              </w:rPr>
            </w:pPr>
            <w:r>
              <w:rPr>
                <w:rFonts w:hint="eastAsia" w:ascii="宋体" w:hAnsi="宋体" w:eastAsia="宋体" w:cs="宋体"/>
                <w:b w:val="0"/>
                <w:bCs/>
                <w:sz w:val="24"/>
                <w:szCs w:val="24"/>
              </w:rPr>
              <w:t>检验结论：符合要求</w:t>
            </w:r>
          </w:p>
          <w:p>
            <w:pPr>
              <w:pStyle w:val="2"/>
              <w:rPr>
                <w:rFonts w:hint="eastAsia" w:ascii="宋体" w:hAnsi="宋体" w:eastAsia="宋体" w:cs="宋体"/>
                <w:b w:val="0"/>
                <w:bCs/>
                <w:sz w:val="24"/>
                <w:szCs w:val="24"/>
              </w:rPr>
            </w:pP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经查，公司产品的生产过程记录清晰、要求明确，符合工艺标准的要求。</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公司为生产过程的运行提供了适宜的基础设施和工作环境，能够满足产品生产的需求。</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巡视生产现场，在现场看到</w:t>
            </w:r>
            <w:r>
              <w:rPr>
                <w:rFonts w:hint="eastAsia" w:ascii="宋体" w:hAnsi="宋体" w:cs="宋体"/>
                <w:b w:val="0"/>
                <w:bCs/>
                <w:sz w:val="24"/>
                <w:szCs w:val="24"/>
                <w:lang w:eastAsia="zh-CN"/>
              </w:rPr>
              <w:t>电杆生产线</w:t>
            </w:r>
            <w:r>
              <w:rPr>
                <w:rFonts w:hint="eastAsia" w:ascii="宋体" w:hAnsi="宋体" w:eastAsia="宋体" w:cs="宋体"/>
                <w:b w:val="0"/>
                <w:bCs/>
                <w:sz w:val="24"/>
                <w:szCs w:val="24"/>
              </w:rPr>
              <w:t>：</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工序：焊接  设备：</w:t>
            </w:r>
            <w:r>
              <w:rPr>
                <w:rFonts w:hint="eastAsia" w:ascii="宋体" w:hAnsi="宋体" w:eastAsia="宋体" w:cs="宋体"/>
                <w:b w:val="0"/>
                <w:bCs/>
                <w:sz w:val="24"/>
                <w:szCs w:val="24"/>
                <w:lang w:eastAsia="zh-CN"/>
              </w:rPr>
              <w:t>辊</w:t>
            </w:r>
            <w:r>
              <w:rPr>
                <w:rFonts w:hint="eastAsia" w:ascii="宋体" w:hAnsi="宋体" w:eastAsia="宋体" w:cs="宋体"/>
                <w:b w:val="0"/>
                <w:bCs/>
                <w:sz w:val="24"/>
                <w:szCs w:val="24"/>
              </w:rPr>
              <w:t>焊机  作业人：</w:t>
            </w:r>
            <w:r>
              <w:rPr>
                <w:rFonts w:hint="eastAsia" w:ascii="宋体" w:hAnsi="宋体" w:cs="宋体"/>
                <w:b w:val="0"/>
                <w:bCs/>
                <w:sz w:val="24"/>
                <w:szCs w:val="24"/>
                <w:lang w:eastAsia="zh-CN"/>
              </w:rPr>
              <w:t>翟刚建</w:t>
            </w:r>
            <w:r>
              <w:rPr>
                <w:rFonts w:hint="eastAsia" w:ascii="宋体" w:hAnsi="宋体" w:eastAsia="宋体" w:cs="宋体"/>
                <w:b w:val="0"/>
                <w:bCs/>
                <w:sz w:val="24"/>
                <w:szCs w:val="24"/>
              </w:rPr>
              <w:t xml:space="preserve"> 品名：骨架</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工序：搅拌  设备：搅拌机  操作人：</w:t>
            </w:r>
            <w:r>
              <w:rPr>
                <w:rFonts w:hint="eastAsia" w:ascii="宋体" w:hAnsi="宋体" w:cs="宋体"/>
                <w:b w:val="0"/>
                <w:bCs/>
                <w:sz w:val="24"/>
                <w:szCs w:val="24"/>
                <w:lang w:eastAsia="zh-CN"/>
              </w:rPr>
              <w:t>赵书橙</w:t>
            </w:r>
            <w:r>
              <w:rPr>
                <w:rFonts w:hint="eastAsia" w:ascii="宋体" w:hAnsi="宋体" w:eastAsia="宋体" w:cs="宋体"/>
                <w:b w:val="0"/>
                <w:bCs/>
                <w:sz w:val="24"/>
                <w:szCs w:val="24"/>
              </w:rPr>
              <w:t xml:space="preserve"> 品名：混凝土</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工序：切筋  设备：钢筋切断机 操作人：</w:t>
            </w:r>
            <w:r>
              <w:rPr>
                <w:rFonts w:hint="eastAsia" w:ascii="宋体" w:hAnsi="宋体" w:cs="宋体"/>
                <w:b w:val="0"/>
                <w:bCs/>
                <w:sz w:val="24"/>
                <w:szCs w:val="24"/>
                <w:lang w:eastAsia="zh-CN"/>
              </w:rPr>
              <w:t>赵法庆</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品名：钢筋</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工序：养护 设施：堆场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操作人：</w:t>
            </w:r>
            <w:r>
              <w:rPr>
                <w:rFonts w:hint="eastAsia" w:ascii="宋体" w:hAnsi="宋体" w:cs="宋体"/>
                <w:b w:val="0"/>
                <w:bCs/>
                <w:sz w:val="24"/>
                <w:szCs w:val="24"/>
                <w:lang w:val="en-US" w:eastAsia="zh-CN"/>
              </w:rPr>
              <w:t xml:space="preserve">胡善旭 </w:t>
            </w:r>
            <w:r>
              <w:rPr>
                <w:rFonts w:hint="eastAsia" w:ascii="宋体" w:hAnsi="宋体" w:eastAsia="宋体" w:cs="宋体"/>
                <w:b w:val="0"/>
                <w:bCs/>
                <w:sz w:val="24"/>
                <w:szCs w:val="24"/>
                <w:lang w:val="en-US" w:eastAsia="zh-CN"/>
              </w:rPr>
              <w:t xml:space="preserve"> 品名：半成品</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巡视生产现场，在现场看到</w:t>
            </w:r>
            <w:r>
              <w:rPr>
                <w:rFonts w:hint="eastAsia" w:ascii="宋体" w:hAnsi="宋体" w:cs="宋体"/>
                <w:b w:val="0"/>
                <w:bCs/>
                <w:sz w:val="24"/>
                <w:szCs w:val="24"/>
                <w:lang w:eastAsia="zh-CN"/>
              </w:rPr>
              <w:t>检查井盖生产线</w:t>
            </w:r>
            <w:r>
              <w:rPr>
                <w:rFonts w:hint="eastAsia" w:ascii="宋体" w:hAnsi="宋体" w:eastAsia="宋体" w:cs="宋体"/>
                <w:b w:val="0"/>
                <w:bCs/>
                <w:sz w:val="24"/>
                <w:szCs w:val="24"/>
              </w:rPr>
              <w:t>：</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工序：搅拌  设备：搅拌机  操作人：</w:t>
            </w:r>
            <w:r>
              <w:rPr>
                <w:rFonts w:hint="eastAsia" w:ascii="宋体" w:hAnsi="宋体" w:cs="宋体"/>
                <w:b w:val="0"/>
                <w:bCs/>
                <w:sz w:val="24"/>
                <w:szCs w:val="24"/>
                <w:lang w:eastAsia="zh-CN"/>
              </w:rPr>
              <w:t>赵庆武</w:t>
            </w:r>
            <w:r>
              <w:rPr>
                <w:rFonts w:hint="eastAsia" w:ascii="宋体" w:hAnsi="宋体" w:eastAsia="宋体" w:cs="宋体"/>
                <w:b w:val="0"/>
                <w:bCs/>
                <w:sz w:val="24"/>
                <w:szCs w:val="24"/>
              </w:rPr>
              <w:t xml:space="preserve"> 品名：混凝土</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工序：</w:t>
            </w:r>
            <w:r>
              <w:rPr>
                <w:rFonts w:hint="eastAsia" w:ascii="宋体" w:hAnsi="宋体"/>
                <w:szCs w:val="21"/>
              </w:rPr>
              <w:t>制作钢筋笼</w:t>
            </w:r>
            <w:r>
              <w:rPr>
                <w:rFonts w:hint="eastAsia" w:ascii="宋体" w:hAnsi="宋体" w:eastAsia="宋体" w:cs="宋体"/>
                <w:b w:val="0"/>
                <w:bCs/>
                <w:sz w:val="24"/>
                <w:szCs w:val="24"/>
              </w:rPr>
              <w:t xml:space="preserve">  设备：钢筋切断机 操作人：</w:t>
            </w:r>
            <w:r>
              <w:rPr>
                <w:rFonts w:hint="eastAsia" w:ascii="宋体" w:hAnsi="宋体" w:cs="宋体"/>
                <w:b w:val="0"/>
                <w:bCs/>
                <w:sz w:val="24"/>
                <w:szCs w:val="24"/>
                <w:lang w:eastAsia="zh-CN"/>
              </w:rPr>
              <w:t>李金生</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品名：钢筋</w:t>
            </w:r>
          </w:p>
          <w:p>
            <w:pPr>
              <w:adjustRightInd w:val="0"/>
              <w:snapToGrid w:val="0"/>
              <w:spacing w:line="360" w:lineRule="auto"/>
              <w:rPr>
                <w:rFonts w:hint="eastAsia"/>
              </w:rPr>
            </w:pPr>
            <w:r>
              <w:rPr>
                <w:rFonts w:hint="eastAsia" w:ascii="宋体" w:hAnsi="宋体" w:eastAsia="宋体" w:cs="宋体"/>
                <w:b w:val="0"/>
                <w:bCs/>
                <w:sz w:val="24"/>
                <w:szCs w:val="24"/>
                <w:lang w:val="en-US" w:eastAsia="zh-CN"/>
              </w:rPr>
              <w:t xml:space="preserve">工序：养护 设施：堆场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操作人：</w:t>
            </w:r>
            <w:r>
              <w:rPr>
                <w:rFonts w:hint="eastAsia" w:ascii="宋体" w:hAnsi="宋体" w:cs="宋体"/>
                <w:b w:val="0"/>
                <w:bCs/>
                <w:sz w:val="24"/>
                <w:szCs w:val="24"/>
                <w:lang w:val="en-US" w:eastAsia="zh-CN"/>
              </w:rPr>
              <w:t xml:space="preserve">胡善成 </w:t>
            </w:r>
            <w:r>
              <w:rPr>
                <w:rFonts w:hint="eastAsia" w:ascii="宋体" w:hAnsi="宋体" w:eastAsia="宋体" w:cs="宋体"/>
                <w:b w:val="0"/>
                <w:bCs/>
                <w:sz w:val="24"/>
                <w:szCs w:val="24"/>
                <w:lang w:val="en-US" w:eastAsia="zh-CN"/>
              </w:rPr>
              <w:t xml:space="preserve"> 品名：半成品（半成品经过自然养护后脱模最终形成成品）</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厂房为</w:t>
            </w:r>
            <w:r>
              <w:rPr>
                <w:rFonts w:hint="eastAsia" w:ascii="宋体" w:hAnsi="宋体" w:eastAsia="宋体" w:cs="宋体"/>
                <w:b w:val="0"/>
                <w:bCs/>
                <w:sz w:val="24"/>
                <w:szCs w:val="24"/>
                <w:lang w:eastAsia="zh-CN"/>
              </w:rPr>
              <w:t>钢</w:t>
            </w:r>
            <w:r>
              <w:rPr>
                <w:rFonts w:hint="eastAsia" w:ascii="宋体" w:hAnsi="宋体" w:eastAsia="宋体" w:cs="宋体"/>
                <w:b w:val="0"/>
                <w:bCs/>
                <w:sz w:val="24"/>
                <w:szCs w:val="24"/>
              </w:rPr>
              <w:t>结构，门窗布局合理，采光照明适宜；生产用设备放置稳当，位置规划整齐，运转状态正常；操作人员技术熟练，有作业指导书、操作说明书；各类物资分类放置，有区域标识，易识别。</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rPr>
              <w:t>产品各工序的运转以人力为主，通过</w:t>
            </w:r>
            <w:r>
              <w:rPr>
                <w:rFonts w:hint="eastAsia" w:ascii="宋体" w:hAnsi="宋体" w:eastAsia="宋体" w:cs="宋体"/>
                <w:b w:val="0"/>
                <w:bCs/>
                <w:sz w:val="24"/>
                <w:szCs w:val="24"/>
                <w:highlight w:val="none"/>
              </w:rPr>
              <w:t>人工、</w:t>
            </w:r>
            <w:r>
              <w:rPr>
                <w:rFonts w:hint="eastAsia" w:ascii="宋体" w:hAnsi="宋体" w:eastAsia="宋体" w:cs="宋体"/>
                <w:b w:val="0"/>
                <w:bCs/>
                <w:sz w:val="24"/>
                <w:szCs w:val="24"/>
                <w:highlight w:val="none"/>
                <w:lang w:eastAsia="zh-CN"/>
              </w:rPr>
              <w:t>电动单梁</w:t>
            </w:r>
            <w:r>
              <w:rPr>
                <w:rFonts w:hint="eastAsia" w:ascii="宋体" w:hAnsi="宋体" w:eastAsia="宋体" w:cs="宋体"/>
                <w:b w:val="0"/>
                <w:bCs/>
                <w:sz w:val="24"/>
                <w:szCs w:val="24"/>
                <w:highlight w:val="none"/>
              </w:rPr>
              <w:t>起重机等进行搬运，周转灵活。</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查到“岗位培训记录”，车间作业人员全部经过培训上岗，培训考核结果：合格。</w:t>
            </w:r>
          </w:p>
          <w:p>
            <w:pPr>
              <w:adjustRightInd w:val="0"/>
              <w:snapToGrid w:val="0"/>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查产品提供的特殊过程：销售</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焊接</w:t>
            </w:r>
            <w:r>
              <w:rPr>
                <w:rFonts w:hint="eastAsia" w:ascii="宋体" w:hAnsi="宋体" w:eastAsia="宋体" w:cs="宋体"/>
                <w:b w:val="0"/>
                <w:bCs/>
                <w:sz w:val="24"/>
                <w:szCs w:val="24"/>
                <w:lang w:eastAsia="zh-CN"/>
              </w:rPr>
              <w:t>过程</w:t>
            </w:r>
            <w:r>
              <w:rPr>
                <w:rFonts w:hint="eastAsia" w:ascii="宋体" w:hAnsi="宋体" w:cs="宋体"/>
                <w:b w:val="0"/>
                <w:bCs/>
                <w:sz w:val="24"/>
                <w:szCs w:val="24"/>
                <w:lang w:eastAsia="zh-CN"/>
              </w:rPr>
              <w:t>。</w:t>
            </w:r>
          </w:p>
          <w:p>
            <w:pPr>
              <w:adjustRightInd w:val="0"/>
              <w:snapToGrid w:val="0"/>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查对焊接、销售过程的确认，提供了“</w:t>
            </w:r>
            <w:r>
              <w:rPr>
                <w:rFonts w:hint="eastAsia" w:ascii="宋体" w:hAnsi="宋体" w:eastAsia="宋体" w:cs="宋体"/>
                <w:b w:val="0"/>
                <w:bCs/>
                <w:sz w:val="24"/>
                <w:szCs w:val="24"/>
                <w:lang w:eastAsia="zh-CN"/>
              </w:rPr>
              <w:t>特殊</w:t>
            </w:r>
            <w:r>
              <w:rPr>
                <w:rFonts w:hint="eastAsia" w:ascii="宋体" w:hAnsi="宋体" w:eastAsia="宋体" w:cs="宋体"/>
                <w:b w:val="0"/>
                <w:bCs/>
                <w:sz w:val="24"/>
                <w:szCs w:val="24"/>
              </w:rPr>
              <w:t>过程确认记录”，内容包括对设备性能、人员资格、操作说明书、作业指导书等的认可，确认人：</w:t>
            </w:r>
            <w:r>
              <w:rPr>
                <w:rFonts w:hint="eastAsia" w:ascii="宋体" w:hAnsi="宋体" w:cs="宋体"/>
                <w:b w:val="0"/>
                <w:bCs/>
                <w:sz w:val="24"/>
                <w:szCs w:val="24"/>
                <w:lang w:eastAsia="zh-CN"/>
              </w:rPr>
              <w:t>丁智明</w:t>
            </w:r>
            <w:r>
              <w:rPr>
                <w:rFonts w:hint="eastAsia" w:ascii="宋体" w:hAnsi="宋体" w:eastAsia="宋体" w:cs="宋体"/>
                <w:b w:val="0"/>
                <w:bCs/>
                <w:sz w:val="24"/>
                <w:szCs w:val="24"/>
              </w:rPr>
              <w:t>，日期：20</w:t>
            </w:r>
            <w:r>
              <w:rPr>
                <w:rFonts w:hint="eastAsia" w:ascii="宋体" w:hAnsi="宋体" w:cs="宋体"/>
                <w:b w:val="0"/>
                <w:bCs/>
                <w:sz w:val="24"/>
                <w:szCs w:val="24"/>
                <w:lang w:val="en-US" w:eastAsia="zh-CN"/>
              </w:rPr>
              <w:t>20</w:t>
            </w:r>
            <w:r>
              <w:rPr>
                <w:rFonts w:hint="eastAsia" w:ascii="宋体" w:hAnsi="宋体" w:eastAsia="宋体" w:cs="宋体"/>
                <w:b w:val="0"/>
                <w:bCs/>
                <w:sz w:val="24"/>
                <w:szCs w:val="24"/>
              </w:rPr>
              <w:t>.</w:t>
            </w:r>
            <w:r>
              <w:rPr>
                <w:rFonts w:hint="eastAsia" w:ascii="宋体" w:hAnsi="宋体" w:cs="宋体"/>
                <w:b w:val="0"/>
                <w:bCs/>
                <w:sz w:val="24"/>
                <w:szCs w:val="24"/>
                <w:lang w:val="en-US" w:eastAsia="zh-CN"/>
              </w:rPr>
              <w:t>1.10</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查公司为防止人为错误所采取的措施有：编制了《生产安全管理制度》、《作业指导书》、《操作说明书》、《产品检验规范》等，经总经理批准后发放执行，并对所有岗位人员实施岗前培训。</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查产品的放行、交付和交付后的活动，各工序产品按规定的要求，通过自检、互检、专检，确认合格后放行转序并记录，不合格产品执行《不合格输出控制程序》。</w:t>
            </w:r>
          </w:p>
          <w:p>
            <w:pPr>
              <w:adjustRightInd w:val="0"/>
              <w:snapToGrid w:val="0"/>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产品交付方式为物流发货</w:t>
            </w:r>
            <w:r>
              <w:rPr>
                <w:rFonts w:hint="eastAsia" w:ascii="宋体" w:hAnsi="宋体" w:cs="宋体"/>
                <w:b w:val="0"/>
                <w:bCs/>
                <w:sz w:val="24"/>
                <w:szCs w:val="24"/>
                <w:lang w:eastAsia="zh-CN"/>
              </w:rPr>
              <w:t>或客户自提</w:t>
            </w:r>
            <w:r>
              <w:rPr>
                <w:rFonts w:hint="eastAsia" w:ascii="宋体" w:hAnsi="宋体" w:eastAsia="宋体" w:cs="宋体"/>
                <w:b w:val="0"/>
                <w:bCs/>
                <w:sz w:val="24"/>
                <w:szCs w:val="24"/>
              </w:rPr>
              <w:t>，顾客依据约定的相关要求，对产品进行验收并签字确认。产品交付后的售后、回收、处置等活动按合同约定的服务内容执行。</w:t>
            </w:r>
          </w:p>
          <w:p>
            <w:pPr>
              <w:adjustRightInd w:val="0"/>
              <w:snapToGrid w:val="0"/>
              <w:spacing w:line="360" w:lineRule="auto"/>
              <w:ind w:firstLine="480" w:firstLineChars="200"/>
              <w:rPr>
                <w:rFonts w:hint="eastAsia"/>
              </w:rPr>
            </w:pPr>
            <w:r>
              <w:rPr>
                <w:rFonts w:hint="eastAsia" w:ascii="宋体" w:hAnsi="宋体" w:eastAsia="宋体" w:cs="宋体"/>
                <w:b w:val="0"/>
                <w:bCs/>
                <w:sz w:val="24"/>
                <w:szCs w:val="24"/>
                <w:lang w:eastAsia="zh-CN"/>
              </w:rPr>
              <w:t>在手册及管理规定中</w:t>
            </w:r>
            <w:r>
              <w:rPr>
                <w:rFonts w:hint="eastAsia" w:ascii="宋体" w:hAnsi="宋体" w:eastAsia="宋体" w:cs="宋体"/>
                <w:b w:val="0"/>
                <w:bCs/>
                <w:sz w:val="24"/>
                <w:szCs w:val="24"/>
              </w:rPr>
              <w:t>明确了产品生产的整个过程输出的识别方法，确保产品合格。</w:t>
            </w: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查产品的过程输出标识，通过设置工序标识卡、区域划分等进行；</w:t>
            </w: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查监视和测量状态的标识，分为合格、不合格、待检、待</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定4种；</w:t>
            </w: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查产品的可追溯</w:t>
            </w:r>
            <w:r>
              <w:rPr>
                <w:rFonts w:hint="eastAsia" w:ascii="宋体" w:hAnsi="宋体" w:eastAsia="宋体" w:cs="宋体"/>
                <w:b w:val="0"/>
                <w:bCs/>
                <w:sz w:val="24"/>
                <w:szCs w:val="24"/>
              </w:rPr>
              <w:t>唯一性</w:t>
            </w:r>
            <w:r>
              <w:rPr>
                <w:rFonts w:hint="eastAsia" w:ascii="宋体" w:hAnsi="宋体" w:eastAsia="宋体" w:cs="宋体"/>
                <w:b w:val="0"/>
                <w:bCs/>
                <w:color w:val="000000"/>
                <w:sz w:val="24"/>
                <w:szCs w:val="24"/>
              </w:rPr>
              <w:t>要求，环形混凝土电杆</w:t>
            </w:r>
            <w:r>
              <w:rPr>
                <w:rFonts w:hint="eastAsia" w:hAnsi="宋体" w:cs="宋体"/>
                <w:b w:val="0"/>
                <w:bCs/>
                <w:color w:val="000000"/>
                <w:sz w:val="24"/>
                <w:szCs w:val="24"/>
                <w:lang w:eastAsia="zh-CN"/>
              </w:rPr>
              <w:t>在每根电杆上进行编号。</w:t>
            </w:r>
            <w:r>
              <w:rPr>
                <w:rFonts w:hint="eastAsia" w:ascii="宋体" w:hAnsi="宋体" w:eastAsia="宋体" w:cs="宋体"/>
                <w:b w:val="0"/>
                <w:bCs/>
                <w:color w:val="000000"/>
                <w:sz w:val="24"/>
                <w:szCs w:val="24"/>
              </w:rPr>
              <w:t>混凝土检查井盖、钢筋混凝土排水管</w:t>
            </w:r>
            <w:r>
              <w:rPr>
                <w:rFonts w:hint="eastAsia" w:hAnsi="宋体" w:cs="宋体"/>
                <w:b w:val="0"/>
                <w:bCs/>
                <w:color w:val="000000"/>
                <w:sz w:val="24"/>
                <w:szCs w:val="24"/>
                <w:lang w:eastAsia="zh-CN"/>
              </w:rPr>
              <w:t>无产品的唯一性标识。</w:t>
            </w:r>
            <w:r>
              <w:rPr>
                <w:rFonts w:hint="eastAsia" w:ascii="宋体" w:hAnsi="宋体" w:eastAsia="宋体" w:cs="宋体"/>
                <w:b w:val="0"/>
                <w:bCs/>
                <w:color w:val="000000"/>
                <w:sz w:val="24"/>
                <w:szCs w:val="24"/>
              </w:rPr>
              <w:t>产品通过生产日期、工序记录卡、出入库单据等信息的综合分析，能够实现产品的生产批次追溯。</w:t>
            </w:r>
          </w:p>
          <w:p>
            <w:pPr>
              <w:pStyle w:val="2"/>
              <w:rPr>
                <w:rFonts w:hint="eastAsia" w:ascii="方正仿宋简体" w:eastAsia="方正仿宋简体"/>
                <w:b/>
              </w:rPr>
            </w:pP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pacing w:val="0"/>
                <w:kern w:val="2"/>
                <w:sz w:val="24"/>
                <w:szCs w:val="24"/>
                <w:lang w:val="en-US" w:eastAsia="zh-CN" w:bidi="ar-SA"/>
              </w:rPr>
              <w:t>现场查看压力试验机没有检定合格标识，不能满足规范要求。</w:t>
            </w:r>
          </w:p>
          <w:p>
            <w:pPr>
              <w:pStyle w:val="2"/>
              <w:rPr>
                <w:rFonts w:hint="default" w:ascii="方正仿宋简体" w:eastAsia="方正仿宋简体"/>
                <w:b/>
                <w:lang w:val="en-US" w:eastAsia="zh-CN"/>
              </w:rPr>
            </w:pP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kern w:val="0"/>
                <w:sz w:val="24"/>
                <w:szCs w:val="24"/>
              </w:rPr>
              <w:t>查公司识别的顾客财产为：供方信息，供方提供的资质等信息由综合</w:t>
            </w:r>
            <w:r>
              <w:rPr>
                <w:rFonts w:hint="eastAsia" w:ascii="宋体" w:hAnsi="宋体" w:eastAsia="宋体" w:cs="宋体"/>
                <w:b w:val="0"/>
                <w:bCs/>
                <w:kern w:val="0"/>
                <w:sz w:val="24"/>
                <w:szCs w:val="24"/>
                <w:lang w:eastAsia="zh-CN"/>
              </w:rPr>
              <w:t>管理</w:t>
            </w:r>
            <w:r>
              <w:rPr>
                <w:rFonts w:hint="eastAsia" w:ascii="宋体" w:hAnsi="宋体" w:eastAsia="宋体" w:cs="宋体"/>
                <w:b w:val="0"/>
                <w:bCs/>
                <w:kern w:val="0"/>
                <w:sz w:val="24"/>
                <w:szCs w:val="24"/>
              </w:rPr>
              <w:t>部统一保管，以防止丢失、损毁等情况的发生。</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查到</w:t>
            </w:r>
            <w:r>
              <w:rPr>
                <w:rFonts w:hint="eastAsia" w:ascii="宋体" w:hAnsi="宋体" w:eastAsia="宋体" w:cs="宋体"/>
                <w:b w:val="0"/>
                <w:bCs/>
                <w:kern w:val="0"/>
                <w:sz w:val="24"/>
                <w:szCs w:val="24"/>
                <w:lang w:eastAsia="zh-CN"/>
              </w:rPr>
              <w:t>管理制度中对</w:t>
            </w:r>
            <w:r>
              <w:rPr>
                <w:rFonts w:hint="eastAsia" w:ascii="宋体" w:hAnsi="宋体" w:eastAsia="宋体" w:cs="宋体"/>
                <w:b w:val="0"/>
                <w:bCs/>
                <w:sz w:val="24"/>
                <w:szCs w:val="24"/>
              </w:rPr>
              <w:t>产品生产整个过程的输出防护作了相应的规定。</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公司目前主要采用的防护形式有：</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过程输出：过程产品分区域有序放置，防止碰撞等；</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rPr>
              <w:t>包装</w:t>
            </w:r>
            <w:r>
              <w:rPr>
                <w:rFonts w:hint="eastAsia" w:ascii="宋体" w:hAnsi="宋体" w:eastAsia="宋体" w:cs="宋体"/>
                <w:b w:val="0"/>
                <w:bCs/>
                <w:color w:val="000000"/>
                <w:sz w:val="24"/>
                <w:szCs w:val="24"/>
              </w:rPr>
              <w:t>：水泥用袋装存放于室内，砂子、石子及成品露天存放，不需要包装；</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贮存：依据《仓库管理制度》，对贮存品使用标牌标识、出入库保管，防碰撞、跌落等；</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运输：主要防碰撞、跌落，放置时按相关要求摆放；</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保护：在生产过程中防止产品碰撞等，在搬运过程中防碰撞、跌落等。</w:t>
            </w:r>
          </w:p>
          <w:p>
            <w:pPr>
              <w:pStyle w:val="13"/>
              <w:adjustRightInd w:val="0"/>
              <w:snapToGrid w:val="0"/>
              <w:spacing w:line="360" w:lineRule="auto"/>
              <w:rPr>
                <w:rFonts w:hint="eastAsia" w:ascii="宋体" w:hAnsi="宋体" w:eastAsia="宋体" w:cs="宋体"/>
                <w:b w:val="0"/>
                <w:bCs/>
                <w:color w:val="000000"/>
                <w:sz w:val="24"/>
                <w:szCs w:val="24"/>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查公司产品交付后活动的覆盖范围和程度，包括：</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法律法规要求；</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与产品和服务相关的潜在不良的后果：非预期使用产生的风险和应对措施；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顾客要求：产品性质、用途和预期寿命；技术支持；回收或最终处置；</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顾客反馈：与顾客接触，确认他们对产品的满意情况；</w:t>
            </w:r>
          </w:p>
          <w:p>
            <w:pPr>
              <w:pStyle w:val="2"/>
              <w:rPr>
                <w:rFonts w:hint="eastAsia" w:ascii="宋体" w:hAnsi="宋体" w:eastAsia="宋体" w:cs="宋体"/>
                <w:b w:val="0"/>
                <w:bCs/>
                <w:sz w:val="24"/>
                <w:szCs w:val="24"/>
              </w:rPr>
            </w:pPr>
          </w:p>
          <w:p>
            <w:pPr>
              <w:adjustRightInd w:val="0"/>
              <w:snapToGrid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查公司对生产和服务提供的更改进行的评审和控制，要求记录有关更改评审的结果、授权进行更改的人员、所采取的措施。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公司更改控制的活动，包括：</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更改实施前的确认和验证；</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适用时的批准，包括顾客授权；</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评审变更；</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实施措施；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相关成文信息的修改。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val="0"/>
                <w:bCs/>
                <w:color w:val="000000"/>
                <w:sz w:val="24"/>
                <w:szCs w:val="24"/>
              </w:rPr>
              <w:t>经查，公司目前暂无生产或服务提供的变更。</w:t>
            </w:r>
          </w:p>
        </w:tc>
        <w:tc>
          <w:tcPr>
            <w:tcW w:w="1585" w:type="dxa"/>
          </w:tcPr>
          <w:p>
            <w:pPr>
              <w:rPr>
                <w:rFonts w:hint="eastAsia"/>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N</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产品和服务的放行</w:t>
            </w:r>
          </w:p>
        </w:tc>
        <w:tc>
          <w:tcPr>
            <w:tcW w:w="960" w:type="dxa"/>
            <w:vAlign w:val="top"/>
          </w:tcPr>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8.6</w:t>
            </w:r>
          </w:p>
        </w:tc>
        <w:tc>
          <w:tcPr>
            <w:tcW w:w="10004" w:type="dxa"/>
            <w:vAlign w:val="center"/>
          </w:tcPr>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1、产品正常放行的策划验证安排如下：</w:t>
            </w:r>
          </w:p>
          <w:p>
            <w:pPr>
              <w:adjustRightInd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采购产品：要求检验员对采购产品依据验收标准实施验收并记录。</w:t>
            </w:r>
            <w:r>
              <w:rPr>
                <w:rFonts w:hint="eastAsia" w:ascii="宋体" w:hAnsi="宋体" w:cs="宋体"/>
                <w:b w:val="0"/>
                <w:bCs/>
                <w:sz w:val="24"/>
                <w:szCs w:val="24"/>
                <w:lang w:eastAsia="zh-CN"/>
              </w:rPr>
              <w:t>采购原材料验收以外观验收为主。</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过程产品：要求各工序作业人员及检验员按相关工艺要求，对产品特性、过程特性实施验证并记录；</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最终产品：要求检验员依据产品标准对成品进行最终检验，合格后入库并记录；</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2、产品特殊放行的情况：策划验证安排未实施完成时放行，要符合法定要求，并得到有权放行人批准，或同时需得到顾客批准；</w:t>
            </w:r>
          </w:p>
          <w:p>
            <w:pPr>
              <w:adjustRightInd w:val="0"/>
              <w:snapToGrid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公司目前未发生产品特殊放行的情况。</w:t>
            </w:r>
          </w:p>
          <w:p>
            <w:pPr>
              <w:pStyle w:val="13"/>
              <w:adjustRightInd w:val="0"/>
              <w:snapToGrid w:val="0"/>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3、查产品生产过程的放行记录，提供“进货检验记录”、“过程检验记录”、“成品检验记录”；</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■抽“进货检验记录”3份：</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3</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25</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         规格型号         数量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洗砂             ――           </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rPr>
              <w:t>00M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碎石             ――           </w:t>
            </w: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rPr>
              <w:t>00M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120" w:firstLineChars="50"/>
              <w:rPr>
                <w:rFonts w:hint="eastAsia" w:ascii="宋体" w:hAnsi="宋体" w:eastAsia="宋体" w:cs="宋体"/>
                <w:b w:val="0"/>
                <w:bCs/>
                <w:color w:val="000000"/>
                <w:sz w:val="24"/>
                <w:szCs w:val="24"/>
              </w:rPr>
            </w:pPr>
            <w:r>
              <w:rPr>
                <w:rFonts w:hint="eastAsia" w:ascii="宋体" w:hAnsi="宋体" w:cs="宋体"/>
                <w:b w:val="0"/>
                <w:bCs/>
                <w:color w:val="000000"/>
                <w:sz w:val="24"/>
                <w:szCs w:val="24"/>
                <w:lang w:eastAsia="zh-CN"/>
              </w:rPr>
              <w:t>钢筋</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Ф14、Ф</w:t>
            </w:r>
            <w:r>
              <w:rPr>
                <w:rFonts w:hint="eastAsia" w:ascii="宋体" w:hAnsi="宋体" w:cs="宋体"/>
                <w:b w:val="0"/>
                <w:bCs/>
                <w:color w:val="000000"/>
                <w:sz w:val="24"/>
                <w:szCs w:val="24"/>
                <w:lang w:val="en-US" w:eastAsia="zh-CN"/>
              </w:rPr>
              <w:t>22</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57</w:t>
            </w:r>
            <w:r>
              <w:rPr>
                <w:rFonts w:hint="eastAsia" w:ascii="宋体" w:hAnsi="宋体" w:eastAsia="宋体" w:cs="宋体"/>
                <w:b w:val="0"/>
                <w:bCs/>
                <w:color w:val="000000"/>
                <w:sz w:val="24"/>
                <w:szCs w:val="24"/>
              </w:rPr>
              <w:t>吨</w:t>
            </w:r>
          </w:p>
          <w:p>
            <w:pPr>
              <w:adjustRightInd w:val="0"/>
              <w:snapToGrid w:val="0"/>
              <w:spacing w:line="360" w:lineRule="auto"/>
              <w:ind w:firstLine="120" w:firstLineChars="5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检验项目：外观、尺寸、数量、供方、材质等</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检验结果：合格     检验人：</w:t>
            </w:r>
            <w:r>
              <w:rPr>
                <w:rFonts w:hint="eastAsia" w:ascii="宋体" w:hAnsi="宋体" w:cs="宋体"/>
                <w:b w:val="0"/>
                <w:bCs/>
                <w:color w:val="000000"/>
                <w:sz w:val="24"/>
                <w:szCs w:val="24"/>
                <w:lang w:eastAsia="zh-CN"/>
              </w:rPr>
              <w:t>柏敬宝</w:t>
            </w:r>
          </w:p>
          <w:p>
            <w:pPr>
              <w:pStyle w:val="2"/>
              <w:rPr>
                <w:rFonts w:hint="eastAsia"/>
                <w:lang w:eastAsia="zh-CN"/>
              </w:rPr>
            </w:pP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         规格型号         数量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洗砂             ――           </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0M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碎石             ――           </w:t>
            </w:r>
            <w:r>
              <w:rPr>
                <w:rFonts w:hint="eastAsia" w:ascii="宋体" w:hAnsi="宋体" w:cs="宋体"/>
                <w:b w:val="0"/>
                <w:bCs/>
                <w:color w:val="000000"/>
                <w:sz w:val="24"/>
                <w:szCs w:val="24"/>
                <w:lang w:val="en-US" w:eastAsia="zh-CN"/>
              </w:rPr>
              <w:t xml:space="preserve"> 5</w:t>
            </w:r>
            <w:r>
              <w:rPr>
                <w:rFonts w:hint="eastAsia" w:ascii="宋体" w:hAnsi="宋体" w:eastAsia="宋体" w:cs="宋体"/>
                <w:b w:val="0"/>
                <w:bCs/>
                <w:color w:val="000000"/>
                <w:sz w:val="24"/>
                <w:szCs w:val="24"/>
              </w:rPr>
              <w:t>0M</w:t>
            </w:r>
            <w:r>
              <w:rPr>
                <w:rFonts w:hint="eastAsia" w:ascii="宋体" w:hAnsi="宋体" w:eastAsia="宋体" w:cs="宋体"/>
                <w:b w:val="0"/>
                <w:bCs/>
                <w:color w:val="000000"/>
                <w:sz w:val="24"/>
                <w:szCs w:val="24"/>
                <w:vertAlign w:val="superscript"/>
              </w:rPr>
              <w:t>3</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检验项目：外观、尺寸、数量、供方等</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检验结果：合格     检验人：</w:t>
            </w:r>
            <w:r>
              <w:rPr>
                <w:rFonts w:hint="eastAsia" w:ascii="宋体" w:hAnsi="宋体" w:cs="宋体"/>
                <w:b w:val="0"/>
                <w:bCs/>
                <w:color w:val="000000"/>
                <w:sz w:val="24"/>
                <w:szCs w:val="24"/>
                <w:lang w:eastAsia="zh-CN"/>
              </w:rPr>
              <w:t>柏敬宝</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4</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         规格型号         数量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洗砂             ――           </w:t>
            </w:r>
            <w:r>
              <w:rPr>
                <w:rFonts w:hint="eastAsia" w:ascii="宋体" w:hAnsi="宋体" w:cs="宋体"/>
                <w:b w:val="0"/>
                <w:bCs/>
                <w:color w:val="000000"/>
                <w:sz w:val="24"/>
                <w:szCs w:val="24"/>
                <w:lang w:val="en-US" w:eastAsia="zh-CN"/>
              </w:rPr>
              <w:t>40</w:t>
            </w:r>
            <w:r>
              <w:rPr>
                <w:rFonts w:hint="eastAsia" w:ascii="宋体" w:hAnsi="宋体" w:eastAsia="宋体" w:cs="宋体"/>
                <w:b w:val="0"/>
                <w:bCs/>
                <w:color w:val="000000"/>
                <w:sz w:val="24"/>
                <w:szCs w:val="24"/>
              </w:rPr>
              <w:t>0M</w:t>
            </w:r>
            <w:r>
              <w:rPr>
                <w:rFonts w:hint="eastAsia" w:ascii="宋体" w:hAnsi="宋体" w:eastAsia="宋体" w:cs="宋体"/>
                <w:b w:val="0"/>
                <w:bCs/>
                <w:color w:val="000000"/>
                <w:sz w:val="24"/>
                <w:szCs w:val="24"/>
                <w:vertAlign w:val="superscript"/>
              </w:rPr>
              <w:t>3</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碎石             ――           </w:t>
            </w:r>
            <w:r>
              <w:rPr>
                <w:rFonts w:hint="eastAsia" w:ascii="宋体" w:hAnsi="宋体" w:cs="宋体"/>
                <w:b w:val="0"/>
                <w:bCs/>
                <w:color w:val="000000"/>
                <w:sz w:val="24"/>
                <w:szCs w:val="24"/>
                <w:lang w:val="en-US" w:eastAsia="zh-CN"/>
              </w:rPr>
              <w:t>30</w:t>
            </w:r>
            <w:r>
              <w:rPr>
                <w:rFonts w:hint="eastAsia" w:ascii="宋体" w:hAnsi="宋体" w:eastAsia="宋体" w:cs="宋体"/>
                <w:b w:val="0"/>
                <w:bCs/>
                <w:color w:val="000000"/>
                <w:sz w:val="24"/>
                <w:szCs w:val="24"/>
              </w:rPr>
              <w:t>0M</w:t>
            </w:r>
            <w:r>
              <w:rPr>
                <w:rFonts w:hint="eastAsia" w:ascii="宋体" w:hAnsi="宋体" w:eastAsia="宋体" w:cs="宋体"/>
                <w:b w:val="0"/>
                <w:bCs/>
                <w:color w:val="000000"/>
                <w:sz w:val="24"/>
                <w:szCs w:val="24"/>
                <w:vertAlign w:val="superscript"/>
              </w:rPr>
              <w:t>3</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检验项目：外观、尺寸、数量、供方、材质等</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检验结果：合格     检验人：</w:t>
            </w:r>
            <w:r>
              <w:rPr>
                <w:rFonts w:hint="eastAsia" w:ascii="宋体" w:hAnsi="宋体" w:cs="宋体"/>
                <w:b w:val="0"/>
                <w:bCs/>
                <w:color w:val="000000"/>
                <w:sz w:val="24"/>
                <w:szCs w:val="24"/>
                <w:lang w:eastAsia="zh-CN"/>
              </w:rPr>
              <w:t>柏敬宝</w:t>
            </w:r>
          </w:p>
          <w:p>
            <w:pPr>
              <w:pStyle w:val="2"/>
              <w:rPr>
                <w:rFonts w:hint="eastAsia"/>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■抽“过程检验记录”：</w:t>
            </w: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工序：骨架焊接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外观          焊点牢固，无裂纹</w:t>
            </w:r>
          </w:p>
          <w:p>
            <w:pPr>
              <w:adjustRightInd w:val="0"/>
              <w:snapToGrid w:val="0"/>
              <w:spacing w:line="360" w:lineRule="auto"/>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rPr>
              <w:t xml:space="preserve">检验结论：合格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15</w:t>
            </w:r>
          </w:p>
          <w:p>
            <w:pPr>
              <w:pStyle w:val="2"/>
              <w:rPr>
                <w:rFonts w:hint="eastAsia"/>
                <w:lang w:val="en-US" w:eastAsia="zh-CN"/>
              </w:rPr>
            </w:pP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工序：</w:t>
            </w:r>
            <w:r>
              <w:rPr>
                <w:rFonts w:hint="eastAsia" w:ascii="宋体" w:hAnsi="宋体" w:cs="宋体"/>
                <w:b w:val="0"/>
                <w:bCs/>
                <w:color w:val="000000"/>
                <w:sz w:val="24"/>
                <w:szCs w:val="24"/>
                <w:lang w:eastAsia="zh-CN"/>
              </w:rPr>
              <w:t>搅拌装模</w:t>
            </w:r>
            <w:r>
              <w:rPr>
                <w:rFonts w:hint="eastAsia" w:ascii="宋体" w:hAnsi="宋体" w:eastAsia="宋体" w:cs="宋体"/>
                <w:b w:val="0"/>
                <w:bCs/>
                <w:color w:val="000000"/>
                <w:sz w:val="24"/>
                <w:szCs w:val="24"/>
              </w:rPr>
              <w:t xml:space="preserve">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外观          焊点牢固，无裂纹</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 xml:space="preserve">检验结论：合格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15</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工序：合模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模具缝隙       模具结合处目视无明显缝隙    </w:t>
            </w:r>
          </w:p>
          <w:p>
            <w:pPr>
              <w:adjustRightInd w:val="0"/>
              <w:snapToGrid w:val="0"/>
              <w:spacing w:line="360" w:lineRule="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检验结论：合格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15</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工序：混凝强度检测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检验项目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标准       实测       </w:t>
            </w:r>
          </w:p>
          <w:p>
            <w:pPr>
              <w:adjustRightInd w:val="0"/>
              <w:snapToGrid w:val="0"/>
              <w:spacing w:line="360" w:lineRule="auto"/>
              <w:ind w:firstLine="240" w:firstLineChars="1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强度     ≥</w:t>
            </w:r>
            <w:r>
              <w:rPr>
                <w:rFonts w:hint="eastAsia" w:ascii="宋体" w:hAnsi="宋体" w:cs="宋体"/>
                <w:b w:val="0"/>
                <w:bCs/>
                <w:color w:val="000000"/>
                <w:sz w:val="24"/>
                <w:szCs w:val="24"/>
                <w:highlight w:val="none"/>
                <w:lang w:val="en-US" w:eastAsia="zh-CN"/>
              </w:rPr>
              <w:t>40</w:t>
            </w:r>
            <w:r>
              <w:rPr>
                <w:rFonts w:hint="eastAsia" w:ascii="宋体" w:hAnsi="宋体" w:eastAsia="宋体" w:cs="宋体"/>
                <w:b w:val="0"/>
                <w:bCs/>
                <w:color w:val="000000"/>
                <w:sz w:val="24"/>
                <w:szCs w:val="24"/>
                <w:highlight w:val="none"/>
              </w:rPr>
              <w:t>MPa     脱模</w:t>
            </w:r>
            <w:r>
              <w:rPr>
                <w:rFonts w:hint="eastAsia" w:ascii="宋体" w:hAnsi="宋体" w:cs="宋体"/>
                <w:b w:val="0"/>
                <w:bCs/>
                <w:color w:val="000000"/>
                <w:sz w:val="24"/>
                <w:szCs w:val="24"/>
                <w:highlight w:val="none"/>
                <w:lang w:val="en-US" w:eastAsia="zh-CN"/>
              </w:rPr>
              <w:t>7天后26.1</w:t>
            </w:r>
            <w:r>
              <w:rPr>
                <w:rFonts w:hint="eastAsia" w:ascii="宋体" w:hAnsi="宋体" w:eastAsia="宋体" w:cs="宋体"/>
                <w:b w:val="0"/>
                <w:bCs/>
                <w:color w:val="000000"/>
                <w:sz w:val="24"/>
                <w:szCs w:val="24"/>
                <w:highlight w:val="none"/>
              </w:rPr>
              <w:t xml:space="preserve"> MPa，28天后</w:t>
            </w:r>
            <w:r>
              <w:rPr>
                <w:rFonts w:hint="eastAsia" w:ascii="宋体" w:hAnsi="宋体" w:cs="宋体"/>
                <w:b w:val="0"/>
                <w:bCs/>
                <w:color w:val="000000"/>
                <w:sz w:val="24"/>
                <w:szCs w:val="24"/>
                <w:highlight w:val="none"/>
                <w:lang w:val="en-US" w:eastAsia="zh-CN"/>
              </w:rPr>
              <w:t>41.8</w:t>
            </w:r>
            <w:r>
              <w:rPr>
                <w:rFonts w:hint="eastAsia" w:ascii="宋体" w:hAnsi="宋体" w:eastAsia="宋体" w:cs="宋体"/>
                <w:b w:val="0"/>
                <w:bCs/>
                <w:color w:val="000000"/>
                <w:sz w:val="24"/>
                <w:szCs w:val="24"/>
                <w:highlight w:val="none"/>
              </w:rPr>
              <w:t xml:space="preserve"> MPa</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检验日期：20</w:t>
            </w:r>
            <w:r>
              <w:rPr>
                <w:rFonts w:hint="eastAsia" w:ascii="宋体" w:hAnsi="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12</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20</w:t>
            </w:r>
          </w:p>
          <w:p>
            <w:pPr>
              <w:pStyle w:val="2"/>
              <w:rPr>
                <w:rFonts w:hint="eastAsia"/>
              </w:rPr>
            </w:pP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w:t>
            </w:r>
            <w:r>
              <w:rPr>
                <w:rFonts w:hint="eastAsia" w:ascii="宋体" w:hAnsi="宋体" w:cs="宋体"/>
                <w:b w:val="0"/>
                <w:bCs/>
                <w:color w:val="000000"/>
                <w:sz w:val="24"/>
                <w:szCs w:val="24"/>
                <w:highlight w:val="none"/>
                <w:lang w:eastAsia="zh-CN"/>
              </w:rPr>
              <w:t>砂石</w:t>
            </w:r>
            <w:r>
              <w:rPr>
                <w:rFonts w:hint="eastAsia" w:ascii="宋体" w:hAnsi="宋体" w:eastAsia="宋体" w:cs="宋体"/>
                <w:b w:val="0"/>
                <w:bCs/>
                <w:color w:val="000000"/>
                <w:sz w:val="24"/>
                <w:szCs w:val="24"/>
                <w:highlight w:val="none"/>
              </w:rPr>
              <w:t>检测      产品名称：</w:t>
            </w:r>
            <w:r>
              <w:rPr>
                <w:rFonts w:hint="eastAsia" w:ascii="宋体" w:hAnsi="宋体" w:cs="宋体"/>
                <w:b w:val="0"/>
                <w:bCs/>
                <w:color w:val="000000"/>
                <w:sz w:val="24"/>
                <w:szCs w:val="24"/>
                <w:lang w:eastAsia="zh-CN"/>
              </w:rPr>
              <w:t>环形混凝土电杆</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检验项目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标准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实测       </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eastAsia="zh-CN"/>
              </w:rPr>
              <w:t>颗粒级配</w:t>
            </w:r>
            <w:r>
              <w:rPr>
                <w:rFonts w:hint="eastAsia" w:ascii="宋体" w:hAnsi="宋体" w:cs="宋体"/>
                <w:b w:val="0"/>
                <w:bCs/>
                <w:color w:val="000000"/>
                <w:sz w:val="24"/>
                <w:szCs w:val="24"/>
                <w:highlight w:val="none"/>
                <w:lang w:val="en-US" w:eastAsia="zh-CN"/>
              </w:rPr>
              <w:t xml:space="preserve">    砂2.3-3.2    石小于25   砂2.6-3.2石5-20</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检验日期：20</w:t>
            </w:r>
            <w:r>
              <w:rPr>
                <w:rFonts w:hint="eastAsia" w:ascii="宋体" w:hAnsi="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12</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20</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w:t>
            </w:r>
            <w:r>
              <w:rPr>
                <w:rFonts w:hint="eastAsia" w:ascii="宋体" w:hAnsi="宋体" w:cs="宋体"/>
                <w:b w:val="0"/>
                <w:bCs/>
                <w:color w:val="000000"/>
                <w:sz w:val="24"/>
                <w:szCs w:val="24"/>
                <w:highlight w:val="none"/>
                <w:lang w:eastAsia="zh-CN"/>
              </w:rPr>
              <w:t>配料</w:t>
            </w:r>
            <w:r>
              <w:rPr>
                <w:rFonts w:hint="eastAsia" w:ascii="宋体" w:hAnsi="宋体" w:eastAsia="宋体" w:cs="宋体"/>
                <w:b w:val="0"/>
                <w:bCs/>
                <w:color w:val="000000"/>
                <w:sz w:val="24"/>
                <w:szCs w:val="24"/>
                <w:highlight w:val="none"/>
              </w:rPr>
              <w:t xml:space="preserve">      产品名称：</w:t>
            </w:r>
            <w:r>
              <w:t>钢筋混凝土排水管</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检验项目</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lang w:eastAsia="zh-CN"/>
              </w:rPr>
              <w:t>水泥、砂、石配比</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检验日期：20</w:t>
            </w:r>
            <w:r>
              <w:rPr>
                <w:rFonts w:hint="eastAsia" w:ascii="宋体" w:hAnsi="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9</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27</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工序：骨架焊接      产品名称：</w:t>
            </w:r>
            <w:r>
              <w:t>钢筋混凝土排水管</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检验项目              标准                    </w:t>
            </w:r>
          </w:p>
          <w:p>
            <w:pPr>
              <w:adjustRightInd w:val="0"/>
              <w:snapToGrid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外观          焊点牢固，无裂纹</w:t>
            </w:r>
          </w:p>
          <w:p>
            <w:pPr>
              <w:pStyle w:val="2"/>
              <w:rPr>
                <w:rFonts w:hint="default" w:eastAsia="宋体"/>
                <w:lang w:val="en-US" w:eastAsia="zh-CN"/>
              </w:rPr>
            </w:pPr>
            <w:r>
              <w:rPr>
                <w:rFonts w:hint="eastAsia"/>
                <w:lang w:val="en-US" w:eastAsia="zh-CN"/>
              </w:rPr>
              <w:t>钢筋数量           12根</w:t>
            </w:r>
          </w:p>
          <w:p>
            <w:pPr>
              <w:adjustRightInd w:val="0"/>
              <w:snapToGrid w:val="0"/>
              <w:spacing w:line="360" w:lineRule="auto"/>
              <w:rPr>
                <w:rFonts w:hint="eastAsia" w:ascii="宋体" w:hAnsi="宋体" w:cs="宋体"/>
                <w:b w:val="0"/>
                <w:bCs/>
                <w:color w:val="000000"/>
                <w:sz w:val="24"/>
                <w:szCs w:val="24"/>
                <w:lang w:val="en-US" w:eastAsia="zh-CN"/>
              </w:rPr>
            </w:pPr>
            <w:r>
              <w:rPr>
                <w:rFonts w:hint="eastAsia" w:ascii="宋体" w:hAnsi="宋体" w:eastAsia="宋体" w:cs="宋体"/>
                <w:b w:val="0"/>
                <w:bCs/>
                <w:color w:val="000000"/>
                <w:sz w:val="24"/>
                <w:szCs w:val="24"/>
              </w:rPr>
              <w:t xml:space="preserve">检验结论：合格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15</w:t>
            </w:r>
          </w:p>
          <w:p>
            <w:pPr>
              <w:pStyle w:val="2"/>
              <w:rPr>
                <w:rFonts w:hint="eastAsia"/>
              </w:rPr>
            </w:pP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工序：混凝强度检测      产品名称：</w:t>
            </w:r>
            <w:r>
              <w:t>混凝土检查井盖</w:t>
            </w:r>
          </w:p>
          <w:p>
            <w:pPr>
              <w:adjustRightInd w:val="0"/>
              <w:snapToGrid w:val="0"/>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检验项目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标准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实测       </w:t>
            </w:r>
          </w:p>
          <w:p>
            <w:pPr>
              <w:adjustRightInd w:val="0"/>
              <w:snapToGrid w:val="0"/>
              <w:spacing w:line="360" w:lineRule="auto"/>
              <w:ind w:firstLine="240" w:firstLineChars="100"/>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强度     ≥</w:t>
            </w:r>
            <w:r>
              <w:rPr>
                <w:rFonts w:hint="eastAsia" w:ascii="宋体" w:hAnsi="宋体" w:cs="宋体"/>
                <w:b w:val="0"/>
                <w:bCs/>
                <w:color w:val="000000"/>
                <w:sz w:val="24"/>
                <w:szCs w:val="24"/>
                <w:highlight w:val="none"/>
                <w:lang w:val="en-US" w:eastAsia="zh-CN"/>
              </w:rPr>
              <w:t>250kN</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250</w:t>
            </w:r>
          </w:p>
          <w:p>
            <w:pPr>
              <w:adjustRightInd w:val="0"/>
              <w:snapToGrid w:val="0"/>
              <w:spacing w:line="360" w:lineRule="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检验结论：合格 检验人：</w:t>
            </w:r>
            <w:r>
              <w:rPr>
                <w:rFonts w:hint="eastAsia" w:ascii="宋体" w:hAnsi="宋体" w:cs="宋体"/>
                <w:b w:val="0"/>
                <w:bCs/>
                <w:color w:val="000000"/>
                <w:sz w:val="24"/>
                <w:szCs w:val="24"/>
                <w:highlight w:val="none"/>
                <w:lang w:eastAsia="zh-CN"/>
              </w:rPr>
              <w:t>李红霞</w:t>
            </w:r>
            <w:r>
              <w:rPr>
                <w:rFonts w:hint="eastAsia" w:ascii="宋体" w:hAnsi="宋体" w:eastAsia="宋体" w:cs="宋体"/>
                <w:b w:val="0"/>
                <w:bCs/>
                <w:color w:val="000000"/>
                <w:sz w:val="24"/>
                <w:szCs w:val="24"/>
                <w:highlight w:val="none"/>
              </w:rPr>
              <w:t xml:space="preserve">    检验日期：20</w:t>
            </w:r>
            <w:r>
              <w:rPr>
                <w:rFonts w:hint="eastAsia" w:ascii="宋体" w:hAnsi="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12</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20</w:t>
            </w:r>
          </w:p>
          <w:p>
            <w:pPr>
              <w:pStyle w:val="2"/>
              <w:rPr>
                <w:rFonts w:hint="eastAsia"/>
              </w:rPr>
            </w:pP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■抽“成品检验记录”3份：</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r>
              <w:rPr>
                <w:rFonts w:hint="eastAsia" w:ascii="宋体" w:hAnsi="宋体" w:cs="宋体"/>
                <w:b w:val="0"/>
                <w:bCs/>
                <w:color w:val="000000"/>
                <w:sz w:val="24"/>
                <w:szCs w:val="24"/>
                <w:lang w:eastAsia="zh-CN"/>
              </w:rPr>
              <w:t>环形混凝土电杆</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规格型号：</w:t>
            </w:r>
            <w:r>
              <w:rPr>
                <w:rFonts w:hint="eastAsia" w:ascii="宋体" w:hAnsi="宋体" w:eastAsia="宋体" w:cs="宋体"/>
                <w:b w:val="0"/>
                <w:bCs/>
                <w:sz w:val="24"/>
                <w:szCs w:val="24"/>
              </w:rPr>
              <w:t>1</w:t>
            </w:r>
            <w:r>
              <w:rPr>
                <w:rFonts w:hint="eastAsia" w:ascii="宋体" w:hAnsi="宋体" w:cs="宋体"/>
                <w:b w:val="0"/>
                <w:bCs/>
                <w:sz w:val="24"/>
                <w:szCs w:val="24"/>
                <w:lang w:val="en-US" w:eastAsia="zh-CN"/>
              </w:rPr>
              <w:t>8</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eastAsia="宋体" w:cs="宋体"/>
                <w:b w:val="0"/>
                <w:bCs/>
                <w:sz w:val="24"/>
                <w:szCs w:val="24"/>
              </w:rPr>
              <w:t>190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rPr>
              <w:t>根</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模边合缝处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钢板圈与杆身结合面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default" w:ascii="宋体" w:hAnsi="宋体" w:eastAsia="宋体" w:cs="宋体"/>
                <w:b w:val="0"/>
                <w:bCs/>
                <w:color w:val="000000"/>
                <w:sz w:val="24"/>
                <w:szCs w:val="24"/>
                <w:lang w:val="en-US"/>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8</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28</w:t>
            </w:r>
          </w:p>
          <w:p>
            <w:pPr>
              <w:pStyle w:val="2"/>
              <w:rPr>
                <w:rFonts w:hint="eastAsia" w:ascii="宋体" w:hAnsi="宋体" w:eastAsia="宋体" w:cs="宋体"/>
                <w:b w:val="0"/>
                <w:bCs/>
                <w:sz w:val="24"/>
                <w:szCs w:val="24"/>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r>
              <w:rPr>
                <w:rFonts w:hint="eastAsia" w:ascii="宋体" w:hAnsi="宋体" w:cs="宋体"/>
                <w:b w:val="0"/>
                <w:bCs/>
                <w:color w:val="000000"/>
                <w:sz w:val="24"/>
                <w:szCs w:val="24"/>
                <w:lang w:eastAsia="zh-CN"/>
              </w:rPr>
              <w:t>环形混凝土电杆</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规格型号：</w:t>
            </w:r>
            <w:r>
              <w:rPr>
                <w:rFonts w:hint="eastAsia" w:ascii="宋体" w:hAnsi="宋体" w:cs="宋体"/>
                <w:b w:val="0"/>
                <w:bCs/>
                <w:sz w:val="24"/>
                <w:szCs w:val="24"/>
                <w:lang w:val="en-US" w:eastAsia="zh-CN"/>
              </w:rPr>
              <w:t>15</w:t>
            </w:r>
            <w:r>
              <w:rPr>
                <w:rFonts w:hint="eastAsia" w:ascii="宋体" w:hAnsi="宋体" w:eastAsia="宋体" w:cs="宋体"/>
                <w:b w:val="0"/>
                <w:bCs/>
                <w:sz w:val="24"/>
                <w:szCs w:val="24"/>
              </w:rPr>
              <w:t>m</w:t>
            </w:r>
            <w:r>
              <w:rPr>
                <w:rFonts w:hint="eastAsia" w:ascii="宋体" w:hAnsi="宋体" w:cs="宋体"/>
                <w:b w:val="0"/>
                <w:bCs/>
                <w:sz w:val="24"/>
                <w:szCs w:val="24"/>
                <w:lang w:val="en-US" w:eastAsia="zh-CN"/>
              </w:rPr>
              <w:t>-</w:t>
            </w:r>
            <w:r>
              <w:rPr>
                <w:rFonts w:hint="eastAsia" w:ascii="宋体" w:hAnsi="宋体"/>
                <w:sz w:val="24"/>
                <w:szCs w:val="24"/>
              </w:rPr>
              <w:t>Φ</w:t>
            </w:r>
            <w:r>
              <w:rPr>
                <w:rFonts w:hint="eastAsia" w:ascii="宋体" w:hAnsi="宋体" w:cs="宋体"/>
                <w:b w:val="0"/>
                <w:bCs/>
                <w:sz w:val="24"/>
                <w:szCs w:val="24"/>
                <w:lang w:val="en-US" w:eastAsia="zh-CN"/>
              </w:rPr>
              <w:t>270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4</w:t>
            </w:r>
            <w:r>
              <w:rPr>
                <w:rFonts w:hint="eastAsia" w:ascii="宋体" w:hAnsi="宋体" w:eastAsia="宋体" w:cs="宋体"/>
                <w:b w:val="0"/>
                <w:bCs/>
                <w:color w:val="000000"/>
                <w:sz w:val="24"/>
                <w:szCs w:val="24"/>
              </w:rPr>
              <w:t>根</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模边合缝处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钢板圈与杆身结合面       不应漏浆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检验日期：20</w:t>
            </w:r>
            <w:r>
              <w:rPr>
                <w:rFonts w:hint="eastAsia" w:ascii="宋体" w:hAnsi="宋体" w:cs="宋体"/>
                <w:b w:val="0"/>
                <w:bCs/>
                <w:color w:val="000000"/>
                <w:sz w:val="24"/>
                <w:szCs w:val="24"/>
                <w:lang w:val="en-US" w:eastAsia="zh-CN"/>
              </w:rPr>
              <w:t>20</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11</w:t>
            </w:r>
            <w:r>
              <w:rPr>
                <w:rFonts w:hint="eastAsia" w:ascii="宋体" w:hAnsi="宋体" w:eastAsia="宋体" w:cs="宋体"/>
                <w:b w:val="0"/>
                <w:bCs/>
                <w:color w:val="000000"/>
                <w:sz w:val="24"/>
                <w:szCs w:val="24"/>
              </w:rPr>
              <w:t>.</w:t>
            </w:r>
            <w:r>
              <w:rPr>
                <w:rFonts w:hint="eastAsia" w:ascii="宋体" w:hAnsi="宋体" w:cs="宋体"/>
                <w:b w:val="0"/>
                <w:bCs/>
                <w:color w:val="000000"/>
                <w:sz w:val="24"/>
                <w:szCs w:val="24"/>
                <w:lang w:val="en-US" w:eastAsia="zh-CN"/>
              </w:rPr>
              <w:t>12</w:t>
            </w:r>
          </w:p>
          <w:p>
            <w:pPr>
              <w:pStyle w:val="2"/>
              <w:rPr>
                <w:rFonts w:hint="eastAsia" w:ascii="宋体" w:hAnsi="宋体" w:eastAsia="宋体" w:cs="宋体"/>
                <w:b w:val="0"/>
                <w:bCs/>
                <w:sz w:val="24"/>
                <w:szCs w:val="24"/>
                <w:lang w:eastAsia="zh-CN"/>
              </w:rPr>
            </w:pP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r>
              <w:t>钢筋混凝土排水管</w:t>
            </w:r>
            <w:r>
              <w:rPr>
                <w:rFonts w:hint="eastAsia" w:ascii="宋体" w:hAnsi="宋体" w:eastAsia="宋体" w:cs="宋体"/>
                <w:b w:val="0"/>
                <w:bCs/>
                <w:color w:val="000000"/>
                <w:sz w:val="24"/>
                <w:szCs w:val="24"/>
              </w:rPr>
              <w:t xml:space="preserve">  规格型号：</w:t>
            </w:r>
            <w:r>
              <w:rPr>
                <w:rFonts w:hint="eastAsia" w:ascii="宋体" w:hAnsi="宋体"/>
                <w:sz w:val="24"/>
                <w:szCs w:val="24"/>
              </w:rPr>
              <w:t>Φ</w:t>
            </w:r>
            <w:r>
              <w:rPr>
                <w:rFonts w:hint="eastAsia" w:ascii="宋体" w:hAnsi="宋体" w:cs="宋体"/>
                <w:b w:val="0"/>
                <w:bCs/>
                <w:sz w:val="24"/>
                <w:szCs w:val="24"/>
                <w:lang w:val="en-US" w:eastAsia="zh-CN"/>
              </w:rPr>
              <w:t>1000</w:t>
            </w:r>
            <w:r>
              <w:rPr>
                <w:rFonts w:hint="default" w:ascii="Arial" w:hAnsi="Arial" w:cs="Arial"/>
                <w:b w:val="0"/>
                <w:bCs/>
                <w:sz w:val="24"/>
                <w:szCs w:val="24"/>
                <w:lang w:val="en-US" w:eastAsia="zh-CN"/>
              </w:rPr>
              <w:t>×</w:t>
            </w:r>
            <w:r>
              <w:rPr>
                <w:rFonts w:hint="eastAsia" w:ascii="宋体" w:hAnsi="宋体" w:cs="宋体"/>
                <w:b w:val="0"/>
                <w:bCs/>
                <w:sz w:val="24"/>
                <w:szCs w:val="24"/>
                <w:lang w:val="en-US" w:eastAsia="zh-CN"/>
              </w:rPr>
              <w:t>2000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rPr>
              <w:t>根</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模边合缝处             不应漏浆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cs="宋体"/>
                <w:b w:val="0"/>
                <w:bCs/>
                <w:color w:val="000000"/>
                <w:sz w:val="24"/>
                <w:szCs w:val="24"/>
                <w:lang w:eastAsia="zh-CN"/>
              </w:rPr>
              <w:t>管子尺寸</w:t>
            </w: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不应漏浆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符合</w:t>
            </w:r>
          </w:p>
          <w:p>
            <w:pPr>
              <w:pStyle w:val="2"/>
              <w:rPr>
                <w:rFonts w:hint="default" w:eastAsia="宋体"/>
                <w:lang w:val="en-US" w:eastAsia="zh-CN"/>
              </w:rPr>
            </w:pPr>
            <w:r>
              <w:rPr>
                <w:rFonts w:hint="eastAsia" w:ascii="宋体" w:hAnsi="宋体" w:cs="宋体"/>
                <w:b w:val="0"/>
                <w:bCs/>
                <w:color w:val="000000"/>
                <w:sz w:val="24"/>
                <w:szCs w:val="24"/>
                <w:lang w:eastAsia="zh-CN"/>
              </w:rPr>
              <w:t>保护层厚度</w:t>
            </w:r>
            <w:r>
              <w:rPr>
                <w:rFonts w:hint="eastAsia" w:ascii="宋体" w:hAnsi="宋体" w:cs="宋体"/>
                <w:b w:val="0"/>
                <w:bCs/>
                <w:color w:val="000000"/>
                <w:sz w:val="24"/>
                <w:szCs w:val="24"/>
                <w:lang w:val="en-US" w:eastAsia="zh-CN"/>
              </w:rPr>
              <w:t xml:space="preserve">             </w:t>
            </w:r>
            <w:r>
              <w:rPr>
                <w:rFonts w:hint="default" w:ascii="Arial" w:hAnsi="Arial" w:cs="Arial"/>
                <w:b w:val="0"/>
                <w:bCs/>
                <w:color w:val="000000"/>
                <w:sz w:val="24"/>
                <w:szCs w:val="24"/>
                <w:lang w:val="en-US" w:eastAsia="zh-CN"/>
              </w:rPr>
              <w:t>≥</w:t>
            </w:r>
            <w:r>
              <w:rPr>
                <w:rFonts w:hint="eastAsia" w:ascii="宋体" w:hAnsi="宋体" w:cs="宋体"/>
                <w:b w:val="0"/>
                <w:bCs/>
                <w:color w:val="000000"/>
                <w:sz w:val="24"/>
                <w:szCs w:val="24"/>
                <w:lang w:val="en-US" w:eastAsia="zh-CN"/>
              </w:rPr>
              <w:t>15                 43</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eastAsia" w:ascii="宋体" w:hAnsi="宋体" w:cs="宋体"/>
                <w:b w:val="0"/>
                <w:bCs/>
                <w:color w:val="000000"/>
                <w:sz w:val="24"/>
                <w:szCs w:val="24"/>
                <w:highlight w:val="none"/>
                <w:lang w:val="en-US" w:eastAsia="zh-CN"/>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w:t>
            </w:r>
            <w:r>
              <w:rPr>
                <w:rFonts w:hint="eastAsia" w:ascii="宋体" w:hAnsi="宋体" w:eastAsia="宋体" w:cs="宋体"/>
                <w:b w:val="0"/>
                <w:bCs/>
                <w:color w:val="000000"/>
                <w:sz w:val="24"/>
                <w:szCs w:val="24"/>
                <w:highlight w:val="none"/>
              </w:rPr>
              <w:t>：20</w:t>
            </w:r>
            <w:r>
              <w:rPr>
                <w:rFonts w:hint="eastAsia" w:ascii="宋体" w:hAnsi="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12</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15</w:t>
            </w:r>
          </w:p>
          <w:p>
            <w:pPr>
              <w:pStyle w:val="2"/>
              <w:rPr>
                <w:rFonts w:hint="default"/>
                <w:lang w:val="en-US" w:eastAsia="zh-CN"/>
              </w:rPr>
            </w:pPr>
          </w:p>
          <w:p>
            <w:pPr>
              <w:adjustRightInd w:val="0"/>
              <w:snapToGrid w:val="0"/>
              <w:spacing w:line="360" w:lineRule="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产品名称：</w:t>
            </w:r>
            <w:r>
              <w:t>混凝土检查井盖</w:t>
            </w:r>
            <w:r>
              <w:rPr>
                <w:rFonts w:hint="eastAsia" w:ascii="宋体" w:hAnsi="宋体" w:eastAsia="宋体" w:cs="宋体"/>
                <w:b w:val="0"/>
                <w:bCs/>
                <w:color w:val="000000"/>
                <w:sz w:val="24"/>
                <w:szCs w:val="24"/>
              </w:rPr>
              <w:t xml:space="preserve">  规格型号：</w:t>
            </w:r>
            <w:r>
              <w:rPr>
                <w:rFonts w:hint="eastAsia" w:ascii="宋体" w:hAnsi="宋体" w:cs="宋体"/>
                <w:b w:val="0"/>
                <w:bCs/>
                <w:sz w:val="24"/>
                <w:szCs w:val="24"/>
                <w:lang w:val="en-US" w:eastAsia="zh-CN"/>
              </w:rPr>
              <w:t xml:space="preserve">C250 </w:t>
            </w:r>
            <w:r>
              <w:rPr>
                <w:rFonts w:hint="eastAsia" w:ascii="宋体" w:hAnsi="宋体"/>
                <w:sz w:val="24"/>
                <w:szCs w:val="24"/>
              </w:rPr>
              <w:t>Φ</w:t>
            </w:r>
            <w:r>
              <w:rPr>
                <w:rFonts w:hint="eastAsia" w:ascii="宋体" w:hAnsi="宋体" w:cs="宋体"/>
                <w:b w:val="0"/>
                <w:bCs/>
                <w:sz w:val="24"/>
                <w:szCs w:val="24"/>
                <w:lang w:val="en-US" w:eastAsia="zh-CN"/>
              </w:rPr>
              <w:t>70</w:t>
            </w:r>
            <w:r>
              <w:rPr>
                <w:rFonts w:hint="eastAsia" w:ascii="宋体" w:hAnsi="宋体" w:eastAsia="宋体" w:cs="宋体"/>
                <w:b w:val="0"/>
                <w:bCs/>
                <w:sz w:val="24"/>
                <w:szCs w:val="24"/>
              </w:rPr>
              <w:t>0</w:t>
            </w:r>
            <w:r>
              <w:rPr>
                <w:rFonts w:hint="eastAsia" w:ascii="宋体" w:hAnsi="宋体" w:eastAsia="宋体" w:cs="宋体"/>
                <w:b w:val="0"/>
                <w:bCs/>
                <w:color w:val="000000"/>
                <w:sz w:val="24"/>
                <w:szCs w:val="24"/>
              </w:rPr>
              <w:t xml:space="preserve">  数量：</w:t>
            </w:r>
            <w:r>
              <w:rPr>
                <w:rFonts w:hint="eastAsia" w:ascii="宋体" w:hAnsi="宋体" w:cs="宋体"/>
                <w:b w:val="0"/>
                <w:bCs/>
                <w:color w:val="000000"/>
                <w:sz w:val="24"/>
                <w:szCs w:val="24"/>
                <w:lang w:val="en-US" w:eastAsia="zh-CN"/>
              </w:rPr>
              <w:t>10个</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检验项目                   标准                  结果</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表面裂缝           不得有环向、纵向裂缝          符合</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模边合缝处               不应漏浆                符合</w:t>
            </w:r>
          </w:p>
          <w:p>
            <w:pPr>
              <w:adjustRightInd w:val="0"/>
              <w:snapToGrid w:val="0"/>
              <w:spacing w:line="360" w:lineRule="auto"/>
              <w:rPr>
                <w:rFonts w:hint="eastAsia" w:ascii="Arial" w:hAnsi="Arial" w:cs="Arial"/>
                <w:b w:val="0"/>
                <w:bCs/>
                <w:color w:val="000000"/>
                <w:sz w:val="24"/>
                <w:szCs w:val="24"/>
                <w:lang w:val="en-US" w:eastAsia="zh-CN"/>
              </w:rPr>
            </w:pPr>
            <w:r>
              <w:rPr>
                <w:rFonts w:hint="eastAsia" w:ascii="宋体" w:hAnsi="宋体" w:cs="宋体"/>
                <w:b w:val="0"/>
                <w:bCs/>
                <w:color w:val="000000"/>
                <w:sz w:val="24"/>
                <w:szCs w:val="24"/>
                <w:lang w:eastAsia="zh-CN"/>
              </w:rPr>
              <w:t>嵌入深度</w:t>
            </w:r>
            <w:r>
              <w:rPr>
                <w:rFonts w:hint="eastAsia" w:ascii="宋体" w:hAnsi="宋体" w:cs="宋体"/>
                <w:b w:val="0"/>
                <w:bCs/>
                <w:color w:val="000000"/>
                <w:sz w:val="24"/>
                <w:szCs w:val="24"/>
                <w:lang w:val="en-US" w:eastAsia="zh-CN"/>
              </w:rPr>
              <w:t xml:space="preserve">                   </w:t>
            </w:r>
            <w:r>
              <w:rPr>
                <w:rFonts w:hint="default" w:ascii="Arial" w:hAnsi="Arial" w:cs="Arial"/>
                <w:b w:val="0"/>
                <w:bCs/>
                <w:color w:val="000000"/>
                <w:sz w:val="24"/>
                <w:szCs w:val="24"/>
                <w:lang w:val="en-US" w:eastAsia="zh-CN"/>
              </w:rPr>
              <w:t>≥</w:t>
            </w:r>
            <w:r>
              <w:rPr>
                <w:rFonts w:hint="eastAsia" w:ascii="Arial" w:hAnsi="Arial" w:cs="Arial"/>
                <w:b w:val="0"/>
                <w:bCs/>
                <w:color w:val="000000"/>
                <w:sz w:val="24"/>
                <w:szCs w:val="24"/>
                <w:lang w:val="en-US" w:eastAsia="zh-CN"/>
              </w:rPr>
              <w:t xml:space="preserve">30                   60  </w:t>
            </w:r>
          </w:p>
          <w:p>
            <w:pPr>
              <w:adjustRightInd w:val="0"/>
              <w:snapToGrid w:val="0"/>
              <w:spacing w:line="360" w:lineRule="auto"/>
              <w:ind w:left="2160" w:hanging="2160" w:hangingChars="900"/>
              <w:rPr>
                <w:rFonts w:hint="default" w:ascii="宋体" w:hAnsi="宋体" w:eastAsia="宋体" w:cs="宋体"/>
                <w:b w:val="0"/>
                <w:bCs/>
                <w:color w:val="000000"/>
                <w:sz w:val="24"/>
                <w:szCs w:val="24"/>
                <w:lang w:val="en-US" w:eastAsia="zh-CN"/>
              </w:rPr>
            </w:pPr>
            <w:r>
              <w:rPr>
                <w:rFonts w:hint="eastAsia" w:ascii="Arial" w:hAnsi="Arial" w:cs="Arial"/>
                <w:b w:val="0"/>
                <w:bCs/>
                <w:color w:val="000000"/>
                <w:sz w:val="24"/>
                <w:szCs w:val="24"/>
                <w:lang w:val="en-US" w:eastAsia="zh-CN"/>
              </w:rPr>
              <w:t xml:space="preserve">总间隙                      </w:t>
            </w:r>
            <w:r>
              <w:rPr>
                <w:rFonts w:hint="default" w:ascii="Arial" w:hAnsi="Arial" w:cs="Arial"/>
                <w:b w:val="0"/>
                <w:bCs/>
                <w:color w:val="000000"/>
                <w:sz w:val="24"/>
                <w:szCs w:val="24"/>
                <w:lang w:val="en-US" w:eastAsia="zh-CN"/>
              </w:rPr>
              <w:t>≤</w:t>
            </w:r>
            <w:r>
              <w:rPr>
                <w:rFonts w:hint="eastAsia" w:ascii="Arial" w:hAnsi="Arial" w:cs="Arial"/>
                <w:b w:val="0"/>
                <w:bCs/>
                <w:color w:val="000000"/>
                <w:sz w:val="24"/>
                <w:szCs w:val="24"/>
                <w:lang w:val="en-US" w:eastAsia="zh-CN"/>
              </w:rPr>
              <w:t xml:space="preserve">6                    5                                    </w:t>
            </w:r>
          </w:p>
          <w:p>
            <w:pPr>
              <w:adjustRightInd w:val="0"/>
              <w:snapToGrid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pPr>
              <w:adjustRightInd w:val="0"/>
              <w:snapToGrid w:val="0"/>
              <w:spacing w:line="360" w:lineRule="auto"/>
              <w:rPr>
                <w:rFonts w:hint="default"/>
                <w:lang w:val="en-US" w:eastAsia="zh-CN"/>
              </w:rPr>
            </w:pPr>
            <w:r>
              <w:rPr>
                <w:rFonts w:hint="eastAsia" w:ascii="宋体" w:hAnsi="宋体" w:eastAsia="宋体" w:cs="宋体"/>
                <w:b w:val="0"/>
                <w:bCs/>
                <w:color w:val="000000"/>
                <w:sz w:val="24"/>
                <w:szCs w:val="24"/>
              </w:rPr>
              <w:t>结论：检验合格  检验人：</w:t>
            </w:r>
            <w:r>
              <w:rPr>
                <w:rFonts w:hint="eastAsia" w:ascii="宋体" w:hAnsi="宋体" w:cs="宋体"/>
                <w:b w:val="0"/>
                <w:bCs/>
                <w:color w:val="000000"/>
                <w:sz w:val="24"/>
                <w:szCs w:val="24"/>
                <w:lang w:eastAsia="zh-CN"/>
              </w:rPr>
              <w:t>张伟</w:t>
            </w:r>
            <w:r>
              <w:rPr>
                <w:rFonts w:hint="eastAsia" w:ascii="宋体" w:hAnsi="宋体" w:eastAsia="宋体" w:cs="宋体"/>
                <w:b w:val="0"/>
                <w:bCs/>
                <w:color w:val="000000"/>
                <w:sz w:val="24"/>
                <w:szCs w:val="24"/>
              </w:rPr>
              <w:t xml:space="preserve">   检验日期</w:t>
            </w:r>
            <w:r>
              <w:rPr>
                <w:rFonts w:hint="eastAsia" w:ascii="宋体" w:hAnsi="宋体" w:eastAsia="宋体" w:cs="宋体"/>
                <w:b w:val="0"/>
                <w:bCs/>
                <w:color w:val="000000"/>
                <w:sz w:val="24"/>
                <w:szCs w:val="24"/>
                <w:highlight w:val="none"/>
              </w:rPr>
              <w:t>：20</w:t>
            </w:r>
            <w:r>
              <w:rPr>
                <w:rFonts w:hint="eastAsia" w:ascii="宋体" w:hAnsi="宋体" w:cs="宋体"/>
                <w:b w:val="0"/>
                <w:bCs/>
                <w:color w:val="000000"/>
                <w:sz w:val="24"/>
                <w:szCs w:val="24"/>
                <w:highlight w:val="none"/>
                <w:lang w:val="en-US" w:eastAsia="zh-CN"/>
              </w:rPr>
              <w:t>20</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11</w:t>
            </w:r>
            <w:r>
              <w:rPr>
                <w:rFonts w:hint="eastAsia" w:ascii="宋体" w:hAnsi="宋体" w:eastAsia="宋体" w:cs="宋体"/>
                <w:b w:val="0"/>
                <w:bCs/>
                <w:color w:val="000000"/>
                <w:sz w:val="24"/>
                <w:szCs w:val="24"/>
                <w:highlight w:val="none"/>
              </w:rPr>
              <w:t>.</w:t>
            </w:r>
            <w:r>
              <w:rPr>
                <w:rFonts w:hint="eastAsia" w:ascii="宋体" w:hAnsi="宋体" w:cs="宋体"/>
                <w:b w:val="0"/>
                <w:bCs/>
                <w:color w:val="000000"/>
                <w:sz w:val="24"/>
                <w:szCs w:val="24"/>
                <w:highlight w:val="none"/>
                <w:lang w:val="en-US" w:eastAsia="zh-CN"/>
              </w:rPr>
              <w:t>17</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val="0"/>
                <w:bCs/>
                <w:sz w:val="24"/>
                <w:szCs w:val="24"/>
              </w:rPr>
              <w:t>经查，公司产品的放行基本符合规定。</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60" w:type="dxa"/>
            <w:vAlign w:val="top"/>
          </w:tcPr>
          <w:p>
            <w:pPr>
              <w:pStyle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不合格输出的控制</w:t>
            </w:r>
          </w:p>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不合格和纠正措施</w:t>
            </w:r>
          </w:p>
        </w:tc>
        <w:tc>
          <w:tcPr>
            <w:tcW w:w="960" w:type="dxa"/>
            <w:vAlign w:val="top"/>
          </w:tcPr>
          <w:p>
            <w:pPr>
              <w:pStyle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8.7、</w:t>
            </w:r>
          </w:p>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10.2</w:t>
            </w:r>
          </w:p>
        </w:tc>
        <w:tc>
          <w:tcPr>
            <w:tcW w:w="10004" w:type="dxa"/>
            <w:vAlign w:val="center"/>
          </w:tcPr>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公司编有《不合格输出控制程序》</w:t>
            </w:r>
            <w:r>
              <w:rPr>
                <w:rFonts w:hint="eastAsia" w:ascii="宋体" w:hAnsi="宋体" w:eastAsia="宋体" w:cs="宋体"/>
                <w:b w:val="0"/>
                <w:bCs/>
                <w:sz w:val="24"/>
                <w:szCs w:val="24"/>
                <w:lang w:eastAsia="zh-CN"/>
              </w:rPr>
              <w:t>《纠正和预防措施控制程序》</w:t>
            </w:r>
            <w:r>
              <w:rPr>
                <w:rFonts w:hint="eastAsia" w:ascii="宋体" w:hAnsi="宋体" w:eastAsia="宋体" w:cs="宋体"/>
                <w:b w:val="0"/>
                <w:bCs/>
                <w:sz w:val="24"/>
                <w:szCs w:val="24"/>
              </w:rPr>
              <w:t>，规定了不合格输出的识别、控制要求。公司规定不合格品的处置方法有：返工、隔离、退货、通知顾客、报废等。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公司不合格品经生产</w:t>
            </w:r>
            <w:r>
              <w:rPr>
                <w:rFonts w:hint="eastAsia" w:ascii="宋体" w:hAnsi="宋体" w:eastAsia="宋体" w:cs="宋体"/>
                <w:b w:val="0"/>
                <w:bCs/>
                <w:sz w:val="24"/>
                <w:szCs w:val="24"/>
                <w:lang w:eastAsia="zh-CN"/>
              </w:rPr>
              <w:t>技术部部长</w:t>
            </w:r>
            <w:r>
              <w:rPr>
                <w:rFonts w:hint="eastAsia" w:ascii="宋体" w:hAnsi="宋体" w:eastAsia="宋体" w:cs="宋体"/>
                <w:b w:val="0"/>
                <w:bCs/>
                <w:sz w:val="24"/>
                <w:szCs w:val="24"/>
              </w:rPr>
              <w:t>确认采取处置措施并记录。</w:t>
            </w:r>
          </w:p>
          <w:p>
            <w:pPr>
              <w:ind w:firstLine="480" w:firstLineChars="200"/>
              <w:rPr>
                <w:rFonts w:hint="eastAsia" w:ascii="宋体" w:hAnsi="宋体" w:eastAsia="宋体" w:cs="宋体"/>
                <w:sz w:val="24"/>
                <w:szCs w:val="24"/>
              </w:rPr>
            </w:pPr>
            <w:r>
              <w:rPr>
                <w:rFonts w:hint="eastAsia" w:ascii="宋体" w:hAnsi="宋体" w:eastAsia="宋体" w:cs="宋体"/>
                <w:b w:val="0"/>
                <w:bCs/>
                <w:sz w:val="24"/>
                <w:szCs w:val="24"/>
              </w:rPr>
              <w:t>查公司识别的不合格品，自体系运行以来无不合格品产生</w:t>
            </w:r>
            <w:r>
              <w:rPr>
                <w:rFonts w:hint="eastAsia" w:ascii="宋体" w:hAnsi="宋体" w:eastAsia="宋体" w:cs="宋体"/>
                <w:b w:val="0"/>
                <w:bCs/>
                <w:sz w:val="24"/>
                <w:szCs w:val="24"/>
                <w:lang w:eastAsia="zh-CN"/>
              </w:rPr>
              <w:t>。</w:t>
            </w:r>
          </w:p>
        </w:tc>
        <w:tc>
          <w:tcPr>
            <w:tcW w:w="1585"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vAlign w:val="top"/>
          </w:tcPr>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产品和服务的设计开发</w:t>
            </w:r>
          </w:p>
        </w:tc>
        <w:tc>
          <w:tcPr>
            <w:tcW w:w="960" w:type="dxa"/>
            <w:vAlign w:val="top"/>
          </w:tcPr>
          <w:p>
            <w:pPr>
              <w:pStyle w:val="2"/>
              <w:rPr>
                <w:rFonts w:hint="eastAsia" w:ascii="宋体" w:hAnsi="宋体" w:eastAsia="宋体" w:cs="宋体"/>
                <w:sz w:val="24"/>
                <w:szCs w:val="24"/>
              </w:rPr>
            </w:pPr>
            <w:r>
              <w:rPr>
                <w:rFonts w:hint="eastAsia" w:ascii="宋体" w:hAnsi="宋体" w:eastAsia="宋体" w:cs="宋体"/>
                <w:b w:val="0"/>
                <w:bCs/>
                <w:sz w:val="24"/>
                <w:szCs w:val="24"/>
                <w:lang w:val="en-US" w:eastAsia="zh-CN"/>
              </w:rPr>
              <w:t>8.3</w:t>
            </w:r>
          </w:p>
        </w:tc>
        <w:tc>
          <w:tcPr>
            <w:tcW w:w="10004" w:type="dxa"/>
            <w:vAlign w:val="center"/>
          </w:tcPr>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rPr>
              <w:t>经查，公司根据顾客需求、产品相关标准进行生产，不涉及产品的设计和开发，不适用标准8.3条款的内容。</w:t>
            </w:r>
          </w:p>
        </w:tc>
        <w:tc>
          <w:tcPr>
            <w:tcW w:w="1585" w:type="dxa"/>
          </w:tcPr>
          <w:p>
            <w:pPr>
              <w:rPr>
                <w:rFonts w:hint="eastAsia" w:ascii="宋体" w:hAnsi="宋体" w:eastAsia="宋体" w:cs="宋体"/>
                <w:sz w:val="24"/>
                <w:szCs w:val="24"/>
              </w:rPr>
            </w:pPr>
          </w:p>
        </w:tc>
      </w:tr>
    </w:tbl>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w:altName w:val="Lucida Sans Unicode"/>
    <w:panose1 w:val="020B0602040502020204"/>
    <w:charset w:val="00"/>
    <w:family w:val="swiss"/>
    <w:pitch w:val="default"/>
    <w:sig w:usb0="00000000" w:usb1="00000000" w:usb2="00000008" w:usb3="00000000" w:csb0="000100FF" w:csb1="00000000"/>
  </w:font>
  <w:font w:name="隶书">
    <w:altName w:val="宋体"/>
    <w:panose1 w:val="02010509060101010101"/>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E7158"/>
    <w:rsid w:val="00100A09"/>
    <w:rsid w:val="006E7158"/>
    <w:rsid w:val="06813F57"/>
    <w:rsid w:val="09453ACD"/>
    <w:rsid w:val="2E5C6D6C"/>
    <w:rsid w:val="3E4D1244"/>
    <w:rsid w:val="3F885ABD"/>
    <w:rsid w:val="44C80056"/>
    <w:rsid w:val="4FCE0750"/>
    <w:rsid w:val="52693FC4"/>
    <w:rsid w:val="561333BD"/>
    <w:rsid w:val="57F520CB"/>
    <w:rsid w:val="5F3549EA"/>
    <w:rsid w:val="62E74C5B"/>
    <w:rsid w:val="70FE6190"/>
    <w:rsid w:val="76521084"/>
    <w:rsid w:val="7F573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Words>
  <Characters>87</Characters>
  <Lines>1</Lines>
  <Paragraphs>1</Paragraphs>
  <TotalTime>3</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2020-12-29T16:24:12Z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