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0688-2020-Q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德阳中大电力成套设备制造有限公司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黑体" w:hAnsi="黑体" w:eastAsia="黑体" w:cs="黑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德阳中大电力成套设备制造有限公司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四川省德阳市旌阳区天元镇九龙江路66号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618019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四川省德阳市旌阳区天元镇九龙江路66号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618019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郭伟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0838-2233213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唐瑞雪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韩成蓉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一般机械加工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黑体" w:hAnsi="黑体" w:eastAsia="黑体" w:cs="黑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综合部、生产部、质量部、市场部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场所：四川省德阳市旌阳区天元镇九龙江路66号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一般机械加工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综合部、生产部、质量部、市场部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受审核方位于：四川省德阳市旌阳区天元镇九龙江路66号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黑体" w:hAnsi="黑体" w:eastAsia="黑体" w:cs="黑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产品技术标准号：JB/T 9168.1-1998</w:t>
            </w:r>
            <w:r>
              <w:rPr>
                <w:rFonts w:hint="eastAsia" w:ascii="宋体" w:hAnsi="宋体"/>
                <w:color w:val="000000"/>
                <w:spacing w:val="-10"/>
                <w:sz w:val="20"/>
                <w:szCs w:val="20"/>
                <w:lang w:eastAsia="zh-CN"/>
              </w:rPr>
              <w:t>、GB/T 24740-2009等□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黑体" w:hAnsi="黑体" w:eastAsia="黑体" w:cs="黑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Cs w:val="21"/>
                <w:lang w:eastAsia="zh-CN"/>
              </w:rPr>
            </w:pPr>
            <w:r>
              <w:rPr>
                <w:rFonts w:hint="eastAsia" w:ascii="宋体" w:hAnsi="宋体"/>
                <w:szCs w:val="21"/>
              </w:rPr>
              <w:t>一般机械加工</w:t>
            </w:r>
            <w:r>
              <w:rPr>
                <w:rFonts w:hint="eastAsia" w:ascii="宋体" w:hAnsi="宋体"/>
                <w:szCs w:val="21"/>
                <w:lang w:eastAsia="zh-CN"/>
              </w:rPr>
              <w:t>工艺流程：</w:t>
            </w:r>
          </w:p>
          <w:p>
            <w:pPr>
              <w:rPr>
                <w:rFonts w:hint="eastAsia" w:ascii="宋体" w:hAnsi="宋体"/>
                <w:szCs w:val="21"/>
                <w:lang w:eastAsia="zh-CN"/>
              </w:rPr>
            </w:pPr>
            <w:r>
              <w:rPr>
                <w:rFonts w:hint="eastAsia" w:ascii="宋体" w:hAnsi="宋体"/>
                <w:szCs w:val="21"/>
                <w:lang w:eastAsia="zh-CN"/>
              </w:rPr>
              <w:t>来料接件-----检验----机械加工（车、铣、钻等）-----焊接----检验---入库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s="Times New Roman"/>
                <w:color w:val="000000" w:themeColor="text1"/>
                <w:spacing w:val="-10"/>
                <w:sz w:val="20"/>
                <w:szCs w:val="20"/>
              </w:rPr>
              <w:t>生产</w:t>
            </w:r>
            <w:r>
              <w:rPr>
                <w:rFonts w:hint="eastAsia" w:ascii="宋体" w:hAnsi="宋体" w:cs="Times New Roman"/>
                <w:color w:val="000000" w:themeColor="text1"/>
                <w:spacing w:val="-10"/>
                <w:sz w:val="20"/>
                <w:szCs w:val="20"/>
                <w:lang w:eastAsia="zh-CN"/>
              </w:rPr>
              <w:t>过程</w:t>
            </w:r>
            <w:r>
              <w:rPr>
                <w:rFonts w:hint="eastAsia" w:ascii="宋体" w:hAnsi="宋体" w:cs="Times New Roman"/>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表面处理、热处理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themeColor="text1"/>
                <w:spacing w:val="-10"/>
                <w:sz w:val="20"/>
                <w:szCs w:val="20"/>
                <w:lang w:eastAsia="zh-CN"/>
              </w:rPr>
              <w:t>采</w:t>
            </w:r>
            <w:r>
              <w:rPr>
                <w:rFonts w:hint="eastAsia" w:ascii="宋体" w:hAnsi="宋体"/>
                <w:color w:val="000000" w:themeColor="text1"/>
                <w:spacing w:val="-10"/>
                <w:sz w:val="20"/>
                <w:szCs w:val="20"/>
              </w:rPr>
              <w:t>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电脑及办公设备、</w:t>
            </w:r>
            <w:r>
              <w:rPr>
                <w:rFonts w:hint="eastAsia" w:ascii="宋体" w:hAnsi="宋体"/>
                <w:color w:val="000000"/>
                <w:spacing w:val="-10"/>
                <w:sz w:val="20"/>
                <w:szCs w:val="20"/>
              </w:rPr>
              <w:t>行车</w:t>
            </w:r>
            <w:r>
              <w:rPr>
                <w:rFonts w:hint="eastAsia" w:ascii="宋体" w:hAnsi="宋体"/>
                <w:color w:val="000000"/>
                <w:spacing w:val="-10"/>
                <w:sz w:val="20"/>
                <w:szCs w:val="20"/>
                <w:lang w:eastAsia="zh-CN"/>
              </w:rPr>
              <w:t>、直流弧焊机、车床、卧式铣镗床、数控切割机、摇臂钻床等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黑体" w:hAnsi="黑体" w:eastAsia="黑体" w:cs="黑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水准仪、耐震压力表、</w:t>
            </w:r>
            <w:r>
              <w:rPr>
                <w:rFonts w:hint="eastAsia" w:ascii="宋体"/>
                <w:color w:val="000000"/>
                <w:sz w:val="20"/>
                <w:szCs w:val="20"/>
              </w:rPr>
              <w:t>百分表</w:t>
            </w:r>
            <w:r>
              <w:rPr>
                <w:rFonts w:hint="eastAsia" w:ascii="宋体"/>
                <w:color w:val="000000"/>
                <w:sz w:val="20"/>
                <w:szCs w:val="20"/>
                <w:lang w:eastAsia="zh-CN"/>
              </w:rPr>
              <w:t>、外径千分尺、游标卡尺、钢卷尺等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lang w:val="en-US" w:eastAsia="zh-CN"/>
              </w:rPr>
              <w:t>一般</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b/>
                <w:color w:val="000000"/>
                <w:sz w:val="20"/>
                <w:szCs w:val="20"/>
                <w:lang w:eastAsia="zh-CN"/>
              </w:rPr>
            </w:pPr>
            <w:r>
              <w:rPr>
                <w:rFonts w:hint="eastAsia" w:ascii="宋体" w:hAnsi="宋体"/>
                <w:b/>
                <w:color w:val="000000"/>
                <w:sz w:val="20"/>
                <w:szCs w:val="20"/>
              </w:rPr>
              <w:t>重点审核部门：</w:t>
            </w:r>
            <w:r>
              <w:rPr>
                <w:rFonts w:hint="eastAsia" w:ascii="宋体"/>
                <w:b/>
                <w:color w:val="000000"/>
                <w:sz w:val="20"/>
                <w:szCs w:val="20"/>
                <w:lang w:eastAsia="zh-CN"/>
              </w:rPr>
              <w:t>生产部、质量部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 w:val="21"/>
                <w:szCs w:val="21"/>
                <w:lang w:val="en-US" w:eastAsia="zh-CN"/>
              </w:rPr>
              <w:t>建立有《内部审核控制程序》，于2020年9月15日进行了内部审核。内部审核组组成：韩成蓉</w:t>
            </w:r>
            <w:r>
              <w:rPr>
                <w:rFonts w:hint="eastAsia" w:ascii="Times New Roman" w:hAnsi="Times New Roman" w:cs="Times New Roman"/>
                <w:sz w:val="21"/>
                <w:szCs w:val="21"/>
                <w:lang w:eastAsia="zh-CN"/>
              </w:rPr>
              <w:t>（组长） 、郭伟（组员）</w:t>
            </w:r>
            <w:r>
              <w:rPr>
                <w:rFonts w:hint="eastAsia" w:ascii="Times New Roman" w:hAnsi="Times New Roman" w:cs="Times New Roman"/>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0"/>
              </w:numPr>
              <w:spacing w:line="340" w:lineRule="exact"/>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1</w:t>
            </w:r>
            <w:r>
              <w:rPr>
                <w:rFonts w:hint="eastAsia" w:ascii="仿宋" w:hAnsi="仿宋" w:eastAsia="仿宋"/>
                <w:sz w:val="24"/>
                <w:lang w:eastAsia="zh-CN"/>
              </w:rPr>
              <w:t>）</w:t>
            </w: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ascii="宋体"/>
                <w:b/>
                <w:color w:val="000000"/>
                <w:sz w:val="20"/>
                <w:szCs w:val="20"/>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tabs>
                <w:tab w:val="right" w:pos="9332"/>
              </w:tabs>
              <w:spacing w:line="400" w:lineRule="exact"/>
              <w:rPr>
                <w:rFonts w:hint="eastAsia"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建立有《管理评审控制程序》，于2020年10月23日就管理方针和目标，评价和审定管理体系运行的适宜性、充分性和有效性进行了评审。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QMS:__</w:t>
      </w:r>
      <w:r>
        <w:rPr>
          <w:rFonts w:hint="eastAsia" w:ascii="宋体" w:hAnsi="宋体"/>
          <w:b/>
          <w:color w:val="000000"/>
          <w:sz w:val="20"/>
          <w:szCs w:val="20"/>
          <w:u w:val="single"/>
        </w:rPr>
        <w:t>一般机械加工</w:t>
      </w:r>
      <w:r>
        <w:rPr>
          <w:rFonts w:hint="eastAsia" w:ascii="宋体" w:hAnsi="宋体"/>
          <w:b/>
          <w:color w:val="000000"/>
          <w:sz w:val="20"/>
          <w:szCs w:val="20"/>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1783715</wp:posOffset>
            </wp:positionH>
            <wp:positionV relativeFrom="paragraph">
              <wp:posOffset>285750</wp:posOffset>
            </wp:positionV>
            <wp:extent cx="606425" cy="459105"/>
            <wp:effectExtent l="0" t="0" r="3175" b="133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606425" cy="45910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2020.12.19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auto"/>
                <w:spacing w:val="-8"/>
                <w:sz w:val="26"/>
                <w:szCs w:val="26"/>
              </w:rPr>
            </w:pPr>
            <w:r>
              <w:rPr>
                <w:rFonts w:hint="eastAsia" w:ascii="宋体" w:hAnsi="宋体"/>
                <w:b/>
                <w:bCs/>
                <w:color w:val="auto"/>
                <w:spacing w:val="-8"/>
                <w:sz w:val="26"/>
                <w:szCs w:val="26"/>
              </w:rPr>
              <w:t>对</w:t>
            </w:r>
            <w:r>
              <w:rPr>
                <w:rFonts w:hint="eastAsia"/>
                <w:b/>
                <w:color w:val="auto"/>
                <w:spacing w:val="-12"/>
                <w:sz w:val="26"/>
                <w:szCs w:val="26"/>
              </w:rPr>
              <w:t>一阶段现场审核</w:t>
            </w:r>
            <w:r>
              <w:rPr>
                <w:rFonts w:hint="eastAsia" w:ascii="宋体" w:hAnsi="宋体"/>
                <w:b/>
                <w:bCs/>
                <w:color w:val="auto"/>
                <w:spacing w:val="-8"/>
                <w:sz w:val="26"/>
                <w:szCs w:val="26"/>
              </w:rPr>
              <w:t>问题整改要求：</w:t>
            </w:r>
          </w:p>
          <w:p>
            <w:pPr>
              <w:spacing w:line="280" w:lineRule="exact"/>
              <w:rPr>
                <w:b/>
                <w:color w:val="auto"/>
                <w:szCs w:val="21"/>
              </w:rPr>
            </w:pPr>
            <w:r>
              <w:rPr>
                <w:rFonts w:hint="eastAsia"/>
                <w:b/>
                <w:color w:val="auto"/>
                <w:spacing w:val="-10"/>
                <w:szCs w:val="21"/>
              </w:rPr>
              <w:t>□</w:t>
            </w:r>
            <w:r>
              <w:rPr>
                <w:rFonts w:hint="eastAsia"/>
                <w:b/>
                <w:color w:val="auto"/>
                <w:szCs w:val="21"/>
              </w:rPr>
              <w:t>所有问题全部整改，三个月内并提交书面材料验证</w:t>
            </w:r>
          </w:p>
          <w:p>
            <w:pPr>
              <w:spacing w:line="280" w:lineRule="exact"/>
              <w:rPr>
                <w:b/>
                <w:color w:val="auto"/>
                <w:szCs w:val="21"/>
              </w:rPr>
            </w:pPr>
            <w:r>
              <w:rPr>
                <w:rFonts w:hint="eastAsia"/>
                <w:b/>
                <w:color w:val="auto"/>
                <w:spacing w:val="-10"/>
                <w:szCs w:val="21"/>
              </w:rPr>
              <w:t>□</w:t>
            </w:r>
            <w:r>
              <w:rPr>
                <w:rFonts w:hint="eastAsia"/>
                <w:b/>
                <w:color w:val="auto"/>
                <w:szCs w:val="21"/>
              </w:rPr>
              <w:t>重要问题全部整改（其中第项，共项）三个月内并提交书面材料验证</w:t>
            </w:r>
          </w:p>
          <w:p>
            <w:pPr>
              <w:spacing w:line="280" w:lineRule="exact"/>
              <w:rPr>
                <w:b/>
                <w:color w:val="auto"/>
                <w:spacing w:val="-1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604520</wp:posOffset>
                  </wp:positionH>
                  <wp:positionV relativeFrom="paragraph">
                    <wp:posOffset>107315</wp:posOffset>
                  </wp:positionV>
                  <wp:extent cx="493395" cy="373380"/>
                  <wp:effectExtent l="0" t="0" r="9525" b="762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93395" cy="373380"/>
                          </a:xfrm>
                          <a:prstGeom prst="rect">
                            <a:avLst/>
                          </a:prstGeom>
                          <a:noFill/>
                          <a:ln w="9525">
                            <a:noFill/>
                            <a:miter lim="800000"/>
                            <a:headEnd/>
                            <a:tailEnd/>
                          </a:ln>
                        </pic:spPr>
                      </pic:pic>
                    </a:graphicData>
                  </a:graphic>
                </wp:anchor>
              </w:drawing>
            </w:r>
            <w:r>
              <w:rPr>
                <w:rFonts w:hint="eastAsia"/>
                <w:b/>
                <w:color w:val="auto"/>
                <w:spacing w:val="-10"/>
                <w:szCs w:val="21"/>
                <w:lang w:eastAsia="zh-CN"/>
              </w:rPr>
              <w:t>■</w:t>
            </w:r>
            <w:r>
              <w:rPr>
                <w:rFonts w:hint="eastAsia"/>
                <w:b/>
                <w:color w:val="auto"/>
                <w:spacing w:val="-10"/>
                <w:szCs w:val="21"/>
              </w:rPr>
              <w:t>二阶段现场审核前不需提交书面材料的整改项（第项，共项）</w:t>
            </w:r>
          </w:p>
          <w:p>
            <w:pPr>
              <w:spacing w:line="280" w:lineRule="exact"/>
              <w:rPr>
                <w:b/>
                <w:color w:val="auto"/>
                <w:sz w:val="22"/>
                <w:szCs w:val="22"/>
              </w:rPr>
            </w:pPr>
            <w:r>
              <w:rPr>
                <w:rFonts w:hint="eastAsia"/>
                <w:b/>
                <w:color w:val="auto"/>
                <w:sz w:val="22"/>
                <w:szCs w:val="22"/>
              </w:rPr>
              <w:t>审核员：</w:t>
            </w:r>
          </w:p>
          <w:p>
            <w:pPr>
              <w:spacing w:line="280" w:lineRule="exact"/>
              <w:ind w:firstLine="2871" w:firstLineChars="1300"/>
              <w:rPr>
                <w:b/>
                <w:color w:val="auto"/>
                <w:sz w:val="22"/>
                <w:szCs w:val="22"/>
              </w:rPr>
            </w:pPr>
            <w:r>
              <w:rPr>
                <w:rFonts w:hint="eastAsia"/>
                <w:b/>
                <w:color w:val="auto"/>
                <w:sz w:val="22"/>
                <w:szCs w:val="22"/>
              </w:rPr>
              <w:t>日期：</w:t>
            </w:r>
            <w:r>
              <w:rPr>
                <w:rFonts w:hint="eastAsia"/>
                <w:b/>
                <w:color w:val="auto"/>
                <w:sz w:val="22"/>
                <w:szCs w:val="22"/>
                <w:lang w:val="en-US" w:eastAsia="zh-CN"/>
              </w:rPr>
              <w:t>2020</w:t>
            </w:r>
            <w:r>
              <w:rPr>
                <w:rFonts w:hint="eastAsia"/>
                <w:b/>
                <w:color w:val="auto"/>
                <w:sz w:val="22"/>
                <w:szCs w:val="22"/>
              </w:rPr>
              <w:t>年</w:t>
            </w:r>
            <w:r>
              <w:rPr>
                <w:rFonts w:hint="eastAsia"/>
                <w:b/>
                <w:color w:val="auto"/>
                <w:sz w:val="22"/>
                <w:szCs w:val="22"/>
                <w:lang w:val="en-US" w:eastAsia="zh-CN"/>
              </w:rPr>
              <w:t>12</w:t>
            </w:r>
            <w:r>
              <w:rPr>
                <w:rFonts w:hint="eastAsia"/>
                <w:b/>
                <w:color w:val="auto"/>
                <w:sz w:val="22"/>
                <w:szCs w:val="22"/>
              </w:rPr>
              <w:t>月</w:t>
            </w:r>
            <w:r>
              <w:rPr>
                <w:rFonts w:hint="eastAsia"/>
                <w:b/>
                <w:color w:val="auto"/>
                <w:sz w:val="22"/>
                <w:szCs w:val="22"/>
                <w:lang w:val="en-US" w:eastAsia="zh-CN"/>
              </w:rPr>
              <w:t>19</w:t>
            </w:r>
            <w:r>
              <w:rPr>
                <w:rFonts w:hint="eastAsia"/>
                <w:b/>
                <w:color w:val="auto"/>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auto"/>
                <w:sz w:val="22"/>
                <w:szCs w:val="22"/>
              </w:rPr>
            </w:pPr>
            <w:r>
              <w:rPr>
                <w:rFonts w:hint="eastAsia"/>
                <w:b/>
                <w:color w:val="auto"/>
                <w:sz w:val="22"/>
                <w:szCs w:val="22"/>
              </w:rPr>
              <w:t xml:space="preserve">受审核方确认：         </w:t>
            </w:r>
            <w:r>
              <w:rPr>
                <w:rFonts w:hint="eastAsia"/>
                <w:b/>
                <w:color w:val="auto"/>
                <w:sz w:val="22"/>
                <w:szCs w:val="22"/>
                <w:lang w:val="en-US" w:eastAsia="zh-CN"/>
              </w:rPr>
              <w:t xml:space="preserve">   </w:t>
            </w:r>
            <w:r>
              <w:rPr>
                <w:rFonts w:hint="eastAsia"/>
                <w:b/>
                <w:color w:val="auto"/>
                <w:sz w:val="22"/>
                <w:szCs w:val="22"/>
              </w:rPr>
              <w:t>日期：</w:t>
            </w:r>
            <w:r>
              <w:rPr>
                <w:rFonts w:hint="eastAsia"/>
                <w:b/>
                <w:color w:val="auto"/>
                <w:sz w:val="22"/>
                <w:szCs w:val="22"/>
                <w:lang w:val="en-US" w:eastAsia="zh-CN"/>
              </w:rPr>
              <w:t>2020</w:t>
            </w:r>
            <w:r>
              <w:rPr>
                <w:rFonts w:hint="eastAsia"/>
                <w:b/>
                <w:color w:val="auto"/>
                <w:sz w:val="22"/>
                <w:szCs w:val="22"/>
              </w:rPr>
              <w:t>年</w:t>
            </w:r>
            <w:r>
              <w:rPr>
                <w:rFonts w:hint="eastAsia"/>
                <w:b/>
                <w:color w:val="auto"/>
                <w:sz w:val="22"/>
                <w:szCs w:val="22"/>
                <w:lang w:val="en-US" w:eastAsia="zh-CN"/>
              </w:rPr>
              <w:t>12</w:t>
            </w:r>
            <w:r>
              <w:rPr>
                <w:rFonts w:hint="eastAsia"/>
                <w:b/>
                <w:color w:val="auto"/>
                <w:sz w:val="22"/>
                <w:szCs w:val="22"/>
              </w:rPr>
              <w:t>月</w:t>
            </w:r>
            <w:r>
              <w:rPr>
                <w:rFonts w:hint="eastAsia"/>
                <w:b/>
                <w:color w:val="auto"/>
                <w:sz w:val="22"/>
                <w:szCs w:val="22"/>
                <w:lang w:val="en-US" w:eastAsia="zh-CN"/>
              </w:rPr>
              <w:t>19</w:t>
            </w:r>
            <w:r>
              <w:rPr>
                <w:rFonts w:hint="eastAsia"/>
                <w:b/>
                <w:color w:val="auto"/>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b/>
                <w:color w:val="auto"/>
                <w:szCs w:val="21"/>
              </w:rPr>
            </w:pPr>
            <w:r>
              <w:rPr>
                <w:rFonts w:hint="eastAsia"/>
                <w:b/>
                <w:color w:val="auto"/>
                <w:szCs w:val="21"/>
              </w:rPr>
              <w:t>对一阶段现场审核问题整改结果的验证结论及推荐意见：</w:t>
            </w:r>
          </w:p>
          <w:p>
            <w:pPr>
              <w:spacing w:line="280" w:lineRule="exact"/>
              <w:rPr>
                <w:rFonts w:hint="eastAsia"/>
                <w:b/>
                <w:color w:val="auto"/>
                <w:szCs w:val="21"/>
              </w:rPr>
            </w:pPr>
            <w:r>
              <w:rPr>
                <w:rFonts w:hint="eastAsia"/>
                <w:b/>
                <w:color w:val="auto"/>
                <w:szCs w:val="21"/>
              </w:rPr>
              <w:t>□所有问题全部整改，并符合要求□未按期完成整改□整改后不符合要求，需重新整改.</w:t>
            </w:r>
          </w:p>
          <w:p>
            <w:pPr>
              <w:spacing w:line="280" w:lineRule="exact"/>
              <w:rPr>
                <w:rFonts w:hint="eastAsia"/>
                <w:b/>
                <w:color w:val="auto"/>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610870</wp:posOffset>
                  </wp:positionH>
                  <wp:positionV relativeFrom="paragraph">
                    <wp:posOffset>177165</wp:posOffset>
                  </wp:positionV>
                  <wp:extent cx="493395" cy="373380"/>
                  <wp:effectExtent l="0" t="0" r="9525" b="762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93395" cy="373380"/>
                          </a:xfrm>
                          <a:prstGeom prst="rect">
                            <a:avLst/>
                          </a:prstGeom>
                          <a:noFill/>
                          <a:ln w="9525">
                            <a:noFill/>
                            <a:miter lim="800000"/>
                            <a:headEnd/>
                            <a:tailEnd/>
                          </a:ln>
                        </pic:spPr>
                      </pic:pic>
                    </a:graphicData>
                  </a:graphic>
                </wp:anchor>
              </w:drawing>
            </w:r>
            <w:r>
              <w:rPr>
                <w:rFonts w:hint="eastAsia"/>
                <w:b/>
                <w:color w:val="auto"/>
                <w:szCs w:val="21"/>
              </w:rPr>
              <w:t>推荐意见：</w:t>
            </w:r>
            <w:r>
              <w:rPr>
                <w:rFonts w:hint="eastAsia"/>
                <w:b/>
                <w:color w:val="auto"/>
                <w:szCs w:val="21"/>
                <w:lang w:eastAsia="zh-CN"/>
              </w:rPr>
              <w:t>■</w:t>
            </w:r>
            <w:r>
              <w:rPr>
                <w:rFonts w:hint="eastAsia"/>
                <w:b/>
                <w:color w:val="auto"/>
                <w:szCs w:val="21"/>
              </w:rPr>
              <w:t>可进行二阶段审核□需再次安排一阶段审核□不进入二阶段审核</w:t>
            </w:r>
            <w:r>
              <w:rPr>
                <w:rFonts w:hint="eastAsia"/>
                <w:b/>
                <w:color w:val="auto"/>
                <w:szCs w:val="21"/>
              </w:rPr>
              <w:tab/>
            </w:r>
          </w:p>
          <w:p>
            <w:pPr>
              <w:pStyle w:val="2"/>
              <w:rPr>
                <w:rFonts w:hint="eastAsia"/>
              </w:rPr>
            </w:pPr>
          </w:p>
          <w:p>
            <w:pPr>
              <w:spacing w:line="280" w:lineRule="exact"/>
            </w:pPr>
            <w:r>
              <w:rPr>
                <w:rFonts w:hint="eastAsia"/>
                <w:b/>
                <w:color w:val="auto"/>
                <w:szCs w:val="21"/>
              </w:rPr>
              <w:t>验证人：</w:t>
            </w:r>
            <w:r>
              <w:rPr>
                <w:rFonts w:hint="eastAsia"/>
                <w:b/>
                <w:color w:val="auto"/>
                <w:szCs w:val="21"/>
                <w:lang w:val="en-US" w:eastAsia="zh-CN"/>
              </w:rPr>
              <w:t xml:space="preserve">                  </w:t>
            </w:r>
            <w:r>
              <w:rPr>
                <w:rFonts w:hint="eastAsia"/>
                <w:b/>
                <w:color w:val="auto"/>
                <w:szCs w:val="21"/>
              </w:rPr>
              <w:t>日期：</w:t>
            </w:r>
            <w:r>
              <w:rPr>
                <w:rFonts w:hint="eastAsia"/>
                <w:b/>
                <w:color w:val="auto"/>
                <w:szCs w:val="21"/>
                <w:lang w:val="en-US" w:eastAsia="zh-CN"/>
              </w:rPr>
              <w:t>2020</w:t>
            </w:r>
            <w:r>
              <w:rPr>
                <w:rFonts w:hint="eastAsia"/>
                <w:b/>
                <w:color w:val="auto"/>
                <w:szCs w:val="21"/>
              </w:rPr>
              <w:t>年</w:t>
            </w:r>
            <w:r>
              <w:rPr>
                <w:rFonts w:hint="eastAsia"/>
                <w:b/>
                <w:color w:val="auto"/>
                <w:szCs w:val="21"/>
                <w:lang w:val="en-US" w:eastAsia="zh-CN"/>
              </w:rPr>
              <w:t>12</w:t>
            </w:r>
            <w:r>
              <w:rPr>
                <w:rFonts w:hint="eastAsia"/>
                <w:b/>
                <w:color w:val="auto"/>
                <w:szCs w:val="21"/>
              </w:rPr>
              <w:t>月</w:t>
            </w:r>
            <w:r>
              <w:rPr>
                <w:rFonts w:hint="eastAsia"/>
                <w:b/>
                <w:color w:val="auto"/>
                <w:szCs w:val="21"/>
                <w:lang w:val="en-US" w:eastAsia="zh-CN"/>
              </w:rPr>
              <w:t>19</w:t>
            </w:r>
            <w:r>
              <w:rPr>
                <w:rFonts w:hint="eastAsia"/>
                <w:b/>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86BDA"/>
    <w:rsid w:val="03787797"/>
    <w:rsid w:val="03FD590A"/>
    <w:rsid w:val="04A873C5"/>
    <w:rsid w:val="068B52A5"/>
    <w:rsid w:val="0A5611C1"/>
    <w:rsid w:val="0D2868D6"/>
    <w:rsid w:val="0E467BF0"/>
    <w:rsid w:val="10300B10"/>
    <w:rsid w:val="116526B3"/>
    <w:rsid w:val="143D7CD5"/>
    <w:rsid w:val="156416CB"/>
    <w:rsid w:val="15B175EA"/>
    <w:rsid w:val="16345C65"/>
    <w:rsid w:val="1A536000"/>
    <w:rsid w:val="1A557EB1"/>
    <w:rsid w:val="1CEB683A"/>
    <w:rsid w:val="20271840"/>
    <w:rsid w:val="20382993"/>
    <w:rsid w:val="20E1534F"/>
    <w:rsid w:val="23771DEB"/>
    <w:rsid w:val="24BE6A10"/>
    <w:rsid w:val="24ED30E0"/>
    <w:rsid w:val="28332EF9"/>
    <w:rsid w:val="2CA72FB1"/>
    <w:rsid w:val="2E835206"/>
    <w:rsid w:val="31B40211"/>
    <w:rsid w:val="32966DF3"/>
    <w:rsid w:val="32D44989"/>
    <w:rsid w:val="33E3786F"/>
    <w:rsid w:val="344D3C2E"/>
    <w:rsid w:val="35110D57"/>
    <w:rsid w:val="355B2FE8"/>
    <w:rsid w:val="35625C62"/>
    <w:rsid w:val="37663DB0"/>
    <w:rsid w:val="3C7E5532"/>
    <w:rsid w:val="407B3F9F"/>
    <w:rsid w:val="42684E9B"/>
    <w:rsid w:val="4A0860EB"/>
    <w:rsid w:val="510803DE"/>
    <w:rsid w:val="553C6D11"/>
    <w:rsid w:val="562B077D"/>
    <w:rsid w:val="56BC369E"/>
    <w:rsid w:val="581C48A4"/>
    <w:rsid w:val="5C422430"/>
    <w:rsid w:val="5D714114"/>
    <w:rsid w:val="5EFF02B4"/>
    <w:rsid w:val="60345807"/>
    <w:rsid w:val="62426C2D"/>
    <w:rsid w:val="626623D0"/>
    <w:rsid w:val="6361729C"/>
    <w:rsid w:val="67532C9F"/>
    <w:rsid w:val="678F23B7"/>
    <w:rsid w:val="69F65320"/>
    <w:rsid w:val="6B597E1F"/>
    <w:rsid w:val="6C1A5DD5"/>
    <w:rsid w:val="6C375892"/>
    <w:rsid w:val="73494645"/>
    <w:rsid w:val="736266D3"/>
    <w:rsid w:val="73F42A39"/>
    <w:rsid w:val="74AF6412"/>
    <w:rsid w:val="788B0460"/>
    <w:rsid w:val="78B11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2020-12-26T01:19:53Z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