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</w:rPr>
        <w:t>156-2019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03"/>
        <w:gridCol w:w="1638"/>
        <w:gridCol w:w="1442"/>
        <w:gridCol w:w="1418"/>
        <w:gridCol w:w="99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3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83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野营房门轴维修硬度检测</w:t>
            </w:r>
          </w:p>
        </w:tc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 w:cs="宋体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 w:cs="宋体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 w:cs="宋体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8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4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LFQ/CL-01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野营房门轴维修硬度测量过程控制规范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1、量程的确定：野营房门轴维修硬度</w:t>
            </w:r>
            <w:r>
              <w:rPr>
                <w:rFonts w:hint="eastAsia" w:cs="宋体"/>
              </w:rPr>
              <w:t>控制在</w:t>
            </w:r>
            <w:r>
              <w:t>(2</w:t>
            </w:r>
            <w:r>
              <w:rPr>
                <w:rFonts w:hint="eastAsia"/>
              </w:rPr>
              <w:t>40</w:t>
            </w:r>
            <w:r>
              <w:t>~2</w:t>
            </w:r>
            <w:r>
              <w:rPr>
                <w:rFonts w:hint="eastAsia"/>
              </w:rPr>
              <w:t>60</w:t>
            </w:r>
            <w:r>
              <w:t>)HB</w:t>
            </w:r>
            <w:r>
              <w:rPr>
                <w:rFonts w:hint="eastAsia"/>
              </w:rPr>
              <w:t>，</w:t>
            </w:r>
            <w:r>
              <w:rPr>
                <w:rFonts w:hint="eastAsia" w:cs="宋体"/>
              </w:rPr>
              <w:t>即（</w:t>
            </w:r>
            <w:r>
              <w:t>2</w:t>
            </w:r>
            <w:r>
              <w:rPr>
                <w:rFonts w:hint="eastAsia"/>
              </w:rPr>
              <w:t>50</w:t>
            </w:r>
            <w:r>
              <w:rPr>
                <w:rFonts w:hint="eastAsia" w:cs="宋体"/>
              </w:rPr>
              <w:t>±</w:t>
            </w:r>
            <w:r>
              <w:t>10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2、最大允许误差的确定：</w:t>
            </w:r>
            <w:r>
              <w:rPr>
                <w:rFonts w:hint="eastAsia" w:cs="宋体"/>
              </w:rPr>
              <w:t>△允</w:t>
            </w:r>
            <w:r>
              <w:t>=T</w:t>
            </w:r>
            <w:r>
              <w:rPr>
                <w:rFonts w:hint="eastAsia" w:cs="宋体"/>
              </w:rPr>
              <w:t>×（</w:t>
            </w:r>
            <w:r>
              <w:t>1/3-1/10</w:t>
            </w:r>
            <w:r>
              <w:rPr>
                <w:rFonts w:hint="eastAsia" w:cs="宋体"/>
              </w:rPr>
              <w:t>）</w:t>
            </w:r>
            <w:r>
              <w:t>=20</w:t>
            </w:r>
            <w:r>
              <w:rPr>
                <w:rFonts w:hint="eastAsia" w:cs="宋体"/>
              </w:rPr>
              <w:t>×</w:t>
            </w:r>
            <w:r>
              <w:t>1/4=</w:t>
            </w:r>
            <w:r>
              <w:rPr>
                <w:rFonts w:hint="eastAsia" w:cs="宋体"/>
              </w:rPr>
              <w:t>±</w:t>
            </w:r>
            <w:r>
              <w:t>5HB,</w:t>
            </w:r>
            <w:r>
              <w:rPr>
                <w:rFonts w:hint="eastAsia" w:cs="宋体"/>
              </w:rPr>
              <w:t>（取</w:t>
            </w:r>
            <w:r>
              <w:t>1/4</w:t>
            </w:r>
            <w:r>
              <w:rPr>
                <w:rFonts w:hint="eastAsia" w:cs="宋体"/>
              </w:rPr>
              <w:t>）</w:t>
            </w:r>
            <w:r>
              <w:t>)</w:t>
            </w:r>
            <w:r>
              <w:rPr>
                <w:rFonts w:hint="eastAsia" w:cs="宋体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3、测量设备的允差：</w:t>
            </w:r>
            <w:r>
              <w:t>(2</w:t>
            </w:r>
            <w:r>
              <w:rPr>
                <w:rFonts w:hint="eastAsia"/>
              </w:rPr>
              <w:t>40</w:t>
            </w:r>
            <w:r>
              <w:t>~2</w:t>
            </w:r>
            <w:r>
              <w:rPr>
                <w:rFonts w:hint="eastAsia"/>
              </w:rPr>
              <w:t>60</w:t>
            </w:r>
            <w:r>
              <w:t>)HB</w:t>
            </w:r>
            <w:r>
              <w:rPr>
                <w:rFonts w:hint="eastAsia" w:cs="宋体"/>
              </w:rPr>
              <w:t>，测量范围向两边延伸为：（</w:t>
            </w:r>
            <w:r>
              <w:t>200-300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4、</w:t>
            </w:r>
            <w:r>
              <w:rPr>
                <w:rFonts w:hint="eastAsia" w:cs="宋体"/>
              </w:rPr>
              <w:t>选择量程（</w:t>
            </w:r>
            <w:r>
              <w:t>85</w:t>
            </w:r>
            <w:r>
              <w:rPr>
                <w:rFonts w:hint="eastAsia" w:cs="宋体"/>
              </w:rPr>
              <w:t>～</w:t>
            </w:r>
            <w:r>
              <w:t>370</w:t>
            </w:r>
            <w:r>
              <w:rPr>
                <w:rFonts w:hint="eastAsia" w:cs="宋体"/>
              </w:rPr>
              <w:t>）</w:t>
            </w:r>
            <w:r>
              <w:t xml:space="preserve">HB </w:t>
            </w:r>
            <w:r>
              <w:rPr>
                <w:rFonts w:hint="eastAsia" w:cs="宋体"/>
              </w:rPr>
              <w:t>里氏硬度计满足要求。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6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38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4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23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706" w:type="dxa"/>
            <w:gridSpan w:val="2"/>
            <w:vMerge w:val="continue"/>
          </w:tcPr>
          <w:p/>
        </w:tc>
        <w:tc>
          <w:tcPr>
            <w:tcW w:w="1638" w:type="dxa"/>
            <w:vAlign w:val="center"/>
          </w:tcPr>
          <w:p>
            <w:pPr>
              <w:ind w:firstLine="210" w:firstLineChars="100"/>
              <w:rPr>
                <w:rFonts w:cs="Times New Roman"/>
              </w:rPr>
            </w:pPr>
            <w:r>
              <w:rPr>
                <w:rFonts w:hint="eastAsia" w:cs="宋体"/>
              </w:rPr>
              <w:t>里氏硬度计</w:t>
            </w:r>
          </w:p>
        </w:tc>
        <w:tc>
          <w:tcPr>
            <w:tcW w:w="1442" w:type="dxa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TH110 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±2HB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C505749562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cs="宋体"/>
                <w:color w:val="000000"/>
              </w:rPr>
              <w:t>测量设备的测量范围是（</w:t>
            </w:r>
            <w:r>
              <w:rPr>
                <w:color w:val="000000"/>
              </w:rPr>
              <w:t>85</w:t>
            </w:r>
            <w:r>
              <w:rPr>
                <w:rFonts w:hint="eastAsia" w:cs="宋体"/>
                <w:color w:val="000000"/>
              </w:rPr>
              <w:t>～</w:t>
            </w:r>
            <w:r>
              <w:rPr>
                <w:color w:val="000000"/>
              </w:rPr>
              <w:t>370</w:t>
            </w:r>
            <w:r>
              <w:rPr>
                <w:rFonts w:hint="eastAsia" w:cs="宋体"/>
                <w:color w:val="000000"/>
              </w:rPr>
              <w:t>）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，里氏硬度的最大允许误差为±</w:t>
            </w:r>
            <w:r>
              <w:rPr>
                <w:color w:val="000000"/>
              </w:rPr>
              <w:t>2HB</w:t>
            </w:r>
            <w:r>
              <w:rPr>
                <w:rFonts w:hint="eastAsia" w:cs="宋体"/>
                <w:color w:val="000000"/>
              </w:rPr>
              <w:t>；</w:t>
            </w:r>
            <w:r>
              <w:rPr>
                <w:color w:val="000000"/>
              </w:rPr>
              <w:t xml:space="preserve"> </w:t>
            </w:r>
          </w:p>
          <w:p>
            <w:pPr>
              <w:spacing w:line="440" w:lineRule="exact"/>
              <w:ind w:firstLine="420" w:firstLineChars="200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硬度控制在</w:t>
            </w:r>
            <w:r>
              <w:rPr>
                <w:color w:val="000000"/>
              </w:rPr>
              <w:t>(2</w:t>
            </w:r>
            <w:r>
              <w:rPr>
                <w:rFonts w:hint="eastAsia"/>
                <w:color w:val="000000"/>
              </w:rPr>
              <w:t>40</w:t>
            </w:r>
            <w:r>
              <w:rPr>
                <w:color w:val="000000"/>
              </w:rPr>
              <w:t>~2</w:t>
            </w:r>
            <w:r>
              <w:rPr>
                <w:rFonts w:hint="eastAsia"/>
                <w:color w:val="000000"/>
              </w:rPr>
              <w:t>60</w:t>
            </w:r>
            <w:r>
              <w:rPr>
                <w:color w:val="000000"/>
              </w:rPr>
              <w:t>)HB</w:t>
            </w:r>
            <w:r>
              <w:rPr>
                <w:rFonts w:hint="eastAsia" w:cs="宋体"/>
                <w:color w:val="000000"/>
              </w:rPr>
              <w:t>，测量最大允差为±</w:t>
            </w:r>
            <w:r>
              <w:rPr>
                <w:color w:val="000000"/>
              </w:rPr>
              <w:t>5HB</w:t>
            </w:r>
            <w:r>
              <w:rPr>
                <w:rFonts w:hint="eastAsia" w:cs="宋体"/>
                <w:color w:val="000000"/>
              </w:rPr>
              <w:t>。测量设备的计量特性与测量过程的计量要求相比较，满足测量过程的计量要求。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2.验证合格证书及标识：该硬度计通过计量确认合格后，填写计量确认验证纪录并粘贴确认标识。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color w:val="FF0000"/>
              </w:rPr>
            </w:pPr>
            <w:r>
              <w:rPr>
                <w:rFonts w:hint="eastAsia"/>
              </w:rPr>
              <w:t>验证人员签字：张艳伟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201</w:t>
            </w:r>
            <w:r>
              <w:rPr>
                <w:rFonts w:hint="eastAsia" w:ascii="Times New Roman" w:hAnsi="Times New Roman"/>
                <w:szCs w:val="21"/>
              </w:rPr>
              <w:t>9年9月30日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/>
              </w:rPr>
            </w:pPr>
          </w:p>
          <w:p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bookmarkStart w:id="0" w:name="_GoBack"/>
            <w:bookmarkEnd w:id="0"/>
            <w:r>
              <w:rPr>
                <w:rFonts w:hint="eastAsia"/>
              </w:rPr>
              <w:t>审核人员签字：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                                 审核日期：    年   月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0512D"/>
    <w:rsid w:val="00011C04"/>
    <w:rsid w:val="00050965"/>
    <w:rsid w:val="000943C2"/>
    <w:rsid w:val="00133E54"/>
    <w:rsid w:val="001E4C67"/>
    <w:rsid w:val="00297CF7"/>
    <w:rsid w:val="002A346A"/>
    <w:rsid w:val="002E637F"/>
    <w:rsid w:val="003C1908"/>
    <w:rsid w:val="003D62B8"/>
    <w:rsid w:val="0045134E"/>
    <w:rsid w:val="004A76AE"/>
    <w:rsid w:val="004B5271"/>
    <w:rsid w:val="004D1289"/>
    <w:rsid w:val="004F7F22"/>
    <w:rsid w:val="00543989"/>
    <w:rsid w:val="00554315"/>
    <w:rsid w:val="006041E5"/>
    <w:rsid w:val="00663751"/>
    <w:rsid w:val="006F4A99"/>
    <w:rsid w:val="00723252"/>
    <w:rsid w:val="0077414F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8B680C"/>
    <w:rsid w:val="009527EE"/>
    <w:rsid w:val="009A7FD1"/>
    <w:rsid w:val="009C6468"/>
    <w:rsid w:val="009E059D"/>
    <w:rsid w:val="00A12E68"/>
    <w:rsid w:val="00A22A43"/>
    <w:rsid w:val="00A47053"/>
    <w:rsid w:val="00A91CDC"/>
    <w:rsid w:val="00AD21F7"/>
    <w:rsid w:val="00AF284A"/>
    <w:rsid w:val="00B13EA2"/>
    <w:rsid w:val="00BA712F"/>
    <w:rsid w:val="00D57F4D"/>
    <w:rsid w:val="00D772D0"/>
    <w:rsid w:val="00D87CED"/>
    <w:rsid w:val="00DB3D48"/>
    <w:rsid w:val="00DE2C42"/>
    <w:rsid w:val="00DF3F6E"/>
    <w:rsid w:val="00E51299"/>
    <w:rsid w:val="00E66BC1"/>
    <w:rsid w:val="00E76A36"/>
    <w:rsid w:val="00F32A8C"/>
    <w:rsid w:val="00F6099A"/>
    <w:rsid w:val="00FE6E19"/>
    <w:rsid w:val="00FE70F4"/>
    <w:rsid w:val="05C53CC8"/>
    <w:rsid w:val="06B6206D"/>
    <w:rsid w:val="0D7D3331"/>
    <w:rsid w:val="0D7E0C61"/>
    <w:rsid w:val="13F03DB7"/>
    <w:rsid w:val="22335E64"/>
    <w:rsid w:val="223503F0"/>
    <w:rsid w:val="2F286A34"/>
    <w:rsid w:val="34B279C1"/>
    <w:rsid w:val="3814472B"/>
    <w:rsid w:val="3C9B18E8"/>
    <w:rsid w:val="3F381AE3"/>
    <w:rsid w:val="489C76A6"/>
    <w:rsid w:val="49286765"/>
    <w:rsid w:val="51B86336"/>
    <w:rsid w:val="555E273F"/>
    <w:rsid w:val="613D6C31"/>
    <w:rsid w:val="6BDF2815"/>
    <w:rsid w:val="6F8F3BB6"/>
    <w:rsid w:val="73EA37EC"/>
    <w:rsid w:val="7EC8554A"/>
    <w:rsid w:val="7FC902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136</Words>
  <Characters>776</Characters>
  <Lines>6</Lines>
  <Paragraphs>1</Paragraphs>
  <TotalTime>0</TotalTime>
  <ScaleCrop>false</ScaleCrop>
  <LinksUpToDate>false</LinksUpToDate>
  <CharactersWithSpaces>911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2018-01-27T03:23:00Z</dcterms:created>
  <dc:creator>alexander chang</dc:creator>
  <cp:lastModifiedBy>user</cp:lastModifiedBy>
  <cp:lastPrinted>2019-10-08T12:14:04Z</cp:lastPrinted>
  <dcterms:modified xsi:type="dcterms:W3CDTF">2019-10-08T12:14:18Z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