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0678-2020-Q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四川光博电子科技有限公司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四川省德阳市罗江区金山工业园金莲路1号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四川省德阳市罗江区金山工业园金莲路1号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91510604MA648T9YXA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0838-3120688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张旭良</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张旭良</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val="en-US" w:eastAsia="zh-CN"/>
        </w:rPr>
        <w:t>QMS(中文）：</w:t>
      </w:r>
      <w:r>
        <w:rPr>
          <w:rFonts w:hint="eastAsia"/>
          <w:b/>
          <w:color w:val="000000" w:themeColor="text1"/>
          <w:sz w:val="22"/>
          <w:szCs w:val="22"/>
        </w:rPr>
        <w:t>PCBA的加工</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1</w:t>
      </w:r>
      <w:r>
        <w:rPr>
          <w:rFonts w:hint="eastAsia"/>
          <w:b/>
          <w:color w:val="000000" w:themeColor="text1"/>
          <w:sz w:val="22"/>
          <w:szCs w:val="22"/>
        </w:rPr>
        <w:t>张；英文证书张。</w:t>
      </w:r>
    </w:p>
    <w:p>
      <w:pPr>
        <w:pStyle w:val="2"/>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2020.12.27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A41E0F"/>
    <w:rsid w:val="3AAA5F58"/>
    <w:rsid w:val="57C52F34"/>
    <w:rsid w:val="64AC1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2020-12-25T12:45:31Z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