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0" w:rsidRDefault="004F34B0" w:rsidP="0013022A">
      <w:pPr>
        <w:wordWrap w:val="0"/>
        <w:ind w:rightChars="191" w:right="401"/>
        <w:jc w:val="center"/>
        <w:rPr>
          <w:rFonts w:ascii="宋体" w:hAnsi="宋体"/>
          <w:sz w:val="18"/>
        </w:rPr>
      </w:pPr>
    </w:p>
    <w:p w:rsidR="004F34B0" w:rsidRDefault="004F34B0" w:rsidP="0013022A">
      <w:pPr>
        <w:wordWrap w:val="0"/>
        <w:ind w:rightChars="191" w:right="401"/>
        <w:jc w:val="center"/>
        <w:rPr>
          <w:rFonts w:ascii="宋体" w:hAnsi="宋体"/>
          <w:sz w:val="18"/>
        </w:rPr>
      </w:pPr>
    </w:p>
    <w:p w:rsidR="0013022A" w:rsidRDefault="0013022A" w:rsidP="0013022A">
      <w:pPr>
        <w:wordWrap w:val="0"/>
        <w:ind w:rightChars="191" w:right="401"/>
        <w:jc w:val="center"/>
        <w:rPr>
          <w:rFonts w:ascii="宋体" w:hAnsi="宋体"/>
          <w:sz w:val="18"/>
        </w:rPr>
      </w:pPr>
      <w:r>
        <w:rPr>
          <w:rFonts w:ascii="宋体" w:hAnsi="宋体" w:hint="eastAsia"/>
          <w:sz w:val="18"/>
        </w:rPr>
        <w:t>编  号：</w:t>
      </w:r>
      <w:bookmarkStart w:id="0" w:name="合同编号"/>
      <w:r w:rsidR="004F34B0">
        <w:rPr>
          <w:szCs w:val="21"/>
        </w:rPr>
        <w:t>0422-2019-Q</w:t>
      </w:r>
      <w:bookmarkEnd w:id="0"/>
    </w:p>
    <w:p w:rsidR="00877EB8" w:rsidRDefault="00215898" w:rsidP="00C84267">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5E2608" w:rsidP="00C84267">
      <w:pPr>
        <w:snapToGrid w:val="0"/>
        <w:spacing w:afterLines="30"/>
        <w:jc w:val="center"/>
        <w:rPr>
          <w:rFonts w:ascii="楷体" w:eastAsia="楷体" w:hAnsi="楷体"/>
          <w:b/>
          <w:color w:val="000000" w:themeColor="text1"/>
          <w:sz w:val="52"/>
          <w:szCs w:val="52"/>
        </w:rPr>
      </w:pPr>
    </w:p>
    <w:p w:rsidR="00877EB8" w:rsidRDefault="005E2608" w:rsidP="00C84267">
      <w:pPr>
        <w:snapToGrid w:val="0"/>
        <w:spacing w:afterLines="30"/>
        <w:jc w:val="center"/>
        <w:rPr>
          <w:rFonts w:ascii="楷体" w:eastAsia="楷体" w:hAnsi="楷体"/>
          <w:b/>
          <w:color w:val="000000" w:themeColor="text1"/>
          <w:sz w:val="52"/>
          <w:szCs w:val="52"/>
        </w:rPr>
      </w:pPr>
    </w:p>
    <w:p w:rsidR="00877EB8" w:rsidRDefault="00215898" w:rsidP="00C84267">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E2608" w:rsidP="00C84267">
      <w:pPr>
        <w:snapToGrid w:val="0"/>
        <w:spacing w:afterLines="30"/>
        <w:jc w:val="center"/>
        <w:rPr>
          <w:rFonts w:ascii="楷体" w:eastAsia="楷体" w:hAnsi="楷体"/>
          <w:b/>
          <w:color w:val="000000" w:themeColor="text1"/>
          <w:sz w:val="36"/>
          <w:szCs w:val="36"/>
        </w:rPr>
      </w:pPr>
    </w:p>
    <w:p w:rsidR="00877EB8" w:rsidRDefault="005E2608" w:rsidP="00C84267">
      <w:pPr>
        <w:snapToGrid w:val="0"/>
        <w:spacing w:afterLines="30"/>
        <w:jc w:val="center"/>
        <w:rPr>
          <w:rFonts w:ascii="楷体" w:eastAsia="楷体" w:hAnsi="楷体"/>
          <w:b/>
          <w:color w:val="000000" w:themeColor="text1"/>
          <w:sz w:val="32"/>
          <w:szCs w:val="32"/>
        </w:rPr>
      </w:pPr>
    </w:p>
    <w:p w:rsidR="00877EB8" w:rsidRDefault="00215898" w:rsidP="00C84267">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sidR="004F34B0">
        <w:rPr>
          <w:rFonts w:ascii="楷体" w:eastAsia="楷体" w:hAnsi="楷体"/>
          <w:b/>
          <w:color w:val="000000" w:themeColor="text1"/>
          <w:sz w:val="32"/>
          <w:szCs w:val="32"/>
          <w:u w:val="single"/>
        </w:rPr>
        <w:t>青岛精诚旺电子设备有限公司</w:t>
      </w:r>
      <w:bookmarkEnd w:id="1"/>
    </w:p>
    <w:p w:rsidR="00877EB8" w:rsidRDefault="005E2608" w:rsidP="00C84267">
      <w:pPr>
        <w:snapToGrid w:val="0"/>
        <w:spacing w:afterLines="30"/>
        <w:ind w:firstLineChars="600" w:firstLine="1928"/>
        <w:rPr>
          <w:rFonts w:ascii="楷体" w:eastAsia="楷体" w:hAnsi="楷体"/>
          <w:b/>
          <w:color w:val="000000" w:themeColor="text1"/>
          <w:sz w:val="32"/>
          <w:szCs w:val="32"/>
        </w:rPr>
      </w:pPr>
    </w:p>
    <w:p w:rsidR="00877EB8" w:rsidRDefault="00215898" w:rsidP="00C84267">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C84267">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C84267">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C84267">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5E2608" w:rsidP="00C84267">
      <w:pPr>
        <w:snapToGrid w:val="0"/>
        <w:spacing w:afterLines="30"/>
        <w:jc w:val="center"/>
        <w:rPr>
          <w:rFonts w:ascii="楷体" w:eastAsia="楷体" w:hAnsi="楷体"/>
          <w:b/>
          <w:color w:val="000000" w:themeColor="text1"/>
          <w:sz w:val="84"/>
          <w:szCs w:val="84"/>
        </w:rPr>
      </w:pPr>
    </w:p>
    <w:p w:rsidR="00877EB8" w:rsidRDefault="00215898" w:rsidP="00C84267">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B02656" w:rsidRDefault="00B02656" w:rsidP="00215898">
      <w:pPr>
        <w:widowControl/>
        <w:ind w:firstLineChars="601" w:firstLine="2172"/>
        <w:jc w:val="left"/>
        <w:rPr>
          <w:rFonts w:ascii="楷体" w:eastAsia="楷体" w:hAnsi="楷体"/>
          <w:b/>
          <w:color w:val="000000" w:themeColor="text1"/>
          <w:sz w:val="36"/>
          <w:szCs w:val="36"/>
        </w:rPr>
      </w:pPr>
    </w:p>
    <w:p w:rsidR="00877EB8" w:rsidRDefault="00215898" w:rsidP="0021589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B02656" w:rsidP="008E67FF">
            <w:pPr>
              <w:spacing w:line="240" w:lineRule="exact"/>
              <w:jc w:val="center"/>
              <w:rPr>
                <w:b/>
                <w:color w:val="000000" w:themeColor="text1"/>
                <w:sz w:val="20"/>
                <w:szCs w:val="20"/>
              </w:rPr>
            </w:pPr>
            <w:r w:rsidRPr="00CA303E">
              <w:rPr>
                <w:rFonts w:hint="eastAsia"/>
                <w:b/>
                <w:szCs w:val="21"/>
              </w:rPr>
              <w:t>18.02.06</w:t>
            </w:r>
          </w:p>
        </w:tc>
      </w:tr>
      <w:tr w:rsidR="00262752">
        <w:trPr>
          <w:trHeight w:val="510"/>
        </w:trPr>
        <w:tc>
          <w:tcPr>
            <w:tcW w:w="1844" w:type="dxa"/>
            <w:gridSpan w:val="2"/>
            <w:vAlign w:val="center"/>
          </w:tcPr>
          <w:p w:rsidR="00877EB8" w:rsidRDefault="005E2608">
            <w:pPr>
              <w:rPr>
                <w:b/>
                <w:color w:val="000000" w:themeColor="text1"/>
                <w:sz w:val="20"/>
                <w:szCs w:val="20"/>
              </w:rPr>
            </w:pPr>
          </w:p>
        </w:tc>
        <w:tc>
          <w:tcPr>
            <w:tcW w:w="992" w:type="dxa"/>
            <w:vAlign w:val="center"/>
          </w:tcPr>
          <w:p w:rsidR="00877EB8" w:rsidRDefault="005E2608">
            <w:pPr>
              <w:rPr>
                <w:b/>
                <w:color w:val="000000" w:themeColor="text1"/>
                <w:sz w:val="20"/>
                <w:szCs w:val="20"/>
              </w:rPr>
            </w:pPr>
          </w:p>
        </w:tc>
        <w:tc>
          <w:tcPr>
            <w:tcW w:w="1216" w:type="dxa"/>
            <w:vAlign w:val="center"/>
          </w:tcPr>
          <w:p w:rsidR="00877EB8" w:rsidRDefault="005E2608">
            <w:pPr>
              <w:rPr>
                <w:b/>
                <w:color w:val="000000" w:themeColor="text1"/>
                <w:sz w:val="20"/>
                <w:szCs w:val="20"/>
              </w:rPr>
            </w:pPr>
          </w:p>
        </w:tc>
        <w:tc>
          <w:tcPr>
            <w:tcW w:w="3478" w:type="dxa"/>
            <w:gridSpan w:val="3"/>
            <w:vAlign w:val="center"/>
          </w:tcPr>
          <w:p w:rsidR="00877EB8" w:rsidRDefault="005E2608">
            <w:pPr>
              <w:rPr>
                <w:b/>
                <w:color w:val="000000" w:themeColor="text1"/>
                <w:sz w:val="20"/>
                <w:szCs w:val="20"/>
              </w:rPr>
            </w:pPr>
          </w:p>
        </w:tc>
        <w:tc>
          <w:tcPr>
            <w:tcW w:w="2333" w:type="dxa"/>
            <w:gridSpan w:val="2"/>
            <w:vAlign w:val="center"/>
          </w:tcPr>
          <w:p w:rsidR="00877EB8" w:rsidRDefault="005E2608">
            <w:pPr>
              <w:rPr>
                <w:b/>
                <w:color w:val="000000" w:themeColor="text1"/>
                <w:sz w:val="20"/>
                <w:szCs w:val="20"/>
              </w:rPr>
            </w:pPr>
          </w:p>
        </w:tc>
      </w:tr>
      <w:tr w:rsidR="00262752">
        <w:trPr>
          <w:trHeight w:val="465"/>
        </w:trPr>
        <w:tc>
          <w:tcPr>
            <w:tcW w:w="1844" w:type="dxa"/>
            <w:gridSpan w:val="2"/>
            <w:vAlign w:val="center"/>
          </w:tcPr>
          <w:p w:rsidR="00877EB8" w:rsidRDefault="005E2608">
            <w:pPr>
              <w:rPr>
                <w:b/>
                <w:color w:val="000000" w:themeColor="text1"/>
                <w:sz w:val="20"/>
                <w:szCs w:val="20"/>
              </w:rPr>
            </w:pPr>
          </w:p>
        </w:tc>
        <w:tc>
          <w:tcPr>
            <w:tcW w:w="992" w:type="dxa"/>
            <w:vAlign w:val="center"/>
          </w:tcPr>
          <w:p w:rsidR="00877EB8" w:rsidRDefault="005E2608">
            <w:pPr>
              <w:rPr>
                <w:b/>
                <w:color w:val="000000" w:themeColor="text1"/>
                <w:sz w:val="20"/>
                <w:szCs w:val="20"/>
              </w:rPr>
            </w:pPr>
          </w:p>
        </w:tc>
        <w:tc>
          <w:tcPr>
            <w:tcW w:w="1216" w:type="dxa"/>
            <w:vAlign w:val="center"/>
          </w:tcPr>
          <w:p w:rsidR="00877EB8" w:rsidRDefault="005E2608">
            <w:pPr>
              <w:rPr>
                <w:b/>
                <w:color w:val="000000" w:themeColor="text1"/>
                <w:sz w:val="20"/>
                <w:szCs w:val="20"/>
              </w:rPr>
            </w:pPr>
          </w:p>
        </w:tc>
        <w:tc>
          <w:tcPr>
            <w:tcW w:w="3478" w:type="dxa"/>
            <w:gridSpan w:val="3"/>
            <w:vAlign w:val="center"/>
          </w:tcPr>
          <w:p w:rsidR="00877EB8" w:rsidRDefault="005E2608">
            <w:pPr>
              <w:rPr>
                <w:b/>
                <w:color w:val="000000" w:themeColor="text1"/>
                <w:sz w:val="20"/>
                <w:szCs w:val="20"/>
              </w:rPr>
            </w:pPr>
          </w:p>
        </w:tc>
        <w:tc>
          <w:tcPr>
            <w:tcW w:w="2333" w:type="dxa"/>
            <w:gridSpan w:val="2"/>
            <w:vAlign w:val="center"/>
          </w:tcPr>
          <w:p w:rsidR="00877EB8" w:rsidRDefault="005E2608">
            <w:pPr>
              <w:rPr>
                <w:b/>
                <w:color w:val="000000" w:themeColor="text1"/>
                <w:sz w:val="20"/>
                <w:szCs w:val="20"/>
              </w:rPr>
            </w:pPr>
          </w:p>
        </w:tc>
      </w:tr>
      <w:tr w:rsidR="00262752">
        <w:trPr>
          <w:trHeight w:val="351"/>
        </w:trPr>
        <w:tc>
          <w:tcPr>
            <w:tcW w:w="1844" w:type="dxa"/>
            <w:gridSpan w:val="2"/>
            <w:vAlign w:val="center"/>
          </w:tcPr>
          <w:p w:rsidR="00877EB8" w:rsidRDefault="005E2608">
            <w:pPr>
              <w:rPr>
                <w:b/>
                <w:color w:val="000000" w:themeColor="text1"/>
                <w:sz w:val="20"/>
                <w:szCs w:val="20"/>
              </w:rPr>
            </w:pPr>
          </w:p>
        </w:tc>
        <w:tc>
          <w:tcPr>
            <w:tcW w:w="992" w:type="dxa"/>
            <w:vAlign w:val="center"/>
          </w:tcPr>
          <w:p w:rsidR="00877EB8" w:rsidRDefault="005E2608">
            <w:pPr>
              <w:rPr>
                <w:b/>
                <w:color w:val="000000" w:themeColor="text1"/>
                <w:sz w:val="20"/>
                <w:szCs w:val="20"/>
              </w:rPr>
            </w:pPr>
          </w:p>
        </w:tc>
        <w:tc>
          <w:tcPr>
            <w:tcW w:w="1216" w:type="dxa"/>
            <w:vAlign w:val="center"/>
          </w:tcPr>
          <w:p w:rsidR="00877EB8" w:rsidRDefault="005E2608">
            <w:pPr>
              <w:rPr>
                <w:b/>
                <w:color w:val="000000" w:themeColor="text1"/>
                <w:sz w:val="20"/>
                <w:szCs w:val="20"/>
              </w:rPr>
            </w:pPr>
          </w:p>
        </w:tc>
        <w:tc>
          <w:tcPr>
            <w:tcW w:w="3478" w:type="dxa"/>
            <w:gridSpan w:val="3"/>
            <w:vAlign w:val="center"/>
          </w:tcPr>
          <w:p w:rsidR="00877EB8" w:rsidRDefault="005E2608">
            <w:pPr>
              <w:rPr>
                <w:b/>
                <w:color w:val="000000" w:themeColor="text1"/>
                <w:sz w:val="20"/>
                <w:szCs w:val="20"/>
              </w:rPr>
            </w:pPr>
          </w:p>
        </w:tc>
        <w:tc>
          <w:tcPr>
            <w:tcW w:w="2333" w:type="dxa"/>
            <w:gridSpan w:val="2"/>
            <w:vAlign w:val="center"/>
          </w:tcPr>
          <w:p w:rsidR="00877EB8" w:rsidRDefault="005E2608">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5E2608">
            <w:pPr>
              <w:rPr>
                <w:b/>
                <w:color w:val="000000" w:themeColor="text1"/>
              </w:rPr>
            </w:pPr>
          </w:p>
        </w:tc>
        <w:tc>
          <w:tcPr>
            <w:tcW w:w="992" w:type="dxa"/>
            <w:vAlign w:val="center"/>
          </w:tcPr>
          <w:p w:rsidR="00877EB8" w:rsidRDefault="005E2608">
            <w:pPr>
              <w:rPr>
                <w:b/>
                <w:color w:val="000000" w:themeColor="text1"/>
              </w:rPr>
            </w:pPr>
          </w:p>
        </w:tc>
        <w:tc>
          <w:tcPr>
            <w:tcW w:w="1216" w:type="dxa"/>
            <w:vAlign w:val="center"/>
          </w:tcPr>
          <w:p w:rsidR="00877EB8" w:rsidRDefault="005E2608">
            <w:pPr>
              <w:rPr>
                <w:b/>
                <w:color w:val="000000" w:themeColor="text1"/>
              </w:rPr>
            </w:pPr>
          </w:p>
        </w:tc>
        <w:tc>
          <w:tcPr>
            <w:tcW w:w="3478" w:type="dxa"/>
            <w:gridSpan w:val="3"/>
            <w:vAlign w:val="center"/>
          </w:tcPr>
          <w:p w:rsidR="00877EB8" w:rsidRDefault="005E2608">
            <w:pPr>
              <w:rPr>
                <w:b/>
                <w:color w:val="000000" w:themeColor="text1"/>
              </w:rPr>
            </w:pPr>
          </w:p>
        </w:tc>
        <w:tc>
          <w:tcPr>
            <w:tcW w:w="2333" w:type="dxa"/>
            <w:gridSpan w:val="2"/>
            <w:vAlign w:val="center"/>
          </w:tcPr>
          <w:p w:rsidR="00877EB8" w:rsidRDefault="005E2608">
            <w:pPr>
              <w:rPr>
                <w:b/>
                <w:color w:val="000000" w:themeColor="text1"/>
              </w:rPr>
            </w:pPr>
          </w:p>
        </w:tc>
      </w:tr>
      <w:tr w:rsidR="00262752">
        <w:trPr>
          <w:trHeight w:val="351"/>
        </w:trPr>
        <w:tc>
          <w:tcPr>
            <w:tcW w:w="1844" w:type="dxa"/>
            <w:gridSpan w:val="2"/>
            <w:vAlign w:val="center"/>
          </w:tcPr>
          <w:p w:rsidR="00877EB8" w:rsidRDefault="005E2608">
            <w:pPr>
              <w:rPr>
                <w:b/>
                <w:color w:val="000000" w:themeColor="text1"/>
              </w:rPr>
            </w:pPr>
          </w:p>
        </w:tc>
        <w:tc>
          <w:tcPr>
            <w:tcW w:w="992" w:type="dxa"/>
            <w:vAlign w:val="center"/>
          </w:tcPr>
          <w:p w:rsidR="00877EB8" w:rsidRDefault="005E2608">
            <w:pPr>
              <w:rPr>
                <w:b/>
                <w:color w:val="000000" w:themeColor="text1"/>
              </w:rPr>
            </w:pPr>
          </w:p>
        </w:tc>
        <w:tc>
          <w:tcPr>
            <w:tcW w:w="1216" w:type="dxa"/>
            <w:vAlign w:val="center"/>
          </w:tcPr>
          <w:p w:rsidR="00877EB8" w:rsidRDefault="005E2608">
            <w:pPr>
              <w:rPr>
                <w:b/>
                <w:color w:val="000000" w:themeColor="text1"/>
              </w:rPr>
            </w:pPr>
          </w:p>
        </w:tc>
        <w:tc>
          <w:tcPr>
            <w:tcW w:w="3478" w:type="dxa"/>
            <w:gridSpan w:val="3"/>
            <w:vAlign w:val="center"/>
          </w:tcPr>
          <w:p w:rsidR="00877EB8" w:rsidRDefault="005E2608">
            <w:pPr>
              <w:rPr>
                <w:b/>
                <w:color w:val="000000" w:themeColor="text1"/>
              </w:rPr>
            </w:pPr>
          </w:p>
        </w:tc>
        <w:tc>
          <w:tcPr>
            <w:tcW w:w="2333" w:type="dxa"/>
            <w:gridSpan w:val="2"/>
            <w:vAlign w:val="center"/>
          </w:tcPr>
          <w:p w:rsidR="00877EB8" w:rsidRDefault="005E2608">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E2608">
      <w:pPr>
        <w:rPr>
          <w:rFonts w:ascii="宋体" w:hAnsi="宋体"/>
          <w:b/>
          <w:color w:val="000000" w:themeColor="text1"/>
          <w:sz w:val="16"/>
          <w:szCs w:val="1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215898" w:rsidP="00071D0F">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GB/T 19001-2016idtISO 9001:2015</w:t>
      </w:r>
      <w:bookmarkEnd w:id="5"/>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262752">
        <w:trPr>
          <w:trHeight w:val="293"/>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F34B0" w:rsidRPr="004F34B0" w:rsidRDefault="004F34B0" w:rsidP="00C84267">
            <w:pPr>
              <w:snapToGrid w:val="0"/>
              <w:spacing w:afterLines="30"/>
              <w:ind w:firstLineChars="100" w:firstLine="211"/>
              <w:rPr>
                <w:rFonts w:ascii="楷体" w:eastAsia="楷体" w:hAnsi="楷体"/>
                <w:b/>
                <w:color w:val="000000" w:themeColor="text1"/>
                <w:szCs w:val="21"/>
                <w:u w:val="single"/>
              </w:rPr>
            </w:pPr>
            <w:r w:rsidRPr="004F34B0">
              <w:rPr>
                <w:rFonts w:ascii="楷体" w:eastAsia="楷体" w:hAnsi="楷体"/>
                <w:b/>
                <w:color w:val="000000" w:themeColor="text1"/>
                <w:szCs w:val="21"/>
                <w:u w:val="single"/>
              </w:rPr>
              <w:t>青岛精诚旺电子设备有限公司</w:t>
            </w:r>
          </w:p>
          <w:p w:rsidR="00877EB8" w:rsidRPr="004F34B0" w:rsidRDefault="005E2608">
            <w:pPr>
              <w:spacing w:line="320" w:lineRule="exact"/>
              <w:jc w:val="center"/>
              <w:rPr>
                <w:rFonts w:ascii="宋体" w:hAnsi="宋体"/>
                <w:b/>
                <w:color w:val="000000" w:themeColor="text1"/>
                <w:sz w:val="20"/>
                <w:szCs w:val="20"/>
              </w:rPr>
            </w:pPr>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1589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w:t>
            </w:r>
            <w:bookmarkEnd w:id="6"/>
            <w:r w:rsidR="004F34B0">
              <w:rPr>
                <w:rFonts w:ascii="宋体" w:hAnsi="宋体" w:hint="eastAsia"/>
                <w:b/>
                <w:color w:val="000000" w:themeColor="text1"/>
                <w:sz w:val="20"/>
                <w:szCs w:val="20"/>
              </w:rPr>
              <w:t>5</w:t>
            </w:r>
          </w:p>
        </w:tc>
      </w:tr>
      <w:tr w:rsidR="00262752">
        <w:trPr>
          <w:trHeight w:val="307"/>
          <w:jc w:val="center"/>
        </w:trPr>
        <w:tc>
          <w:tcPr>
            <w:tcW w:w="1919"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F34B0" w:rsidP="004F34B0">
            <w:pPr>
              <w:spacing w:line="320" w:lineRule="exact"/>
              <w:ind w:firstLineChars="600" w:firstLine="1205"/>
              <w:rPr>
                <w:rFonts w:ascii="宋体" w:hAnsi="宋体"/>
                <w:b/>
                <w:color w:val="000000" w:themeColor="text1"/>
                <w:sz w:val="20"/>
                <w:szCs w:val="20"/>
              </w:rPr>
            </w:pPr>
            <w:bookmarkStart w:id="7" w:name="注册地址"/>
            <w:r>
              <w:rPr>
                <w:rFonts w:ascii="宋体" w:hAnsi="宋体"/>
                <w:b/>
                <w:color w:val="000000" w:themeColor="text1"/>
                <w:sz w:val="20"/>
                <w:szCs w:val="20"/>
              </w:rPr>
              <w:t>青岛市城阳区流亭街道</w:t>
            </w:r>
            <w:proofErr w:type="gramStart"/>
            <w:r>
              <w:rPr>
                <w:rFonts w:ascii="宋体" w:hAnsi="宋体"/>
                <w:b/>
                <w:color w:val="000000" w:themeColor="text1"/>
                <w:sz w:val="20"/>
                <w:szCs w:val="20"/>
              </w:rPr>
              <w:t>红埠社区北</w:t>
            </w:r>
            <w:bookmarkEnd w:id="7"/>
            <w:proofErr w:type="gramEnd"/>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374A82" w:rsidP="007B1CB4">
            <w:pPr>
              <w:spacing w:line="320" w:lineRule="exact"/>
              <w:rPr>
                <w:rFonts w:ascii="宋体" w:hAnsi="宋体"/>
                <w:b/>
                <w:color w:val="000000" w:themeColor="text1"/>
                <w:spacing w:val="-20"/>
                <w:sz w:val="20"/>
                <w:szCs w:val="20"/>
              </w:rPr>
            </w:pPr>
            <w:bookmarkStart w:id="8" w:name="办公邮编"/>
            <w:r>
              <w:rPr>
                <w:rFonts w:ascii="宋体" w:hAnsi="宋体"/>
                <w:b/>
                <w:color w:val="000000" w:themeColor="text1"/>
                <w:sz w:val="20"/>
                <w:szCs w:val="20"/>
              </w:rPr>
              <w:t>266000</w:t>
            </w:r>
            <w:bookmarkEnd w:id="8"/>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F34B0" w:rsidP="00F232C8">
            <w:pPr>
              <w:spacing w:line="320" w:lineRule="exact"/>
              <w:ind w:firstLineChars="600" w:firstLine="1205"/>
              <w:rPr>
                <w:rFonts w:ascii="宋体" w:hAnsi="宋体"/>
                <w:b/>
                <w:color w:val="000000" w:themeColor="text1"/>
                <w:sz w:val="20"/>
                <w:szCs w:val="20"/>
              </w:rPr>
            </w:pPr>
            <w:r>
              <w:rPr>
                <w:rFonts w:ascii="宋体" w:hAnsi="宋体"/>
                <w:b/>
                <w:color w:val="000000" w:themeColor="text1"/>
                <w:sz w:val="20"/>
                <w:szCs w:val="20"/>
              </w:rPr>
              <w:t>青岛市城阳区流亭街道</w:t>
            </w:r>
            <w:proofErr w:type="gramStart"/>
            <w:r>
              <w:rPr>
                <w:rFonts w:ascii="宋体" w:hAnsi="宋体"/>
                <w:b/>
                <w:color w:val="000000" w:themeColor="text1"/>
                <w:sz w:val="20"/>
                <w:szCs w:val="20"/>
              </w:rPr>
              <w:t>红埠社区北</w:t>
            </w:r>
            <w:proofErr w:type="gramEnd"/>
          </w:p>
        </w:tc>
        <w:tc>
          <w:tcPr>
            <w:tcW w:w="540" w:type="dxa"/>
            <w:vMerge/>
            <w:vAlign w:val="center"/>
          </w:tcPr>
          <w:p w:rsidR="00877EB8" w:rsidRDefault="005E2608">
            <w:pPr>
              <w:spacing w:line="320" w:lineRule="exact"/>
              <w:jc w:val="center"/>
              <w:rPr>
                <w:rFonts w:ascii="宋体" w:hAnsi="宋体"/>
                <w:b/>
                <w:color w:val="000000" w:themeColor="text1"/>
                <w:sz w:val="20"/>
                <w:szCs w:val="20"/>
              </w:rPr>
            </w:pPr>
          </w:p>
        </w:tc>
        <w:tc>
          <w:tcPr>
            <w:tcW w:w="1297" w:type="dxa"/>
          </w:tcPr>
          <w:p w:rsidR="00877EB8" w:rsidRDefault="00374A82">
            <w:pPr>
              <w:spacing w:line="320" w:lineRule="exact"/>
              <w:rPr>
                <w:rFonts w:ascii="宋体" w:hAnsi="宋体"/>
                <w:b/>
                <w:color w:val="000000" w:themeColor="text1"/>
                <w:sz w:val="20"/>
                <w:szCs w:val="20"/>
              </w:rPr>
            </w:pPr>
            <w:r>
              <w:rPr>
                <w:rFonts w:ascii="宋体" w:hAnsi="宋体"/>
                <w:b/>
                <w:color w:val="000000" w:themeColor="text1"/>
                <w:sz w:val="20"/>
                <w:szCs w:val="20"/>
              </w:rPr>
              <w:t>266000</w:t>
            </w: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E2608">
            <w:pPr>
              <w:spacing w:line="320" w:lineRule="exact"/>
              <w:rPr>
                <w:rFonts w:ascii="宋体" w:hAnsi="宋体"/>
                <w:b/>
                <w:color w:val="000000" w:themeColor="text1"/>
                <w:sz w:val="20"/>
                <w:szCs w:val="20"/>
              </w:rPr>
            </w:pPr>
          </w:p>
        </w:tc>
        <w:tc>
          <w:tcPr>
            <w:tcW w:w="540" w:type="dxa"/>
            <w:vMerge/>
            <w:vAlign w:val="center"/>
          </w:tcPr>
          <w:p w:rsidR="00877EB8" w:rsidRDefault="005E2608">
            <w:pPr>
              <w:spacing w:line="320" w:lineRule="exact"/>
              <w:jc w:val="center"/>
              <w:rPr>
                <w:rFonts w:ascii="宋体" w:hAnsi="宋体"/>
                <w:b/>
                <w:color w:val="000000" w:themeColor="text1"/>
                <w:sz w:val="20"/>
                <w:szCs w:val="20"/>
              </w:rPr>
            </w:pPr>
          </w:p>
        </w:tc>
        <w:tc>
          <w:tcPr>
            <w:tcW w:w="1297" w:type="dxa"/>
          </w:tcPr>
          <w:p w:rsidR="00877EB8" w:rsidRDefault="005E2608">
            <w:pPr>
              <w:spacing w:line="320" w:lineRule="exact"/>
              <w:rPr>
                <w:rFonts w:ascii="宋体" w:hAnsi="宋体"/>
                <w:b/>
                <w:color w:val="000000" w:themeColor="text1"/>
                <w:sz w:val="20"/>
                <w:szCs w:val="20"/>
              </w:rPr>
            </w:pPr>
          </w:p>
        </w:tc>
      </w:tr>
      <w:tr w:rsidR="00262752">
        <w:trPr>
          <w:trHeight w:val="315"/>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E2608">
            <w:pPr>
              <w:spacing w:line="320" w:lineRule="exact"/>
              <w:rPr>
                <w:rFonts w:ascii="宋体" w:hAnsi="宋体"/>
                <w:b/>
                <w:color w:val="000000" w:themeColor="text1"/>
                <w:sz w:val="20"/>
                <w:szCs w:val="20"/>
              </w:rPr>
            </w:pPr>
          </w:p>
        </w:tc>
        <w:tc>
          <w:tcPr>
            <w:tcW w:w="540" w:type="dxa"/>
            <w:vMerge/>
            <w:vAlign w:val="center"/>
          </w:tcPr>
          <w:p w:rsidR="00877EB8" w:rsidRDefault="005E2608">
            <w:pPr>
              <w:spacing w:line="320" w:lineRule="exact"/>
              <w:jc w:val="center"/>
              <w:rPr>
                <w:rFonts w:ascii="宋体" w:hAnsi="宋体"/>
                <w:b/>
                <w:color w:val="000000" w:themeColor="text1"/>
                <w:sz w:val="20"/>
                <w:szCs w:val="20"/>
              </w:rPr>
            </w:pPr>
          </w:p>
        </w:tc>
        <w:tc>
          <w:tcPr>
            <w:tcW w:w="1297" w:type="dxa"/>
          </w:tcPr>
          <w:p w:rsidR="00877EB8" w:rsidRDefault="005E2608">
            <w:pPr>
              <w:spacing w:line="320" w:lineRule="exact"/>
              <w:rPr>
                <w:rFonts w:ascii="宋体" w:hAnsi="宋体"/>
                <w:b/>
                <w:color w:val="000000" w:themeColor="text1"/>
                <w:sz w:val="20"/>
                <w:szCs w:val="20"/>
              </w:rPr>
            </w:pPr>
          </w:p>
        </w:tc>
      </w:tr>
      <w:tr w:rsidR="00262752">
        <w:trPr>
          <w:trHeight w:val="23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E2608">
            <w:pPr>
              <w:spacing w:line="320" w:lineRule="exact"/>
              <w:rPr>
                <w:rFonts w:ascii="宋体" w:hAnsi="宋体"/>
                <w:b/>
                <w:color w:val="000000" w:themeColor="text1"/>
                <w:sz w:val="20"/>
                <w:szCs w:val="20"/>
              </w:rPr>
            </w:pPr>
          </w:p>
        </w:tc>
        <w:tc>
          <w:tcPr>
            <w:tcW w:w="540" w:type="dxa"/>
            <w:vMerge/>
            <w:vAlign w:val="center"/>
          </w:tcPr>
          <w:p w:rsidR="00877EB8" w:rsidRDefault="005E2608">
            <w:pPr>
              <w:spacing w:line="320" w:lineRule="exact"/>
              <w:jc w:val="center"/>
              <w:rPr>
                <w:rFonts w:ascii="宋体" w:hAnsi="宋体"/>
                <w:b/>
                <w:color w:val="000000" w:themeColor="text1"/>
                <w:sz w:val="20"/>
                <w:szCs w:val="20"/>
              </w:rPr>
            </w:pPr>
          </w:p>
        </w:tc>
        <w:tc>
          <w:tcPr>
            <w:tcW w:w="1297" w:type="dxa"/>
          </w:tcPr>
          <w:p w:rsidR="00877EB8" w:rsidRDefault="005E2608">
            <w:pPr>
              <w:spacing w:line="320" w:lineRule="exact"/>
              <w:rPr>
                <w:rFonts w:ascii="宋体" w:hAnsi="宋体"/>
                <w:b/>
                <w:color w:val="000000" w:themeColor="text1"/>
                <w:sz w:val="20"/>
                <w:szCs w:val="20"/>
              </w:rPr>
            </w:pPr>
          </w:p>
        </w:tc>
      </w:tr>
      <w:tr w:rsidR="00262752">
        <w:trPr>
          <w:trHeight w:val="247"/>
          <w:jc w:val="center"/>
        </w:trPr>
        <w:tc>
          <w:tcPr>
            <w:tcW w:w="1919"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880D76">
            <w:pPr>
              <w:spacing w:line="320" w:lineRule="exact"/>
              <w:jc w:val="center"/>
              <w:rPr>
                <w:rFonts w:ascii="宋体" w:hAnsi="宋体"/>
                <w:b/>
                <w:color w:val="000000" w:themeColor="text1"/>
                <w:sz w:val="20"/>
                <w:szCs w:val="20"/>
              </w:rPr>
            </w:pPr>
            <w:r>
              <w:rPr>
                <w:rFonts w:ascii="宋体" w:hAnsi="宋体"/>
                <w:b/>
                <w:color w:val="000000" w:themeColor="text1"/>
                <w:sz w:val="20"/>
                <w:szCs w:val="20"/>
              </w:rPr>
              <w:t>蔡君路</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F334AC">
            <w:pPr>
              <w:spacing w:line="320" w:lineRule="exact"/>
              <w:jc w:val="center"/>
              <w:rPr>
                <w:rFonts w:ascii="宋体" w:hAnsi="宋体"/>
                <w:b/>
                <w:color w:val="000000" w:themeColor="text1"/>
                <w:sz w:val="20"/>
                <w:szCs w:val="20"/>
              </w:rPr>
            </w:pPr>
            <w:bookmarkStart w:id="9" w:name="联系人手机"/>
            <w:r w:rsidRPr="00CA303E">
              <w:t>13780600288</w:t>
            </w:r>
            <w:bookmarkEnd w:id="9"/>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E2608">
            <w:pPr>
              <w:spacing w:line="320" w:lineRule="exact"/>
              <w:jc w:val="center"/>
              <w:rPr>
                <w:rFonts w:ascii="宋体" w:hAnsi="宋体"/>
                <w:b/>
                <w:color w:val="000000" w:themeColor="text1"/>
                <w:sz w:val="20"/>
                <w:szCs w:val="20"/>
              </w:rPr>
            </w:pPr>
            <w:bookmarkStart w:id="10" w:name="联系人传真"/>
            <w:bookmarkEnd w:id="10"/>
          </w:p>
        </w:tc>
      </w:tr>
      <w:tr w:rsidR="00262752">
        <w:trPr>
          <w:jc w:val="center"/>
        </w:trPr>
        <w:tc>
          <w:tcPr>
            <w:tcW w:w="1919"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F334AC">
            <w:pPr>
              <w:spacing w:line="320" w:lineRule="exact"/>
              <w:jc w:val="center"/>
              <w:rPr>
                <w:rFonts w:ascii="宋体" w:hAnsi="宋体"/>
                <w:b/>
                <w:color w:val="000000" w:themeColor="text1"/>
                <w:sz w:val="20"/>
                <w:szCs w:val="20"/>
              </w:rPr>
            </w:pPr>
            <w:r>
              <w:rPr>
                <w:rFonts w:ascii="宋体" w:hAnsi="宋体"/>
                <w:b/>
                <w:color w:val="000000" w:themeColor="text1"/>
                <w:sz w:val="20"/>
                <w:szCs w:val="20"/>
              </w:rPr>
              <w:t>蔡君路</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334AC">
            <w:pPr>
              <w:spacing w:line="320" w:lineRule="exact"/>
              <w:rPr>
                <w:rFonts w:ascii="宋体" w:hAnsi="宋体"/>
                <w:b/>
                <w:color w:val="000000" w:themeColor="text1"/>
                <w:spacing w:val="-20"/>
                <w:sz w:val="20"/>
                <w:szCs w:val="20"/>
              </w:rPr>
            </w:pPr>
            <w:bookmarkStart w:id="11" w:name="最高管理者"/>
            <w:bookmarkEnd w:id="11"/>
            <w:r>
              <w:rPr>
                <w:rFonts w:ascii="宋体" w:hAnsi="宋体"/>
                <w:b/>
                <w:color w:val="000000" w:themeColor="text1"/>
                <w:sz w:val="20"/>
                <w:szCs w:val="20"/>
              </w:rPr>
              <w:t>蔡君路</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F334AC">
            <w:pPr>
              <w:spacing w:line="320" w:lineRule="exact"/>
              <w:jc w:val="center"/>
              <w:rPr>
                <w:rFonts w:ascii="宋体" w:hAnsi="宋体"/>
                <w:b/>
                <w:color w:val="000000" w:themeColor="text1"/>
                <w:sz w:val="20"/>
                <w:szCs w:val="20"/>
              </w:rPr>
            </w:pPr>
            <w:bookmarkStart w:id="12" w:name="管理者代表"/>
            <w:r>
              <w:rPr>
                <w:rFonts w:ascii="宋体" w:hAnsi="宋体"/>
                <w:b/>
                <w:color w:val="000000" w:themeColor="text1"/>
                <w:sz w:val="20"/>
                <w:szCs w:val="20"/>
              </w:rPr>
              <w:t>蔡永汉</w:t>
            </w:r>
            <w:bookmarkEnd w:id="12"/>
          </w:p>
        </w:tc>
      </w:tr>
      <w:tr w:rsidR="00262752">
        <w:trPr>
          <w:trHeight w:val="1050"/>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877EB8" w:rsidRDefault="00F334AC">
            <w:pPr>
              <w:spacing w:line="320" w:lineRule="exact"/>
              <w:rPr>
                <w:rFonts w:ascii="宋体" w:hAnsi="宋体"/>
                <w:b/>
                <w:color w:val="000000" w:themeColor="text1"/>
                <w:sz w:val="20"/>
                <w:szCs w:val="20"/>
                <w:u w:val="single"/>
              </w:rPr>
            </w:pPr>
            <w:r>
              <w:rPr>
                <w:rFonts w:ascii="宋体" w:hAnsi="宋体"/>
                <w:b/>
                <w:color w:val="000000" w:themeColor="text1"/>
                <w:sz w:val="20"/>
                <w:szCs w:val="20"/>
                <w:u w:val="single"/>
              </w:rPr>
              <w:t>线束设备的设计</w:t>
            </w:r>
            <w:r>
              <w:rPr>
                <w:rFonts w:ascii="宋体" w:hAnsi="宋体" w:hint="eastAsia"/>
                <w:b/>
                <w:color w:val="000000" w:themeColor="text1"/>
                <w:sz w:val="20"/>
                <w:szCs w:val="20"/>
                <w:u w:val="single"/>
              </w:rPr>
              <w:t>、</w:t>
            </w:r>
            <w:r>
              <w:rPr>
                <w:rFonts w:ascii="宋体" w:hAnsi="宋体"/>
                <w:b/>
                <w:color w:val="000000" w:themeColor="text1"/>
                <w:sz w:val="20"/>
                <w:szCs w:val="20"/>
                <w:u w:val="single"/>
              </w:rPr>
              <w:t>加工</w:t>
            </w:r>
          </w:p>
        </w:tc>
      </w:tr>
      <w:tr w:rsidR="00262752">
        <w:trPr>
          <w:trHeight w:val="606"/>
          <w:jc w:val="center"/>
        </w:trPr>
        <w:tc>
          <w:tcPr>
            <w:tcW w:w="1919"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F334AC">
            <w:pPr>
              <w:spacing w:line="320" w:lineRule="exact"/>
              <w:rPr>
                <w:rFonts w:ascii="宋体" w:hAnsi="宋体"/>
                <w:b/>
                <w:color w:val="000000" w:themeColor="text1"/>
                <w:sz w:val="20"/>
                <w:szCs w:val="20"/>
              </w:rPr>
            </w:pPr>
            <w:bookmarkStart w:id="13" w:name="专业代码"/>
            <w:r w:rsidRPr="00CA303E">
              <w:rPr>
                <w:rFonts w:hint="eastAsia"/>
                <w:b/>
                <w:szCs w:val="21"/>
              </w:rPr>
              <w:t>18.02.06</w:t>
            </w:r>
            <w:bookmarkEnd w:id="13"/>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trPr>
          <w:trHeight w:val="564"/>
          <w:jc w:val="center"/>
        </w:trPr>
        <w:tc>
          <w:tcPr>
            <w:tcW w:w="1919"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2464B0">
            <w:pPr>
              <w:jc w:val="center"/>
              <w:rPr>
                <w:rFonts w:ascii="宋体" w:hAnsi="宋体"/>
                <w:b/>
                <w:color w:val="000000" w:themeColor="text1"/>
                <w:sz w:val="20"/>
                <w:szCs w:val="20"/>
              </w:rPr>
            </w:pPr>
            <w:bookmarkStart w:id="14" w:name="体系运行时间"/>
            <w:bookmarkStart w:id="15" w:name="_GoBack"/>
            <w:bookmarkEnd w:id="14"/>
            <w:bookmarkEnd w:id="15"/>
            <w:r>
              <w:rPr>
                <w:rFonts w:ascii="宋体" w:hAnsi="宋体" w:hint="eastAsia"/>
                <w:b/>
                <w:color w:val="000000" w:themeColor="text1"/>
                <w:sz w:val="20"/>
                <w:szCs w:val="20"/>
              </w:rPr>
              <w:t>2019-3</w:t>
            </w:r>
            <w:r w:rsidR="001E646A">
              <w:rPr>
                <w:rFonts w:ascii="宋体" w:hAnsi="宋体" w:hint="eastAsia"/>
                <w:b/>
                <w:color w:val="000000" w:themeColor="text1"/>
                <w:sz w:val="20"/>
                <w:szCs w:val="20"/>
              </w:rPr>
              <w:t>-1</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E2608">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E2608">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E2608">
            <w:pPr>
              <w:rPr>
                <w:rFonts w:ascii="宋体" w:hAnsi="宋体"/>
                <w:b/>
                <w:color w:val="000000" w:themeColor="text1"/>
                <w:sz w:val="20"/>
                <w:szCs w:val="20"/>
              </w:rPr>
            </w:pPr>
          </w:p>
        </w:tc>
      </w:tr>
      <w:tr w:rsidR="00262752">
        <w:trPr>
          <w:cantSplit/>
          <w:jc w:val="center"/>
        </w:trPr>
        <w:tc>
          <w:tcPr>
            <w:tcW w:w="1919"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E2608">
            <w:pPr>
              <w:widowControl/>
              <w:jc w:val="left"/>
              <w:rPr>
                <w:rFonts w:ascii="宋体" w:hAnsi="宋体"/>
                <w:b/>
                <w:color w:val="000000" w:themeColor="text1"/>
                <w:sz w:val="20"/>
                <w:szCs w:val="20"/>
              </w:rPr>
            </w:pPr>
          </w:p>
        </w:tc>
      </w:tr>
    </w:tbl>
    <w:p w:rsidR="00877EB8" w:rsidRDefault="005E2608" w:rsidP="00C84267">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77EB8" w:rsidRDefault="008443BD" w:rsidP="002464B0">
            <w:pPr>
              <w:jc w:val="left"/>
              <w:rPr>
                <w:rFonts w:ascii="宋体" w:hAnsi="宋体"/>
                <w:b/>
                <w:color w:val="000000" w:themeColor="text1"/>
                <w:spacing w:val="-20"/>
                <w:sz w:val="20"/>
                <w:szCs w:val="20"/>
                <w:u w:val="single"/>
              </w:rPr>
            </w:pPr>
            <w:r w:rsidRPr="006E2B3E">
              <w:rPr>
                <w:rFonts w:ascii="宋体" w:hAnsi="宋体" w:cs="宋体" w:hint="eastAsia"/>
                <w:sz w:val="18"/>
                <w:szCs w:val="18"/>
              </w:rPr>
              <w:t>主要负责公司管理体系策划</w:t>
            </w:r>
            <w:r w:rsidR="002464B0">
              <w:rPr>
                <w:rFonts w:ascii="宋体" w:hAnsi="宋体" w:cs="宋体" w:hint="eastAsia"/>
                <w:sz w:val="18"/>
                <w:szCs w:val="18"/>
              </w:rPr>
              <w:t>、</w:t>
            </w:r>
            <w:r w:rsidRPr="006E2B3E">
              <w:rPr>
                <w:rFonts w:ascii="宋体" w:hAnsi="宋体" w:cs="宋体" w:hint="eastAsia"/>
                <w:sz w:val="18"/>
                <w:szCs w:val="18"/>
              </w:rPr>
              <w:t>负责公司管理体系方针、目标的制定</w:t>
            </w:r>
            <w:r w:rsidR="002464B0">
              <w:rPr>
                <w:rFonts w:ascii="宋体" w:hAnsi="宋体" w:cs="宋体" w:hint="eastAsia"/>
                <w:sz w:val="18"/>
                <w:szCs w:val="18"/>
              </w:rPr>
              <w:t>、</w:t>
            </w:r>
            <w:r w:rsidRPr="006E2B3E">
              <w:rPr>
                <w:rFonts w:ascii="宋体" w:hAnsi="宋体" w:cs="宋体" w:hint="eastAsia"/>
                <w:sz w:val="18"/>
                <w:szCs w:val="18"/>
              </w:rPr>
              <w:t>负责公司管理体系管理评审主持、评审等</w:t>
            </w:r>
            <w:r w:rsidR="002464B0">
              <w:rPr>
                <w:rFonts w:ascii="宋体" w:hAnsi="宋体" w:cs="宋体" w:hint="eastAsia"/>
                <w:sz w:val="18"/>
                <w:szCs w:val="18"/>
              </w:rPr>
              <w:t>、</w:t>
            </w:r>
            <w:r w:rsidRPr="006E2B3E">
              <w:rPr>
                <w:rFonts w:ascii="宋体" w:hAnsi="宋体" w:cs="宋体" w:hint="eastAsia"/>
                <w:sz w:val="18"/>
                <w:szCs w:val="18"/>
              </w:rPr>
              <w:t>负责公司管理体系资源提供</w:t>
            </w:r>
            <w:r>
              <w:rPr>
                <w:rFonts w:ascii="宋体" w:hAnsi="宋体" w:cs="宋体" w:hint="eastAsia"/>
                <w:sz w:val="18"/>
                <w:szCs w:val="18"/>
              </w:rPr>
              <w:t>、</w:t>
            </w:r>
            <w:r w:rsidRPr="006E2B3E">
              <w:rPr>
                <w:rFonts w:ascii="宋体" w:hAnsi="宋体" w:cs="宋体" w:hint="eastAsia"/>
                <w:sz w:val="18"/>
                <w:szCs w:val="18"/>
              </w:rPr>
              <w:t>管</w:t>
            </w:r>
            <w:proofErr w:type="gramStart"/>
            <w:r w:rsidRPr="006E2B3E">
              <w:rPr>
                <w:rFonts w:ascii="宋体" w:hAnsi="宋体" w:cs="宋体" w:hint="eastAsia"/>
                <w:sz w:val="18"/>
                <w:szCs w:val="18"/>
              </w:rPr>
              <w:t>控公司</w:t>
            </w:r>
            <w:proofErr w:type="gramEnd"/>
            <w:r w:rsidRPr="006E2B3E">
              <w:rPr>
                <w:rFonts w:ascii="宋体" w:hAnsi="宋体" w:cs="宋体" w:hint="eastAsia"/>
                <w:sz w:val="18"/>
                <w:szCs w:val="18"/>
              </w:rPr>
              <w:t>管理体系风险和机遇等</w:t>
            </w:r>
          </w:p>
        </w:tc>
      </w:tr>
      <w:tr w:rsidR="00262752">
        <w:tc>
          <w:tcPr>
            <w:tcW w:w="3119" w:type="dxa"/>
          </w:tcPr>
          <w:p w:rsidR="00877EB8" w:rsidRDefault="002464B0">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877EB8" w:rsidRPr="002464B0" w:rsidRDefault="008443BD" w:rsidP="002464B0">
            <w:pPr>
              <w:snapToGrid w:val="0"/>
              <w:spacing w:line="200" w:lineRule="exact"/>
              <w:rPr>
                <w:rFonts w:ascii="宋体" w:hAnsi="宋体"/>
                <w:b/>
                <w:color w:val="000000" w:themeColor="text1"/>
                <w:spacing w:val="-20"/>
                <w:sz w:val="18"/>
                <w:szCs w:val="18"/>
                <w:u w:val="single"/>
              </w:rPr>
            </w:pPr>
            <w:r>
              <w:rPr>
                <w:rFonts w:ascii="宋体" w:hAnsi="宋体" w:cs="宋体" w:hint="eastAsia"/>
                <w:sz w:val="18"/>
                <w:szCs w:val="18"/>
              </w:rPr>
              <w:t>负责人力资源管理过程</w:t>
            </w:r>
            <w:r w:rsidR="002464B0">
              <w:rPr>
                <w:rFonts w:ascii="宋体" w:hAnsi="宋体" w:cs="宋体" w:hint="eastAsia"/>
                <w:sz w:val="18"/>
                <w:szCs w:val="18"/>
              </w:rPr>
              <w:t>、</w:t>
            </w:r>
            <w:r>
              <w:rPr>
                <w:rFonts w:ascii="宋体" w:hAnsi="宋体" w:cs="宋体" w:hint="eastAsia"/>
                <w:sz w:val="18"/>
                <w:szCs w:val="18"/>
              </w:rPr>
              <w:t>资源提供与管理过程及风险控制；内外部信息交流过程；绩效评价过程、负责组织</w:t>
            </w:r>
            <w:proofErr w:type="gramStart"/>
            <w:r>
              <w:rPr>
                <w:rFonts w:ascii="宋体" w:hAnsi="宋体" w:cs="宋体" w:hint="eastAsia"/>
                <w:sz w:val="18"/>
                <w:szCs w:val="18"/>
              </w:rPr>
              <w:t>内审等</w:t>
            </w:r>
            <w:proofErr w:type="gramEnd"/>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877EB8" w:rsidRDefault="005434D4" w:rsidP="004B01A5">
            <w:pPr>
              <w:rPr>
                <w:rFonts w:ascii="宋体" w:hAnsi="宋体"/>
                <w:b/>
                <w:color w:val="000000" w:themeColor="text1"/>
                <w:spacing w:val="-20"/>
                <w:sz w:val="20"/>
                <w:szCs w:val="20"/>
                <w:u w:val="single"/>
              </w:rPr>
            </w:pPr>
            <w:r>
              <w:rPr>
                <w:rFonts w:ascii="宋体" w:hAnsi="宋体" w:cs="宋体" w:hint="eastAsia"/>
                <w:sz w:val="18"/>
                <w:szCs w:val="18"/>
              </w:rPr>
              <w:t>顾客要求控制、销售服务运行控制、顾客满意控制</w:t>
            </w:r>
            <w:r w:rsidR="004B01A5">
              <w:rPr>
                <w:rFonts w:ascii="宋体" w:hAnsi="宋体" w:cs="宋体" w:hint="eastAsia"/>
                <w:sz w:val="18"/>
                <w:szCs w:val="18"/>
              </w:rPr>
              <w:t>及采购控制</w:t>
            </w:r>
            <w:r>
              <w:rPr>
                <w:rFonts w:ascii="宋体" w:hAnsi="宋体" w:cs="宋体" w:hint="eastAsia"/>
                <w:sz w:val="18"/>
                <w:szCs w:val="18"/>
              </w:rPr>
              <w:t>；</w:t>
            </w:r>
            <w:r w:rsidR="004B01A5">
              <w:rPr>
                <w:rFonts w:ascii="宋体" w:hAnsi="宋体"/>
                <w:b/>
                <w:color w:val="000000" w:themeColor="text1"/>
                <w:spacing w:val="-20"/>
                <w:sz w:val="20"/>
                <w:szCs w:val="20"/>
                <w:u w:val="single"/>
              </w:rPr>
              <w:t xml:space="preserve"> </w:t>
            </w:r>
          </w:p>
        </w:tc>
      </w:tr>
      <w:tr w:rsidR="00262752">
        <w:tc>
          <w:tcPr>
            <w:tcW w:w="3119" w:type="dxa"/>
          </w:tcPr>
          <w:p w:rsidR="00877EB8" w:rsidRDefault="002464B0">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877EB8" w:rsidRPr="002464B0" w:rsidRDefault="002464B0" w:rsidP="002464B0">
            <w:pPr>
              <w:rPr>
                <w:rFonts w:asciiTheme="majorEastAsia" w:eastAsiaTheme="majorEastAsia" w:hAnsiTheme="majorEastAsia"/>
                <w:color w:val="000000" w:themeColor="text1"/>
                <w:spacing w:val="-20"/>
                <w:sz w:val="18"/>
                <w:szCs w:val="18"/>
                <w:u w:val="single"/>
              </w:rPr>
            </w:pPr>
            <w:r w:rsidRPr="002464B0">
              <w:rPr>
                <w:rFonts w:asciiTheme="majorEastAsia" w:eastAsiaTheme="majorEastAsia" w:hAnsiTheme="majorEastAsia"/>
                <w:color w:val="000000" w:themeColor="text1"/>
                <w:spacing w:val="-20"/>
                <w:sz w:val="18"/>
                <w:szCs w:val="18"/>
                <w:u w:val="single"/>
              </w:rPr>
              <w:t>生产过程控制</w:t>
            </w:r>
          </w:p>
        </w:tc>
      </w:tr>
      <w:tr w:rsidR="00262752">
        <w:tc>
          <w:tcPr>
            <w:tcW w:w="3119" w:type="dxa"/>
          </w:tcPr>
          <w:p w:rsidR="00877EB8" w:rsidRDefault="002464B0" w:rsidP="002464B0">
            <w:pPr>
              <w:ind w:firstLineChars="500" w:firstLine="1054"/>
              <w:rPr>
                <w:rFonts w:ascii="宋体" w:hAnsi="宋体"/>
                <w:b/>
                <w:color w:val="000000" w:themeColor="text1"/>
                <w:szCs w:val="21"/>
              </w:rPr>
            </w:pPr>
            <w:r>
              <w:rPr>
                <w:rFonts w:ascii="宋体" w:hAnsi="宋体"/>
                <w:b/>
                <w:color w:val="000000" w:themeColor="text1"/>
                <w:szCs w:val="21"/>
              </w:rPr>
              <w:t>技质部</w:t>
            </w:r>
          </w:p>
        </w:tc>
        <w:tc>
          <w:tcPr>
            <w:tcW w:w="6804" w:type="dxa"/>
          </w:tcPr>
          <w:p w:rsidR="00877EB8" w:rsidRPr="002464B0" w:rsidRDefault="002464B0">
            <w:pPr>
              <w:rPr>
                <w:rFonts w:ascii="宋体" w:hAnsi="宋体"/>
                <w:color w:val="000000" w:themeColor="text1"/>
                <w:spacing w:val="-20"/>
                <w:sz w:val="18"/>
                <w:szCs w:val="18"/>
                <w:u w:val="single"/>
              </w:rPr>
            </w:pPr>
            <w:r w:rsidRPr="002464B0">
              <w:rPr>
                <w:rFonts w:ascii="宋体" w:hAnsi="宋体"/>
                <w:color w:val="000000" w:themeColor="text1"/>
                <w:spacing w:val="-20"/>
                <w:sz w:val="18"/>
                <w:szCs w:val="18"/>
                <w:u w:val="single"/>
              </w:rPr>
              <w:t>质量过程控制</w:t>
            </w:r>
            <w:r w:rsidRPr="002464B0">
              <w:rPr>
                <w:rFonts w:ascii="宋体" w:hAnsi="宋体" w:hint="eastAsia"/>
                <w:color w:val="000000" w:themeColor="text1"/>
                <w:spacing w:val="-20"/>
                <w:sz w:val="18"/>
                <w:szCs w:val="18"/>
                <w:u w:val="single"/>
              </w:rPr>
              <w:t>、产品</w:t>
            </w:r>
            <w:r w:rsidRPr="002464B0">
              <w:rPr>
                <w:rFonts w:ascii="宋体" w:hAnsi="宋体"/>
                <w:color w:val="000000" w:themeColor="text1"/>
                <w:spacing w:val="-20"/>
                <w:sz w:val="18"/>
                <w:szCs w:val="18"/>
                <w:u w:val="single"/>
              </w:rPr>
              <w:t>研发等</w:t>
            </w: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5E2608"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5E2608">
            <w:pPr>
              <w:jc w:val="center"/>
              <w:rPr>
                <w:rFonts w:ascii="宋体" w:hAnsi="宋体"/>
                <w:b/>
                <w:color w:val="000000" w:themeColor="text1"/>
                <w:sz w:val="20"/>
                <w:szCs w:val="20"/>
              </w:rPr>
            </w:pPr>
          </w:p>
        </w:tc>
        <w:tc>
          <w:tcPr>
            <w:tcW w:w="3249" w:type="dxa"/>
          </w:tcPr>
          <w:p w:rsidR="00877EB8" w:rsidRDefault="005E2608">
            <w:pPr>
              <w:jc w:val="center"/>
              <w:rPr>
                <w:rFonts w:ascii="宋体" w:hAnsi="宋体"/>
                <w:b/>
                <w:color w:val="000000" w:themeColor="text1"/>
                <w:spacing w:val="-20"/>
                <w:sz w:val="20"/>
                <w:szCs w:val="20"/>
                <w:u w:val="single"/>
              </w:rPr>
            </w:pPr>
          </w:p>
        </w:tc>
        <w:tc>
          <w:tcPr>
            <w:tcW w:w="3555" w:type="dxa"/>
          </w:tcPr>
          <w:p w:rsidR="00877EB8" w:rsidRDefault="005E2608">
            <w:pPr>
              <w:jc w:val="center"/>
              <w:rPr>
                <w:rFonts w:ascii="宋体" w:hAnsi="宋体"/>
                <w:b/>
                <w:color w:val="000000" w:themeColor="text1"/>
                <w:spacing w:val="-20"/>
                <w:sz w:val="20"/>
                <w:szCs w:val="20"/>
                <w:u w:val="single"/>
              </w:rPr>
            </w:pPr>
          </w:p>
        </w:tc>
      </w:tr>
      <w:tr w:rsidR="00262752">
        <w:tc>
          <w:tcPr>
            <w:tcW w:w="3119" w:type="dxa"/>
          </w:tcPr>
          <w:p w:rsidR="00877EB8" w:rsidRDefault="005E2608">
            <w:pPr>
              <w:jc w:val="center"/>
              <w:rPr>
                <w:rFonts w:ascii="宋体" w:hAnsi="宋体"/>
                <w:b/>
                <w:color w:val="000000" w:themeColor="text1"/>
                <w:sz w:val="20"/>
                <w:szCs w:val="20"/>
              </w:rPr>
            </w:pPr>
          </w:p>
        </w:tc>
        <w:tc>
          <w:tcPr>
            <w:tcW w:w="3249" w:type="dxa"/>
          </w:tcPr>
          <w:p w:rsidR="00877EB8" w:rsidRDefault="005E2608">
            <w:pPr>
              <w:jc w:val="center"/>
              <w:rPr>
                <w:rFonts w:ascii="宋体" w:hAnsi="宋体"/>
                <w:b/>
                <w:color w:val="000000" w:themeColor="text1"/>
                <w:spacing w:val="-20"/>
                <w:sz w:val="20"/>
                <w:szCs w:val="20"/>
                <w:u w:val="single"/>
              </w:rPr>
            </w:pPr>
          </w:p>
        </w:tc>
        <w:tc>
          <w:tcPr>
            <w:tcW w:w="3555" w:type="dxa"/>
          </w:tcPr>
          <w:p w:rsidR="00877EB8" w:rsidRDefault="005E2608">
            <w:pPr>
              <w:jc w:val="center"/>
              <w:rPr>
                <w:rFonts w:ascii="宋体" w:hAnsi="宋体"/>
                <w:b/>
                <w:color w:val="000000" w:themeColor="text1"/>
                <w:spacing w:val="-20"/>
                <w:sz w:val="20"/>
                <w:szCs w:val="20"/>
                <w:u w:val="single"/>
              </w:rPr>
            </w:pPr>
          </w:p>
        </w:tc>
      </w:tr>
      <w:tr w:rsidR="00262752">
        <w:tc>
          <w:tcPr>
            <w:tcW w:w="3119" w:type="dxa"/>
          </w:tcPr>
          <w:p w:rsidR="00877EB8" w:rsidRDefault="005E2608">
            <w:pPr>
              <w:jc w:val="center"/>
              <w:rPr>
                <w:rFonts w:ascii="宋体" w:hAnsi="宋体"/>
                <w:b/>
                <w:color w:val="000000" w:themeColor="text1"/>
                <w:sz w:val="20"/>
                <w:szCs w:val="20"/>
              </w:rPr>
            </w:pPr>
          </w:p>
        </w:tc>
        <w:tc>
          <w:tcPr>
            <w:tcW w:w="3249" w:type="dxa"/>
          </w:tcPr>
          <w:p w:rsidR="00877EB8" w:rsidRDefault="005E2608">
            <w:pPr>
              <w:jc w:val="center"/>
              <w:rPr>
                <w:rFonts w:ascii="宋体" w:hAnsi="宋体"/>
                <w:b/>
                <w:color w:val="000000" w:themeColor="text1"/>
                <w:spacing w:val="-20"/>
                <w:sz w:val="20"/>
                <w:szCs w:val="20"/>
                <w:u w:val="single"/>
              </w:rPr>
            </w:pPr>
          </w:p>
        </w:tc>
        <w:tc>
          <w:tcPr>
            <w:tcW w:w="3555" w:type="dxa"/>
          </w:tcPr>
          <w:p w:rsidR="00877EB8" w:rsidRDefault="005E2608">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5E2608"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2464B0">
            <w:pPr>
              <w:rPr>
                <w:b/>
                <w:color w:val="000000" w:themeColor="text1"/>
                <w:sz w:val="20"/>
                <w:szCs w:val="20"/>
              </w:rPr>
            </w:pPr>
            <w:r>
              <w:rPr>
                <w:rFonts w:ascii="宋体" w:hAnsi="宋体"/>
                <w:b/>
                <w:color w:val="000000" w:themeColor="text1"/>
                <w:sz w:val="20"/>
                <w:szCs w:val="20"/>
                <w:u w:val="single"/>
              </w:rPr>
              <w:t>线束设备的设计</w:t>
            </w:r>
            <w:r>
              <w:rPr>
                <w:rFonts w:ascii="宋体" w:hAnsi="宋体" w:hint="eastAsia"/>
                <w:b/>
                <w:color w:val="000000" w:themeColor="text1"/>
                <w:sz w:val="20"/>
                <w:szCs w:val="20"/>
                <w:u w:val="single"/>
              </w:rPr>
              <w:t>、</w:t>
            </w:r>
            <w:r>
              <w:rPr>
                <w:rFonts w:ascii="宋体" w:hAnsi="宋体"/>
                <w:b/>
                <w:color w:val="000000" w:themeColor="text1"/>
                <w:sz w:val="20"/>
                <w:szCs w:val="20"/>
                <w:u w:val="single"/>
              </w:rPr>
              <w:t>加工</w:t>
            </w:r>
          </w:p>
        </w:tc>
        <w:tc>
          <w:tcPr>
            <w:tcW w:w="2519" w:type="dxa"/>
          </w:tcPr>
          <w:p w:rsidR="00877EB8" w:rsidRDefault="005E2608">
            <w:pPr>
              <w:rPr>
                <w:b/>
                <w:color w:val="000000" w:themeColor="text1"/>
                <w:sz w:val="20"/>
                <w:szCs w:val="20"/>
              </w:rPr>
            </w:pPr>
          </w:p>
        </w:tc>
        <w:tc>
          <w:tcPr>
            <w:tcW w:w="1843" w:type="dxa"/>
          </w:tcPr>
          <w:p w:rsidR="00877EB8" w:rsidRDefault="005E2608">
            <w:pPr>
              <w:rPr>
                <w:b/>
                <w:color w:val="000000" w:themeColor="text1"/>
                <w:sz w:val="20"/>
                <w:szCs w:val="20"/>
              </w:rPr>
            </w:pPr>
          </w:p>
        </w:tc>
        <w:tc>
          <w:tcPr>
            <w:tcW w:w="3543" w:type="dxa"/>
          </w:tcPr>
          <w:p w:rsidR="00877EB8" w:rsidRDefault="00E3314A" w:rsidP="002464B0">
            <w:pPr>
              <w:rPr>
                <w:b/>
                <w:color w:val="000000" w:themeColor="text1"/>
                <w:sz w:val="20"/>
                <w:szCs w:val="20"/>
              </w:rPr>
            </w:pPr>
            <w:r w:rsidRPr="00E3314A">
              <w:rPr>
                <w:rFonts w:asciiTheme="minorEastAsia" w:eastAsiaTheme="minorEastAsia" w:hAnsiTheme="minorEastAsia" w:hint="eastAsia"/>
                <w:sz w:val="15"/>
                <w:szCs w:val="15"/>
              </w:rPr>
              <w:t>中华人民共和国合同法</w:t>
            </w:r>
            <w:r>
              <w:rPr>
                <w:rFonts w:asciiTheme="minorEastAsia" w:eastAsiaTheme="minorEastAsia" w:hAnsiTheme="minorEastAsia" w:hint="eastAsia"/>
                <w:sz w:val="15"/>
                <w:szCs w:val="15"/>
              </w:rPr>
              <w:t>、</w:t>
            </w:r>
            <w:r w:rsidRPr="00E3314A">
              <w:rPr>
                <w:rFonts w:asciiTheme="minorEastAsia" w:eastAsiaTheme="minorEastAsia" w:hAnsiTheme="minorEastAsia" w:hint="eastAsia"/>
                <w:sz w:val="15"/>
                <w:szCs w:val="15"/>
              </w:rPr>
              <w:t>中华人民共和国产品质量法</w:t>
            </w:r>
            <w:r>
              <w:rPr>
                <w:rFonts w:asciiTheme="minorEastAsia" w:eastAsiaTheme="minorEastAsia" w:hAnsiTheme="minorEastAsia" w:hint="eastAsia"/>
                <w:sz w:val="15"/>
                <w:szCs w:val="15"/>
              </w:rPr>
              <w:t>、</w:t>
            </w:r>
            <w:r w:rsidR="00D07E3A">
              <w:rPr>
                <w:rFonts w:asciiTheme="minorEastAsia" w:eastAsiaTheme="minorEastAsia" w:hAnsiTheme="minorEastAsia" w:hint="eastAsia"/>
                <w:sz w:val="15"/>
                <w:szCs w:val="15"/>
              </w:rPr>
              <w:t>线束</w:t>
            </w:r>
            <w:r w:rsidRPr="00E3314A">
              <w:rPr>
                <w:rFonts w:asciiTheme="minorEastAsia" w:eastAsiaTheme="minorEastAsia" w:hAnsiTheme="minorEastAsia" w:hint="eastAsia"/>
                <w:sz w:val="15"/>
                <w:szCs w:val="15"/>
              </w:rPr>
              <w:t>设备安装规范</w:t>
            </w:r>
            <w:r w:rsidRPr="00E3314A">
              <w:rPr>
                <w:rStyle w:val="aa"/>
                <w:rFonts w:asciiTheme="minorEastAsia" w:eastAsiaTheme="minorEastAsia" w:hAnsiTheme="minorEastAsia" w:hint="eastAsia"/>
                <w:sz w:val="15"/>
                <w:szCs w:val="15"/>
              </w:rPr>
              <w:t>等</w:t>
            </w:r>
          </w:p>
        </w:tc>
      </w:tr>
      <w:tr w:rsidR="00262752">
        <w:tc>
          <w:tcPr>
            <w:tcW w:w="2130" w:type="dxa"/>
          </w:tcPr>
          <w:p w:rsidR="00877EB8" w:rsidRDefault="005E2608">
            <w:pPr>
              <w:rPr>
                <w:b/>
                <w:color w:val="000000" w:themeColor="text1"/>
                <w:sz w:val="20"/>
                <w:szCs w:val="20"/>
              </w:rPr>
            </w:pPr>
          </w:p>
        </w:tc>
        <w:tc>
          <w:tcPr>
            <w:tcW w:w="2519" w:type="dxa"/>
          </w:tcPr>
          <w:p w:rsidR="00877EB8" w:rsidRDefault="005E2608">
            <w:pPr>
              <w:rPr>
                <w:b/>
                <w:color w:val="000000" w:themeColor="text1"/>
                <w:sz w:val="20"/>
                <w:szCs w:val="20"/>
              </w:rPr>
            </w:pPr>
          </w:p>
        </w:tc>
        <w:tc>
          <w:tcPr>
            <w:tcW w:w="1843" w:type="dxa"/>
          </w:tcPr>
          <w:p w:rsidR="00877EB8" w:rsidRDefault="005E2608">
            <w:pPr>
              <w:rPr>
                <w:b/>
                <w:color w:val="000000" w:themeColor="text1"/>
                <w:sz w:val="20"/>
                <w:szCs w:val="20"/>
              </w:rPr>
            </w:pPr>
          </w:p>
        </w:tc>
        <w:tc>
          <w:tcPr>
            <w:tcW w:w="3543" w:type="dxa"/>
          </w:tcPr>
          <w:p w:rsidR="00877EB8" w:rsidRDefault="005E2608">
            <w:pPr>
              <w:rPr>
                <w:b/>
                <w:color w:val="000000" w:themeColor="text1"/>
                <w:sz w:val="20"/>
                <w:szCs w:val="20"/>
              </w:rPr>
            </w:pPr>
          </w:p>
        </w:tc>
      </w:tr>
      <w:tr w:rsidR="00262752">
        <w:tc>
          <w:tcPr>
            <w:tcW w:w="2130" w:type="dxa"/>
          </w:tcPr>
          <w:p w:rsidR="00877EB8" w:rsidRDefault="005E2608">
            <w:pPr>
              <w:rPr>
                <w:b/>
                <w:color w:val="000000" w:themeColor="text1"/>
                <w:sz w:val="20"/>
                <w:szCs w:val="20"/>
              </w:rPr>
            </w:pPr>
          </w:p>
        </w:tc>
        <w:tc>
          <w:tcPr>
            <w:tcW w:w="2519" w:type="dxa"/>
          </w:tcPr>
          <w:p w:rsidR="00877EB8" w:rsidRDefault="005E2608">
            <w:pPr>
              <w:rPr>
                <w:b/>
                <w:color w:val="000000" w:themeColor="text1"/>
                <w:sz w:val="20"/>
                <w:szCs w:val="20"/>
              </w:rPr>
            </w:pPr>
          </w:p>
        </w:tc>
        <w:tc>
          <w:tcPr>
            <w:tcW w:w="1843" w:type="dxa"/>
          </w:tcPr>
          <w:p w:rsidR="00877EB8" w:rsidRDefault="005E2608">
            <w:pPr>
              <w:rPr>
                <w:b/>
                <w:color w:val="000000" w:themeColor="text1"/>
                <w:sz w:val="20"/>
                <w:szCs w:val="20"/>
              </w:rPr>
            </w:pPr>
          </w:p>
        </w:tc>
        <w:tc>
          <w:tcPr>
            <w:tcW w:w="3543" w:type="dxa"/>
          </w:tcPr>
          <w:p w:rsidR="00877EB8" w:rsidRDefault="005E2608">
            <w:pPr>
              <w:rPr>
                <w:b/>
                <w:color w:val="000000" w:themeColor="text1"/>
                <w:sz w:val="20"/>
                <w:szCs w:val="20"/>
              </w:rPr>
            </w:pPr>
          </w:p>
        </w:tc>
      </w:tr>
      <w:tr w:rsidR="00262752">
        <w:tc>
          <w:tcPr>
            <w:tcW w:w="2130" w:type="dxa"/>
          </w:tcPr>
          <w:p w:rsidR="00877EB8" w:rsidRDefault="005E2608">
            <w:pPr>
              <w:rPr>
                <w:b/>
                <w:color w:val="000000" w:themeColor="text1"/>
                <w:sz w:val="20"/>
                <w:szCs w:val="20"/>
              </w:rPr>
            </w:pPr>
          </w:p>
        </w:tc>
        <w:tc>
          <w:tcPr>
            <w:tcW w:w="2519" w:type="dxa"/>
          </w:tcPr>
          <w:p w:rsidR="00877EB8" w:rsidRDefault="005E2608">
            <w:pPr>
              <w:rPr>
                <w:b/>
                <w:color w:val="000000" w:themeColor="text1"/>
                <w:sz w:val="20"/>
                <w:szCs w:val="20"/>
              </w:rPr>
            </w:pPr>
          </w:p>
        </w:tc>
        <w:tc>
          <w:tcPr>
            <w:tcW w:w="1843" w:type="dxa"/>
          </w:tcPr>
          <w:p w:rsidR="00877EB8" w:rsidRDefault="005E2608">
            <w:pPr>
              <w:rPr>
                <w:b/>
                <w:color w:val="000000" w:themeColor="text1"/>
                <w:sz w:val="20"/>
                <w:szCs w:val="20"/>
              </w:rPr>
            </w:pPr>
          </w:p>
        </w:tc>
        <w:tc>
          <w:tcPr>
            <w:tcW w:w="3543" w:type="dxa"/>
          </w:tcPr>
          <w:p w:rsidR="00877EB8" w:rsidRDefault="005E2608">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Pr>
          <w:rFonts w:hint="eastAsia"/>
          <w:b/>
          <w:color w:val="000000" w:themeColor="text1"/>
          <w:spacing w:val="-10"/>
          <w:szCs w:val="21"/>
        </w:rPr>
        <w:t>2019</w:t>
      </w:r>
      <w:r w:rsidR="00215898">
        <w:rPr>
          <w:rFonts w:hint="eastAsia"/>
          <w:b/>
          <w:color w:val="000000" w:themeColor="text1"/>
          <w:spacing w:val="-10"/>
          <w:szCs w:val="21"/>
        </w:rPr>
        <w:t>年</w:t>
      </w:r>
      <w:r w:rsidR="00BC7DE5">
        <w:rPr>
          <w:rFonts w:hint="eastAsia"/>
          <w:b/>
          <w:color w:val="000000" w:themeColor="text1"/>
          <w:spacing w:val="-10"/>
          <w:szCs w:val="21"/>
        </w:rPr>
        <w:t>3</w:t>
      </w:r>
      <w:r w:rsidR="00215898">
        <w:rPr>
          <w:rFonts w:hint="eastAsia"/>
          <w:b/>
          <w:color w:val="000000" w:themeColor="text1"/>
          <w:spacing w:val="-10"/>
          <w:szCs w:val="21"/>
        </w:rPr>
        <w:t>月</w:t>
      </w:r>
      <w:bookmarkStart w:id="16" w:name="OLE_LINK1"/>
      <w:r w:rsidR="00BC7DE5">
        <w:rPr>
          <w:rFonts w:hint="eastAsia"/>
          <w:b/>
          <w:color w:val="000000" w:themeColor="text1"/>
          <w:spacing w:val="-10"/>
          <w:szCs w:val="21"/>
        </w:rPr>
        <w:t>1</w:t>
      </w:r>
      <w:r w:rsidR="00215898">
        <w:rPr>
          <w:rFonts w:hint="eastAsia"/>
          <w:b/>
          <w:color w:val="000000" w:themeColor="text1"/>
          <w:spacing w:val="-10"/>
          <w:szCs w:val="21"/>
        </w:rPr>
        <w:t>日</w:t>
      </w:r>
      <w:bookmarkEnd w:id="16"/>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sidR="00BC7DE5">
        <w:rPr>
          <w:rFonts w:hint="eastAsia"/>
          <w:b/>
          <w:color w:val="000000" w:themeColor="text1"/>
          <w:spacing w:val="-10"/>
          <w:szCs w:val="21"/>
        </w:rPr>
        <w:t>10</w:t>
      </w:r>
      <w:r w:rsidR="00215898">
        <w:rPr>
          <w:rFonts w:hint="eastAsia"/>
          <w:b/>
          <w:color w:val="000000" w:themeColor="text1"/>
          <w:spacing w:val="-10"/>
          <w:szCs w:val="21"/>
        </w:rPr>
        <w:t>月</w:t>
      </w:r>
      <w:r w:rsidR="00BC7DE5">
        <w:rPr>
          <w:rFonts w:hint="eastAsia"/>
          <w:b/>
          <w:color w:val="000000" w:themeColor="text1"/>
          <w:spacing w:val="-10"/>
          <w:szCs w:val="21"/>
        </w:rPr>
        <w:t>9</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C84267">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BC7DE5">
              <w:rPr>
                <w:rFonts w:ascii="宋体" w:hAnsi="宋体"/>
                <w:b/>
                <w:color w:val="000000" w:themeColor="text1"/>
                <w:sz w:val="20"/>
                <w:szCs w:val="20"/>
                <w:u w:val="single"/>
              </w:rPr>
              <w:t>线束设备的设计</w:t>
            </w:r>
            <w:r w:rsidR="00BC7DE5">
              <w:rPr>
                <w:rFonts w:ascii="宋体" w:hAnsi="宋体" w:hint="eastAsia"/>
                <w:b/>
                <w:color w:val="000000" w:themeColor="text1"/>
                <w:sz w:val="20"/>
                <w:szCs w:val="20"/>
                <w:u w:val="single"/>
              </w:rPr>
              <w:t>、</w:t>
            </w:r>
            <w:r w:rsidR="00BC7DE5">
              <w:rPr>
                <w:rFonts w:ascii="宋体" w:hAnsi="宋体"/>
                <w:b/>
                <w:color w:val="000000" w:themeColor="text1"/>
                <w:sz w:val="20"/>
                <w:szCs w:val="20"/>
                <w:u w:val="single"/>
              </w:rPr>
              <w:t>加工</w:t>
            </w:r>
            <w:r w:rsidR="00672A3D" w:rsidRPr="00E3314A">
              <w:rPr>
                <w:rFonts w:ascii="宋体" w:hAnsi="宋体"/>
                <w:b/>
                <w:szCs w:val="21"/>
              </w:rPr>
              <w:t>及相关管理活动</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CD6FB5" w:rsidRDefault="00CD6FB5" w:rsidP="00E3314A">
            <w:pPr>
              <w:spacing w:line="240" w:lineRule="exact"/>
              <w:ind w:firstLineChars="200" w:firstLine="422"/>
              <w:rPr>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BC7DE5">
              <w:rPr>
                <w:rFonts w:ascii="宋体" w:hAnsi="宋体"/>
                <w:b/>
                <w:color w:val="000000" w:themeColor="text1"/>
                <w:sz w:val="20"/>
                <w:szCs w:val="20"/>
                <w:u w:val="single"/>
              </w:rPr>
              <w:t>线束设备的设计</w:t>
            </w:r>
            <w:r w:rsidR="00BC7DE5">
              <w:rPr>
                <w:rFonts w:ascii="宋体" w:hAnsi="宋体" w:hint="eastAsia"/>
                <w:b/>
                <w:color w:val="000000" w:themeColor="text1"/>
                <w:sz w:val="20"/>
                <w:szCs w:val="20"/>
                <w:u w:val="single"/>
              </w:rPr>
              <w:t>、</w:t>
            </w:r>
            <w:r w:rsidR="00BC7DE5">
              <w:rPr>
                <w:rFonts w:ascii="宋体" w:hAnsi="宋体"/>
                <w:b/>
                <w:color w:val="000000" w:themeColor="text1"/>
                <w:sz w:val="20"/>
                <w:szCs w:val="20"/>
                <w:u w:val="single"/>
              </w:rPr>
              <w:t>加工</w:t>
            </w:r>
            <w:r w:rsidR="00655C55" w:rsidRPr="00E3314A">
              <w:rPr>
                <w:rFonts w:hint="eastAsia"/>
                <w:b/>
                <w:color w:val="000000" w:themeColor="text1"/>
                <w:szCs w:val="21"/>
              </w:rPr>
              <w:t>产品的场所，配备适宜的硬件和软件设施设备。信息来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设施设备清单－具体现状描述：本公司设施设备可以确保</w:t>
            </w:r>
            <w:r w:rsidR="00BC7DE5">
              <w:rPr>
                <w:rFonts w:ascii="宋体" w:hAnsi="宋体"/>
                <w:b/>
                <w:color w:val="000000" w:themeColor="text1"/>
                <w:sz w:val="20"/>
                <w:szCs w:val="20"/>
                <w:u w:val="single"/>
              </w:rPr>
              <w:t>线束设备的设计</w:t>
            </w:r>
            <w:r w:rsidR="00BC7DE5">
              <w:rPr>
                <w:rFonts w:ascii="宋体" w:hAnsi="宋体" w:hint="eastAsia"/>
                <w:b/>
                <w:color w:val="000000" w:themeColor="text1"/>
                <w:sz w:val="20"/>
                <w:szCs w:val="20"/>
                <w:u w:val="single"/>
              </w:rPr>
              <w:t>、</w:t>
            </w:r>
            <w:r w:rsidR="00BC7DE5">
              <w:rPr>
                <w:rFonts w:ascii="宋体" w:hAnsi="宋体"/>
                <w:b/>
                <w:color w:val="000000" w:themeColor="text1"/>
                <w:sz w:val="20"/>
                <w:szCs w:val="20"/>
                <w:u w:val="single"/>
              </w:rPr>
              <w:t>加工</w:t>
            </w:r>
            <w:r>
              <w:rPr>
                <w:rFonts w:hint="eastAsia"/>
                <w:b/>
                <w:color w:val="000000" w:themeColor="text1"/>
                <w:szCs w:val="21"/>
              </w:rPr>
              <w:t>和</w:t>
            </w:r>
            <w:r w:rsidR="00655C55" w:rsidRPr="00E3314A">
              <w:rPr>
                <w:rFonts w:hint="eastAsia"/>
                <w:b/>
                <w:color w:val="000000" w:themeColor="text1"/>
                <w:szCs w:val="21"/>
              </w:rPr>
              <w:t>质量控制要求</w:t>
            </w:r>
            <w:r w:rsidR="00E3314A">
              <w:rPr>
                <w:rFonts w:hint="eastAsia"/>
                <w:b/>
                <w:color w:val="000000" w:themeColor="text1"/>
                <w:szCs w:val="21"/>
              </w:rPr>
              <w:t>。</w:t>
            </w:r>
          </w:p>
          <w:p w:rsidR="00877EB8" w:rsidRDefault="00CD6FB5" w:rsidP="00BC7DE5">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w:t>
            </w:r>
            <w:r>
              <w:rPr>
                <w:rFonts w:hint="eastAsia"/>
                <w:b/>
                <w:color w:val="000000" w:themeColor="text1"/>
                <w:szCs w:val="21"/>
              </w:rPr>
              <w:t>该</w:t>
            </w:r>
            <w:r w:rsidRPr="00E3314A">
              <w:rPr>
                <w:rFonts w:ascii="宋体" w:hAnsi="宋体"/>
                <w:b/>
                <w:szCs w:val="21"/>
              </w:rPr>
              <w:t>设备</w:t>
            </w:r>
            <w:r>
              <w:rPr>
                <w:rFonts w:hint="eastAsia"/>
                <w:b/>
                <w:color w:val="000000" w:themeColor="text1"/>
                <w:szCs w:val="21"/>
              </w:rPr>
              <w:t>产品</w:t>
            </w:r>
            <w:r w:rsidR="00655C55" w:rsidRPr="00E3314A">
              <w:rPr>
                <w:rFonts w:hint="eastAsia"/>
                <w:b/>
                <w:color w:val="000000" w:themeColor="text1"/>
                <w:szCs w:val="21"/>
              </w:rPr>
              <w:t>的</w:t>
            </w:r>
            <w:proofErr w:type="gramStart"/>
            <w:r w:rsidR="00BC7DE5">
              <w:rPr>
                <w:rFonts w:hint="eastAsia"/>
                <w:b/>
                <w:color w:val="000000" w:themeColor="text1"/>
                <w:szCs w:val="21"/>
              </w:rPr>
              <w:t>的</w:t>
            </w:r>
            <w:proofErr w:type="gramEnd"/>
            <w:r w:rsidR="00BC7DE5">
              <w:rPr>
                <w:rFonts w:hint="eastAsia"/>
                <w:b/>
                <w:color w:val="000000" w:themeColor="text1"/>
                <w:szCs w:val="21"/>
              </w:rPr>
              <w:t>加工</w:t>
            </w:r>
            <w:r w:rsidR="00655C55" w:rsidRPr="00E3314A">
              <w:rPr>
                <w:rFonts w:hint="eastAsia"/>
                <w:b/>
                <w:color w:val="000000" w:themeColor="text1"/>
                <w:szCs w:val="21"/>
              </w:rPr>
              <w:t>，当前市场占有率不高，其他类似企业比较多－信息来源：市场调查和分析－具体现状描述：本公司产品质量稳定，但在市场中同行也多，竞争压力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已确定了外部和内部因素，已经对经营环境、内外部环境进行分析并提出对策，并进行了监视和评审。实施开始时间：</w:t>
            </w:r>
            <w:r w:rsidR="00655C55" w:rsidRPr="00E3314A">
              <w:rPr>
                <w:rFonts w:hint="eastAsia"/>
                <w:b/>
                <w:color w:val="000000" w:themeColor="text1"/>
                <w:szCs w:val="21"/>
              </w:rPr>
              <w:t>201</w:t>
            </w:r>
            <w:r w:rsidR="00655C55" w:rsidRPr="00E3314A">
              <w:rPr>
                <w:b/>
                <w:color w:val="000000" w:themeColor="text1"/>
                <w:szCs w:val="21"/>
              </w:rPr>
              <w:t>9</w:t>
            </w:r>
            <w:r w:rsidR="00655C55" w:rsidRPr="00E3314A">
              <w:rPr>
                <w:rFonts w:hint="eastAsia"/>
                <w:b/>
                <w:color w:val="000000" w:themeColor="text1"/>
                <w:szCs w:val="21"/>
              </w:rPr>
              <w:t>.</w:t>
            </w:r>
            <w:r w:rsidR="00BC7DE5">
              <w:rPr>
                <w:rFonts w:hint="eastAsia"/>
                <w:b/>
                <w:color w:val="000000" w:themeColor="text1"/>
                <w:szCs w:val="21"/>
              </w:rPr>
              <w:t>3</w:t>
            </w:r>
            <w:r w:rsidR="00655C55" w:rsidRPr="00E3314A">
              <w:rPr>
                <w:rFonts w:hint="eastAsia"/>
                <w:b/>
                <w:color w:val="000000" w:themeColor="text1"/>
                <w:szCs w:val="21"/>
              </w:rPr>
              <w:t>.</w:t>
            </w:r>
            <w:r w:rsidR="00BC7DE5">
              <w:rPr>
                <w:rFonts w:hint="eastAsia"/>
                <w:b/>
                <w:color w:val="000000" w:themeColor="text1"/>
                <w:szCs w:val="21"/>
              </w:rPr>
              <w:t>1</w:t>
            </w:r>
            <w:r w:rsidR="00655C55" w:rsidRPr="00E3314A">
              <w:rPr>
                <w:rFonts w:hint="eastAsia"/>
                <w:b/>
                <w:color w:val="000000" w:themeColor="text1"/>
                <w:szCs w:val="21"/>
              </w:rPr>
              <w:t>实施</w:t>
            </w:r>
            <w:r w:rsidR="00655C55" w:rsidRPr="00E3314A">
              <w:rPr>
                <w:rFonts w:hint="eastAsia"/>
                <w:b/>
                <w:color w:val="000000" w:themeColor="text1"/>
                <w:szCs w:val="21"/>
              </w:rPr>
              <w:t>.</w:t>
            </w:r>
          </w:p>
        </w:tc>
      </w:tr>
      <w:tr w:rsidR="00262752">
        <w:trPr>
          <w:cantSplit/>
          <w:trHeight w:val="1417"/>
          <w:jc w:val="center"/>
        </w:trPr>
        <w:tc>
          <w:tcPr>
            <w:tcW w:w="720" w:type="dxa"/>
            <w:vMerge/>
            <w:textDirection w:val="tbRlV"/>
            <w:vAlign w:val="center"/>
          </w:tcPr>
          <w:p w:rsidR="00877EB8" w:rsidRDefault="005E2608"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A3B55" w:rsidRPr="00BE6DD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r>
              <w:rPr>
                <w:rFonts w:hint="eastAsia"/>
                <w:b/>
                <w:color w:val="000000" w:themeColor="text1"/>
                <w:sz w:val="20"/>
                <w:szCs w:val="20"/>
              </w:rPr>
              <w:t>主要顾客群：</w:t>
            </w:r>
            <w:r w:rsidR="005E7E22">
              <w:rPr>
                <w:rFonts w:hint="eastAsia"/>
                <w:b/>
                <w:color w:val="000000" w:themeColor="text1"/>
                <w:sz w:val="20"/>
                <w:szCs w:val="20"/>
              </w:rPr>
              <w:t>剥线设备、</w:t>
            </w:r>
            <w:r w:rsidR="005E7E22">
              <w:rPr>
                <w:rFonts w:ascii="宋体" w:hAnsi="宋体"/>
                <w:b/>
                <w:color w:val="000000" w:themeColor="text1"/>
                <w:sz w:val="20"/>
                <w:szCs w:val="20"/>
                <w:u w:val="single"/>
              </w:rPr>
              <w:t>线束设备</w:t>
            </w:r>
            <w:r>
              <w:rPr>
                <w:rFonts w:hint="eastAsia"/>
                <w:b/>
                <w:color w:val="000000" w:themeColor="text1"/>
                <w:sz w:val="20"/>
                <w:szCs w:val="20"/>
              </w:rPr>
              <w:t>等单位</w:t>
            </w:r>
            <w:r w:rsidR="005E7E22">
              <w:rPr>
                <w:rFonts w:hint="eastAsia"/>
                <w:b/>
                <w:color w:val="000000" w:themeColor="text1"/>
                <w:sz w:val="20"/>
                <w:szCs w:val="20"/>
              </w:rPr>
              <w:t>的需求</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Pr="00BE6DD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：由管</w:t>
            </w:r>
            <w:r w:rsidRPr="00BE6DDD">
              <w:rPr>
                <w:rFonts w:hint="eastAsia"/>
                <w:b/>
                <w:color w:val="000000" w:themeColor="text1"/>
                <w:sz w:val="20"/>
                <w:szCs w:val="20"/>
              </w:rPr>
              <w:t>代表</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5E2608"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B6EEE" w:rsidRDefault="003B372D" w:rsidP="006B6EEE">
            <w:pPr>
              <w:spacing w:line="360" w:lineRule="auto"/>
              <w:ind w:firstLine="482"/>
              <w:rPr>
                <w:rFonts w:asciiTheme="minorEastAsia" w:hAnsiTheme="minorEastAsia"/>
                <w:b/>
                <w:bCs/>
              </w:rPr>
            </w:pPr>
            <w:r>
              <w:rPr>
                <w:rFonts w:hint="eastAsia"/>
                <w:b/>
                <w:color w:val="000000" w:themeColor="text1"/>
              </w:rPr>
              <w:t>质量方针：</w:t>
            </w:r>
            <w:r w:rsidR="006B6EEE" w:rsidRPr="00BC600C">
              <w:rPr>
                <w:rFonts w:asciiTheme="minorEastAsia" w:hAnsiTheme="minorEastAsia" w:hint="eastAsia"/>
                <w:b/>
                <w:bCs/>
              </w:rPr>
              <w:t>扩大销售规模、关注核心流程、持续改进服务</w:t>
            </w:r>
            <w:r w:rsidR="006B6EEE">
              <w:rPr>
                <w:rFonts w:asciiTheme="minorEastAsia" w:hAnsiTheme="minorEastAsia" w:hint="eastAsia"/>
                <w:b/>
                <w:bCs/>
              </w:rPr>
              <w:t>、达到</w:t>
            </w:r>
            <w:r w:rsidR="006B6EEE">
              <w:rPr>
                <w:rFonts w:asciiTheme="minorEastAsia" w:hAnsiTheme="minorEastAsia"/>
                <w:b/>
                <w:bCs/>
              </w:rPr>
              <w:t>顾客满意</w:t>
            </w:r>
            <w:r w:rsidR="006B6EEE">
              <w:rPr>
                <w:rFonts w:asciiTheme="minorEastAsia" w:hAnsiTheme="minorEastAsia" w:hint="eastAsia"/>
                <w:b/>
                <w:bCs/>
              </w:rPr>
              <w:t>。</w:t>
            </w:r>
            <w:r w:rsidRPr="002D23BD">
              <w:rPr>
                <w:rFonts w:hint="eastAsia"/>
                <w:b/>
                <w:color w:val="000000" w:themeColor="text1"/>
              </w:rPr>
              <w:t>通过管理手册的分发和开会等沟通使全体员工理解方针，通过内审和管理评审保持方针的适宜性和有效性。</w:t>
            </w:r>
            <w:bookmarkStart w:id="17" w:name="_Hlk492629675"/>
            <w:r w:rsidR="006B6EEE" w:rsidRPr="00BC600C">
              <w:rPr>
                <w:rFonts w:asciiTheme="minorEastAsia" w:hAnsiTheme="minorEastAsia" w:hint="eastAsia"/>
                <w:b/>
                <w:bCs/>
              </w:rPr>
              <w:t>减少经营风险、</w:t>
            </w:r>
          </w:p>
          <w:bookmarkEnd w:id="17"/>
          <w:p w:rsidR="00877EB8" w:rsidRDefault="005E2608"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5E2608"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w:t>
            </w:r>
            <w:r w:rsidR="005E7E22">
              <w:rPr>
                <w:rFonts w:hint="eastAsia"/>
                <w:b/>
                <w:color w:val="000000" w:themeColor="text1"/>
              </w:rPr>
              <w:t>生产</w:t>
            </w:r>
            <w:r w:rsidRPr="002D23BD">
              <w:rPr>
                <w:rFonts w:hint="eastAsia"/>
                <w:b/>
                <w:color w:val="000000" w:themeColor="text1"/>
              </w:rPr>
              <w:t>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5E2608">
            <w:pPr>
              <w:spacing w:line="240" w:lineRule="exact"/>
              <w:rPr>
                <w:b/>
                <w:color w:val="000000" w:themeColor="text1"/>
              </w:rPr>
            </w:pPr>
          </w:p>
        </w:tc>
      </w:tr>
      <w:tr w:rsidR="00262752">
        <w:trPr>
          <w:cantSplit/>
          <w:trHeight w:val="1930"/>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57365A" w:rsidRDefault="0057365A" w:rsidP="005736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关键过程有</w:t>
            </w:r>
            <w:r>
              <w:rPr>
                <w:rFonts w:ascii="宋体" w:hAnsi="宋体" w:hint="eastAsia"/>
                <w:b/>
                <w:color w:val="000000" w:themeColor="text1"/>
                <w:sz w:val="20"/>
                <w:szCs w:val="20"/>
                <w:u w:val="single"/>
              </w:rPr>
              <w:t xml:space="preserve">  </w:t>
            </w:r>
            <w:r w:rsidR="00BC7DE5">
              <w:rPr>
                <w:rFonts w:ascii="宋体" w:hAnsi="宋体" w:hint="eastAsia"/>
                <w:b/>
                <w:color w:val="000000" w:themeColor="text1"/>
                <w:sz w:val="20"/>
                <w:szCs w:val="20"/>
                <w:u w:val="single"/>
              </w:rPr>
              <w:t>所有过程</w:t>
            </w:r>
            <w:r>
              <w:rPr>
                <w:rFonts w:ascii="宋体" w:hAnsi="宋体" w:hint="eastAsia"/>
                <w:b/>
                <w:color w:val="000000" w:themeColor="text1"/>
                <w:sz w:val="20"/>
                <w:szCs w:val="20"/>
                <w:u w:val="single"/>
              </w:rPr>
              <w:t xml:space="preserve"> </w:t>
            </w:r>
          </w:p>
          <w:p w:rsidR="00877EB8" w:rsidRDefault="00360B80" w:rsidP="0021589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BC7DE5">
              <w:rPr>
                <w:rFonts w:ascii="宋体" w:hAnsi="宋体" w:hint="eastAsia"/>
                <w:b/>
                <w:color w:val="000000" w:themeColor="text1"/>
                <w:sz w:val="20"/>
                <w:szCs w:val="20"/>
              </w:rPr>
              <w:t xml:space="preserve"> </w:t>
            </w:r>
            <w:r w:rsidRPr="007022D9">
              <w:rPr>
                <w:rFonts w:ascii="宋体" w:hAnsi="宋体" w:hint="eastAsia"/>
                <w:b/>
                <w:color w:val="000000" w:themeColor="text1"/>
                <w:sz w:val="18"/>
                <w:szCs w:val="18"/>
              </w:rPr>
              <w:t>无</w:t>
            </w:r>
            <w:r w:rsidRPr="007022D9">
              <w:rPr>
                <w:rFonts w:ascii="宋体" w:hAnsi="宋体" w:hint="eastAsia"/>
                <w:b/>
                <w:color w:val="000000" w:themeColor="text1"/>
                <w:sz w:val="18"/>
                <w:szCs w:val="18"/>
                <w:u w:val="single"/>
              </w:rPr>
              <w:t xml:space="preserve"> </w:t>
            </w:r>
            <w:r w:rsidR="007022D9">
              <w:rPr>
                <w:rFonts w:ascii="宋体" w:hAnsi="宋体" w:hint="eastAsia"/>
                <w:b/>
                <w:color w:val="000000" w:themeColor="text1"/>
                <w:sz w:val="18"/>
                <w:szCs w:val="18"/>
                <w:u w:val="single"/>
              </w:rPr>
              <w:t xml:space="preserve">      </w:t>
            </w:r>
            <w:r w:rsidR="007022D9">
              <w:rPr>
                <w:rFonts w:ascii="宋体" w:hAnsi="宋体" w:hint="eastAsia"/>
                <w:b/>
                <w:color w:val="000000" w:themeColor="text1"/>
                <w:sz w:val="20"/>
                <w:szCs w:val="20"/>
                <w:u w:val="single"/>
              </w:rPr>
              <w:t xml:space="preserve"> （表面处理、喷漆：特殊过程已外包</w:t>
            </w:r>
            <w:r w:rsidR="00A77A56">
              <w:rPr>
                <w:rFonts w:ascii="宋体" w:hAnsi="宋体" w:hint="eastAsia"/>
                <w:b/>
                <w:color w:val="000000" w:themeColor="text1"/>
                <w:sz w:val="20"/>
                <w:szCs w:val="20"/>
                <w:u w:val="single"/>
              </w:rPr>
              <w:t>进行方</w:t>
            </w:r>
            <w:r w:rsidR="007022D9">
              <w:rPr>
                <w:rFonts w:ascii="宋体" w:hAnsi="宋体" w:hint="eastAsia"/>
                <w:b/>
                <w:color w:val="000000" w:themeColor="text1"/>
                <w:sz w:val="20"/>
                <w:szCs w:val="20"/>
                <w:u w:val="single"/>
              </w:rPr>
              <w:t>控制）</w:t>
            </w:r>
            <w:r w:rsidR="00215898">
              <w:rPr>
                <w:rFonts w:ascii="宋体" w:hAnsi="宋体" w:hint="eastAsia"/>
                <w:b/>
                <w:color w:val="000000" w:themeColor="text1"/>
                <w:sz w:val="20"/>
                <w:szCs w:val="20"/>
                <w:u w:val="single"/>
              </w:rPr>
              <w:t xml:space="preserve">                 ，</w:t>
            </w:r>
          </w:p>
          <w:p w:rsidR="00360B80" w:rsidRDefault="00916F44" w:rsidP="00215898">
            <w:pPr>
              <w:tabs>
                <w:tab w:val="left" w:pos="540"/>
              </w:tabs>
              <w:spacing w:line="300" w:lineRule="exact"/>
              <w:ind w:left="201" w:hangingChars="100" w:hanging="201"/>
              <w:rPr>
                <w:rFonts w:ascii="宋体" w:hAnsi="宋体"/>
                <w:b/>
                <w:color w:val="000000" w:themeColor="text1"/>
                <w:sz w:val="20"/>
                <w:szCs w:val="20"/>
              </w:rPr>
            </w:pPr>
            <w:r w:rsidRPr="00916F44">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215898">
              <w:rPr>
                <w:rFonts w:ascii="宋体" w:hAnsi="宋体" w:hint="eastAsia"/>
                <w:b/>
                <w:color w:val="000000" w:themeColor="text1"/>
                <w:sz w:val="20"/>
                <w:szCs w:val="20"/>
              </w:rPr>
              <w:t xml:space="preserve">不适用条款是    </w:t>
            </w:r>
            <w:r w:rsidR="00BC7DE5">
              <w:rPr>
                <w:rFonts w:ascii="宋体" w:hAnsi="宋体" w:hint="eastAsia"/>
                <w:b/>
                <w:color w:val="000000" w:themeColor="text1"/>
                <w:sz w:val="20"/>
                <w:szCs w:val="20"/>
              </w:rPr>
              <w:t>无</w:t>
            </w:r>
            <w:r w:rsidR="00215898">
              <w:rPr>
                <w:rFonts w:ascii="宋体" w:hAnsi="宋体" w:hint="eastAsia"/>
                <w:b/>
                <w:color w:val="000000" w:themeColor="text1"/>
                <w:sz w:val="20"/>
                <w:szCs w:val="20"/>
              </w:rPr>
              <w:t xml:space="preserve">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不适用理由：</w:t>
            </w:r>
            <w:r w:rsidR="00360B80">
              <w:rPr>
                <w:rFonts w:ascii="宋体" w:hAnsi="宋体" w:hint="eastAsia"/>
                <w:b/>
                <w:color w:val="000000" w:themeColor="text1"/>
                <w:sz w:val="20"/>
                <w:szCs w:val="20"/>
              </w:rPr>
              <w:t>依据顾客合同和相关的法律法规实施销售。</w:t>
            </w:r>
            <w:r>
              <w:rPr>
                <w:rFonts w:ascii="宋体" w:hAnsi="宋体" w:hint="eastAsia"/>
                <w:b/>
                <w:color w:val="000000" w:themeColor="text1"/>
                <w:sz w:val="20"/>
                <w:szCs w:val="20"/>
              </w:rPr>
              <w:t xml:space="preserve">                                                    </w:t>
            </w:r>
          </w:p>
          <w:p w:rsidR="00877EB8" w:rsidRDefault="00916F44" w:rsidP="00360B80">
            <w:pPr>
              <w:tabs>
                <w:tab w:val="left" w:pos="540"/>
              </w:tabs>
              <w:spacing w:line="300" w:lineRule="exact"/>
              <w:ind w:left="201" w:hangingChars="100" w:hanging="201"/>
              <w:rPr>
                <w:rFonts w:ascii="宋体" w:hAnsi="宋体"/>
                <w:b/>
                <w:color w:val="000000" w:themeColor="text1"/>
                <w:szCs w:val="21"/>
              </w:rPr>
            </w:pPr>
            <w:r w:rsidRPr="00916F44">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5E2608">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5E2608"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5E2608">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Pr="00E30A75"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E30A75" w:rsidRDefault="006B6EEE" w:rsidP="006B6EEE">
            <w:pPr>
              <w:pStyle w:val="3"/>
            </w:pPr>
            <w:r w:rsidRPr="006B6EEE">
              <w:rPr>
                <w:rFonts w:hint="eastAsia"/>
              </w:rPr>
              <w:t>公司质量</w:t>
            </w:r>
            <w:r w:rsidRPr="006B6EEE">
              <w:t>目标</w:t>
            </w:r>
          </w:p>
          <w:p w:rsidR="00E30A75" w:rsidRDefault="00E30A75" w:rsidP="00E30A75">
            <w:pPr>
              <w:pStyle w:val="a6"/>
              <w:shd w:val="clear" w:color="auto" w:fill="FFFFFF"/>
              <w:spacing w:before="0" w:beforeAutospacing="0" w:after="0" w:afterAutospacing="0" w:line="360" w:lineRule="auto"/>
              <w:ind w:firstLine="480"/>
              <w:rPr>
                <w:rFonts w:asciiTheme="minorEastAsia" w:eastAsiaTheme="minorEastAsia" w:hAnsiTheme="minorEastAsia" w:cs="Arial"/>
                <w:color w:val="000000" w:themeColor="text1"/>
                <w:sz w:val="21"/>
                <w:szCs w:val="21"/>
              </w:rPr>
            </w:pPr>
            <w:r w:rsidRPr="00863E8B">
              <w:rPr>
                <w:rFonts w:asciiTheme="minorEastAsia" w:eastAsiaTheme="minorEastAsia" w:hAnsiTheme="minorEastAsia" w:cs="Arial"/>
                <w:color w:val="000000" w:themeColor="text1"/>
                <w:sz w:val="21"/>
                <w:szCs w:val="21"/>
              </w:rPr>
              <w:t>顾 客 满 意 率： &gt;9</w:t>
            </w:r>
            <w:r w:rsidRPr="00863E8B">
              <w:rPr>
                <w:rFonts w:asciiTheme="minorEastAsia" w:eastAsiaTheme="minorEastAsia" w:hAnsiTheme="minorEastAsia" w:cs="Arial" w:hint="eastAsia"/>
                <w:color w:val="000000" w:themeColor="text1"/>
                <w:sz w:val="21"/>
                <w:szCs w:val="21"/>
              </w:rPr>
              <w:t>0</w:t>
            </w:r>
            <w:r w:rsidRPr="00863E8B">
              <w:rPr>
                <w:rFonts w:asciiTheme="minorEastAsia" w:eastAsiaTheme="minorEastAsia" w:hAnsiTheme="minorEastAsia" w:cs="Arial"/>
                <w:color w:val="000000" w:themeColor="text1"/>
                <w:sz w:val="21"/>
                <w:szCs w:val="21"/>
              </w:rPr>
              <w:t xml:space="preserve">% </w:t>
            </w:r>
          </w:p>
          <w:p w:rsidR="00E30A75" w:rsidRPr="00863E8B" w:rsidRDefault="00E30A75" w:rsidP="00E30A75">
            <w:pPr>
              <w:pStyle w:val="a6"/>
              <w:shd w:val="clear" w:color="auto" w:fill="FFFFFF"/>
              <w:spacing w:before="0" w:beforeAutospacing="0" w:after="0" w:afterAutospacing="0" w:line="360" w:lineRule="auto"/>
              <w:ind w:firstLine="480"/>
              <w:rPr>
                <w:rFonts w:asciiTheme="minorEastAsia" w:eastAsiaTheme="minorEastAsia" w:hAnsiTheme="minorEastAsia" w:cs="Arial"/>
                <w:color w:val="000000" w:themeColor="text1"/>
                <w:sz w:val="21"/>
                <w:szCs w:val="21"/>
              </w:rPr>
            </w:pPr>
            <w:r>
              <w:rPr>
                <w:rFonts w:asciiTheme="minorEastAsia" w:eastAsiaTheme="minorEastAsia" w:hAnsiTheme="minorEastAsia" w:cs="Arial" w:hint="eastAsia"/>
                <w:color w:val="000000" w:themeColor="text1"/>
                <w:sz w:val="21"/>
                <w:szCs w:val="21"/>
              </w:rPr>
              <w:t>产品一次交检合格率：≥99%</w:t>
            </w:r>
          </w:p>
          <w:p w:rsidR="00877EB8" w:rsidRPr="00E30A75" w:rsidRDefault="005E2608">
            <w:pPr>
              <w:spacing w:line="300" w:lineRule="exact"/>
              <w:rPr>
                <w:rFonts w:ascii="宋体" w:hAnsi="宋体"/>
                <w:b/>
                <w:color w:val="000000" w:themeColor="text1"/>
                <w:sz w:val="20"/>
                <w:szCs w:val="20"/>
              </w:rPr>
            </w:pPr>
          </w:p>
          <w:p w:rsidR="00877EB8" w:rsidRDefault="005E2608">
            <w:pPr>
              <w:spacing w:line="240" w:lineRule="exact"/>
              <w:rPr>
                <w:rFonts w:ascii="宋体" w:hAnsi="宋体"/>
                <w:b/>
                <w:color w:val="000000" w:themeColor="text1"/>
              </w:rPr>
            </w:pPr>
          </w:p>
        </w:tc>
      </w:tr>
      <w:tr w:rsidR="00262752">
        <w:trPr>
          <w:cantSplit/>
          <w:trHeight w:val="1297"/>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w:t>
            </w:r>
            <w:r w:rsidR="00283D1B">
              <w:rPr>
                <w:rFonts w:ascii="宋体" w:hAnsi="宋体" w:hint="eastAsia"/>
                <w:b/>
                <w:sz w:val="20"/>
                <w:szCs w:val="20"/>
              </w:rPr>
              <w:t>、技术文件等</w:t>
            </w:r>
            <w:r w:rsidRPr="00042715">
              <w:rPr>
                <w:rFonts w:ascii="宋体" w:hAnsi="宋体" w:hint="eastAsia"/>
                <w:b/>
                <w:sz w:val="20"/>
                <w:szCs w:val="20"/>
              </w:rPr>
              <w:t>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30A75" w:rsidRDefault="005E4654" w:rsidP="00E5276C">
            <w:pPr>
              <w:pStyle w:val="a6"/>
              <w:shd w:val="clear" w:color="auto" w:fill="FFFFFF"/>
              <w:spacing w:before="0" w:beforeAutospacing="0" w:after="0" w:afterAutospacing="0" w:line="360" w:lineRule="auto"/>
              <w:rPr>
                <w:b/>
                <w:color w:val="000000" w:themeColor="text1"/>
                <w:sz w:val="20"/>
                <w:szCs w:val="20"/>
              </w:rPr>
            </w:pPr>
            <w:r w:rsidRPr="008720A3">
              <w:rPr>
                <w:rFonts w:hint="eastAsia"/>
                <w:b/>
                <w:color w:val="000000" w:themeColor="text1"/>
                <w:sz w:val="20"/>
                <w:szCs w:val="20"/>
              </w:rPr>
              <w:t>该公司员工</w:t>
            </w:r>
            <w:r>
              <w:rPr>
                <w:rFonts w:hint="eastAsia"/>
                <w:b/>
                <w:color w:val="000000" w:themeColor="text1"/>
                <w:sz w:val="20"/>
                <w:szCs w:val="20"/>
              </w:rPr>
              <w:t>1</w:t>
            </w:r>
            <w:r w:rsidR="00E30A75">
              <w:rPr>
                <w:rFonts w:hint="eastAsia"/>
                <w:b/>
                <w:color w:val="000000" w:themeColor="text1"/>
                <w:sz w:val="20"/>
                <w:szCs w:val="20"/>
              </w:rPr>
              <w:t>5</w:t>
            </w:r>
            <w:r w:rsidRPr="008720A3">
              <w:rPr>
                <w:rFonts w:hint="eastAsia"/>
                <w:b/>
                <w:color w:val="000000" w:themeColor="text1"/>
                <w:sz w:val="20"/>
                <w:szCs w:val="20"/>
              </w:rPr>
              <w:t>人，管理人员</w:t>
            </w:r>
            <w:r>
              <w:rPr>
                <w:rFonts w:hint="eastAsia"/>
                <w:b/>
                <w:color w:val="000000" w:themeColor="text1"/>
                <w:sz w:val="20"/>
                <w:szCs w:val="20"/>
              </w:rPr>
              <w:t>3</w:t>
            </w:r>
            <w:r w:rsidRPr="008720A3">
              <w:rPr>
                <w:rFonts w:hint="eastAsia"/>
                <w:b/>
                <w:color w:val="000000" w:themeColor="text1"/>
                <w:sz w:val="20"/>
                <w:szCs w:val="20"/>
              </w:rPr>
              <w:t>人</w:t>
            </w:r>
            <w:r>
              <w:rPr>
                <w:rFonts w:hint="eastAsia"/>
                <w:b/>
                <w:color w:val="000000" w:themeColor="text1"/>
                <w:sz w:val="20"/>
                <w:szCs w:val="20"/>
              </w:rPr>
              <w:t>，人力资源</w:t>
            </w:r>
            <w:r w:rsidR="00042715">
              <w:rPr>
                <w:rFonts w:hint="eastAsia"/>
                <w:b/>
                <w:color w:val="000000" w:themeColor="text1"/>
                <w:sz w:val="20"/>
                <w:szCs w:val="20"/>
              </w:rPr>
              <w:t>基本</w:t>
            </w:r>
            <w:r>
              <w:rPr>
                <w:rFonts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5E2608">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C3397D">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运行环境无特殊要求，干净整洁即可，能满足要求。</w:t>
            </w:r>
          </w:p>
        </w:tc>
      </w:tr>
      <w:tr w:rsidR="00262752">
        <w:trPr>
          <w:cantSplit/>
          <w:trHeight w:val="64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C3397D" w:rsidRDefault="008B0A95" w:rsidP="008B0A95">
            <w:pPr>
              <w:spacing w:line="240" w:lineRule="exact"/>
              <w:rPr>
                <w:rFonts w:ascii="宋体" w:hAnsi="宋体"/>
                <w:b/>
                <w:color w:val="FF0000"/>
                <w:sz w:val="20"/>
                <w:szCs w:val="20"/>
              </w:rPr>
            </w:pPr>
            <w:r w:rsidRPr="009B24D8">
              <w:rPr>
                <w:rFonts w:ascii="宋体" w:hAnsi="宋体" w:hint="eastAsia"/>
                <w:b/>
                <w:color w:val="000000" w:themeColor="text1"/>
                <w:sz w:val="20"/>
                <w:szCs w:val="20"/>
              </w:rPr>
              <w:t>监视测量设备</w:t>
            </w:r>
            <w:r>
              <w:rPr>
                <w:rFonts w:ascii="宋体" w:hAnsi="宋体" w:hint="eastAsia"/>
                <w:b/>
                <w:color w:val="000000" w:themeColor="text1"/>
                <w:sz w:val="20"/>
                <w:szCs w:val="20"/>
              </w:rPr>
              <w:t>：</w:t>
            </w:r>
            <w:r w:rsidR="00EA2A57">
              <w:rPr>
                <w:rFonts w:ascii="宋体" w:hAnsi="宋体" w:hint="eastAsia"/>
                <w:b/>
                <w:color w:val="000000" w:themeColor="text1"/>
                <w:sz w:val="20"/>
                <w:szCs w:val="20"/>
              </w:rPr>
              <w:t>数显卡尺、千分尺</w:t>
            </w:r>
          </w:p>
        </w:tc>
      </w:tr>
      <w:tr w:rsidR="00262752">
        <w:trPr>
          <w:cantSplit/>
          <w:trHeight w:val="64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公司确定运行过程所需的知识，内部来源包括公司运作准则（管理制度、工作记录等）、</w:t>
            </w:r>
            <w:r w:rsidR="00EA2A57">
              <w:rPr>
                <w:rFonts w:ascii="宋体" w:hAnsi="宋体" w:hint="eastAsia"/>
                <w:b/>
                <w:color w:val="000000" w:themeColor="text1"/>
                <w:sz w:val="20"/>
                <w:szCs w:val="20"/>
              </w:rPr>
              <w:t>生产加工</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5276C" w:rsidRPr="00E5276C" w:rsidRDefault="00E5276C" w:rsidP="00E5276C">
            <w:pPr>
              <w:pStyle w:val="a6"/>
              <w:shd w:val="clear" w:color="auto" w:fill="FFFFFF"/>
              <w:spacing w:before="0" w:beforeAutospacing="0" w:after="0" w:afterAutospacing="0" w:line="360" w:lineRule="auto"/>
              <w:rPr>
                <w:b/>
                <w:szCs w:val="21"/>
              </w:rPr>
            </w:pPr>
            <w:r w:rsidRPr="00E5276C">
              <w:rPr>
                <w:rFonts w:asciiTheme="minorEastAsia" w:eastAsiaTheme="minorEastAsia" w:hAnsiTheme="minorEastAsia" w:cs="Arial"/>
                <w:sz w:val="21"/>
                <w:szCs w:val="21"/>
              </w:rPr>
              <w:t>质量方针：</w:t>
            </w:r>
            <w:r w:rsidRPr="00E5276C">
              <w:rPr>
                <w:rFonts w:hint="eastAsia"/>
                <w:b/>
                <w:szCs w:val="21"/>
              </w:rPr>
              <w:t>质量第一、降本增效、精益求精、持续改进</w:t>
            </w:r>
          </w:p>
          <w:p w:rsidR="00901457" w:rsidRPr="001D49CF"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Pr="001D49CF">
              <w:rPr>
                <w:rFonts w:hint="eastAsia"/>
                <w:b/>
                <w:color w:val="000000" w:themeColor="text1"/>
                <w:sz w:val="20"/>
                <w:szCs w:val="20"/>
              </w:rPr>
              <w:t>通过会议传达，沟通，让全体员工理解执行。并定期进行评审（一般一年一次）。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E30A75">
              <w:rPr>
                <w:rFonts w:hint="eastAsia"/>
                <w:b/>
                <w:color w:val="000000" w:themeColor="text1"/>
                <w:sz w:val="20"/>
                <w:szCs w:val="20"/>
              </w:rPr>
              <w:t>6</w:t>
            </w:r>
            <w:r w:rsidRPr="001D49CF">
              <w:rPr>
                <w:rFonts w:hint="eastAsia"/>
                <w:b/>
                <w:color w:val="000000" w:themeColor="text1"/>
                <w:sz w:val="20"/>
                <w:szCs w:val="20"/>
              </w:rPr>
              <w:t>月</w:t>
            </w:r>
            <w:r w:rsidR="00E30A75">
              <w:rPr>
                <w:rFonts w:hint="eastAsia"/>
                <w:b/>
                <w:color w:val="000000" w:themeColor="text1"/>
                <w:sz w:val="20"/>
                <w:szCs w:val="20"/>
              </w:rPr>
              <w:t>30</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5E26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5E26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5E26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5E2608">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5E2608">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877EB8" w:rsidRDefault="00ED68CF" w:rsidP="00677172">
            <w:pPr>
              <w:spacing w:line="240" w:lineRule="exact"/>
              <w:rPr>
                <w:b/>
                <w:color w:val="000000" w:themeColor="text1"/>
                <w:sz w:val="20"/>
                <w:szCs w:val="20"/>
              </w:rPr>
            </w:pPr>
            <w:r w:rsidRPr="001D49CF">
              <w:rPr>
                <w:rFonts w:hint="eastAsia"/>
                <w:b/>
                <w:color w:val="000000" w:themeColor="text1"/>
                <w:sz w:val="20"/>
                <w:szCs w:val="20"/>
              </w:rPr>
              <w:t>公司识别关键过程：</w:t>
            </w:r>
            <w:r w:rsidR="00677172">
              <w:rPr>
                <w:rFonts w:hint="eastAsia"/>
                <w:b/>
                <w:color w:val="000000" w:themeColor="text1"/>
                <w:sz w:val="20"/>
                <w:szCs w:val="20"/>
              </w:rPr>
              <w:t>所有</w:t>
            </w:r>
            <w:r>
              <w:rPr>
                <w:rFonts w:hint="eastAsia"/>
                <w:b/>
                <w:color w:val="000000" w:themeColor="text1"/>
                <w:sz w:val="20"/>
                <w:szCs w:val="20"/>
              </w:rPr>
              <w:t>过程</w:t>
            </w:r>
            <w:r w:rsidRPr="001D49CF">
              <w:rPr>
                <w:rFonts w:hint="eastAsia"/>
                <w:b/>
                <w:color w:val="000000" w:themeColor="text1"/>
                <w:sz w:val="20"/>
                <w:szCs w:val="20"/>
              </w:rPr>
              <w:t>，需要确认的过程：</w:t>
            </w:r>
            <w:r>
              <w:rPr>
                <w:rFonts w:hint="eastAsia"/>
                <w:b/>
                <w:color w:val="000000" w:themeColor="text1"/>
                <w:sz w:val="20"/>
                <w:szCs w:val="20"/>
              </w:rPr>
              <w:t>无</w:t>
            </w:r>
            <w:r>
              <w:rPr>
                <w:rFonts w:hint="eastAsia"/>
                <w:b/>
                <w:color w:val="000000" w:themeColor="text1"/>
                <w:sz w:val="20"/>
                <w:szCs w:val="20"/>
              </w:rPr>
              <w:t xml:space="preserve">      </w:t>
            </w:r>
          </w:p>
        </w:tc>
      </w:tr>
      <w:tr w:rsidR="00262752">
        <w:trPr>
          <w:cantSplit/>
          <w:trHeight w:val="2250"/>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w:t>
            </w:r>
            <w:r w:rsidR="0091071C">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877EB8" w:rsidRDefault="005E2608">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5E2608" w:rsidP="00215898">
            <w:pPr>
              <w:spacing w:line="240" w:lineRule="exact"/>
              <w:ind w:firstLineChars="100" w:firstLine="201"/>
              <w:rPr>
                <w:b/>
                <w:color w:val="000000" w:themeColor="text1"/>
                <w:sz w:val="20"/>
                <w:szCs w:val="20"/>
              </w:rPr>
            </w:pPr>
          </w:p>
          <w:p w:rsidR="00C2454A" w:rsidRDefault="00C2454A" w:rsidP="00215898">
            <w:pPr>
              <w:spacing w:line="240" w:lineRule="exact"/>
              <w:ind w:firstLineChars="100" w:firstLine="201"/>
              <w:rPr>
                <w:b/>
                <w:color w:val="000000" w:themeColor="text1"/>
                <w:sz w:val="20"/>
                <w:szCs w:val="20"/>
              </w:rPr>
            </w:pPr>
            <w:r>
              <w:rPr>
                <w:b/>
                <w:color w:val="000000" w:themeColor="text1"/>
                <w:sz w:val="20"/>
                <w:szCs w:val="20"/>
              </w:rPr>
              <w:t>千分</w:t>
            </w:r>
            <w:r w:rsidR="009B6D3B">
              <w:rPr>
                <w:b/>
                <w:color w:val="000000" w:themeColor="text1"/>
                <w:sz w:val="20"/>
                <w:szCs w:val="20"/>
              </w:rPr>
              <w:t>尺</w:t>
            </w:r>
            <w:r>
              <w:rPr>
                <w:rFonts w:hint="eastAsia"/>
                <w:b/>
                <w:color w:val="000000" w:themeColor="text1"/>
                <w:sz w:val="20"/>
                <w:szCs w:val="20"/>
              </w:rPr>
              <w:t>：校准证书编号：</w:t>
            </w:r>
            <w:r>
              <w:rPr>
                <w:rFonts w:hint="eastAsia"/>
                <w:b/>
                <w:color w:val="000000" w:themeColor="text1"/>
                <w:sz w:val="20"/>
                <w:szCs w:val="20"/>
              </w:rPr>
              <w:t>YTFY-YI-2019006824</w:t>
            </w:r>
          </w:p>
          <w:p w:rsidR="00C2454A" w:rsidRDefault="00C2454A" w:rsidP="00C2454A">
            <w:pPr>
              <w:spacing w:line="240" w:lineRule="exact"/>
              <w:ind w:firstLineChars="100" w:firstLine="201"/>
              <w:rPr>
                <w:b/>
                <w:color w:val="000000" w:themeColor="text1"/>
                <w:sz w:val="20"/>
                <w:szCs w:val="20"/>
              </w:rPr>
            </w:pPr>
            <w:r>
              <w:rPr>
                <w:b/>
                <w:color w:val="000000" w:themeColor="text1"/>
                <w:sz w:val="20"/>
                <w:szCs w:val="20"/>
              </w:rPr>
              <w:t>显示卡尺</w:t>
            </w:r>
            <w:r>
              <w:rPr>
                <w:rFonts w:hint="eastAsia"/>
                <w:b/>
                <w:color w:val="000000" w:themeColor="text1"/>
                <w:sz w:val="20"/>
                <w:szCs w:val="20"/>
              </w:rPr>
              <w:t xml:space="preserve">: </w:t>
            </w:r>
            <w:r>
              <w:rPr>
                <w:rFonts w:hint="eastAsia"/>
                <w:b/>
                <w:color w:val="000000" w:themeColor="text1"/>
                <w:sz w:val="20"/>
                <w:szCs w:val="20"/>
              </w:rPr>
              <w:t>校准证书编号：</w:t>
            </w:r>
            <w:r>
              <w:rPr>
                <w:rFonts w:hint="eastAsia"/>
                <w:b/>
                <w:color w:val="000000" w:themeColor="text1"/>
                <w:sz w:val="20"/>
                <w:szCs w:val="20"/>
              </w:rPr>
              <w:t>YTFY-YI-2019006823</w:t>
            </w:r>
            <w:r w:rsidR="002D63D7">
              <w:rPr>
                <w:rFonts w:hint="eastAsia"/>
                <w:b/>
                <w:color w:val="000000" w:themeColor="text1"/>
                <w:sz w:val="20"/>
                <w:szCs w:val="20"/>
              </w:rPr>
              <w:t xml:space="preserve">  </w:t>
            </w:r>
            <w:r w:rsidR="002D63D7">
              <w:rPr>
                <w:rFonts w:hint="eastAsia"/>
                <w:b/>
                <w:color w:val="000000" w:themeColor="text1"/>
                <w:sz w:val="20"/>
                <w:szCs w:val="20"/>
              </w:rPr>
              <w:t>有效使用</w:t>
            </w:r>
          </w:p>
          <w:p w:rsidR="00877EB8" w:rsidRPr="00C2454A" w:rsidRDefault="005E2608" w:rsidP="00215898">
            <w:pPr>
              <w:spacing w:line="240" w:lineRule="exact"/>
              <w:ind w:firstLineChars="100" w:firstLine="201"/>
              <w:rPr>
                <w:b/>
                <w:color w:val="000000" w:themeColor="text1"/>
                <w:sz w:val="20"/>
                <w:szCs w:val="20"/>
              </w:rPr>
            </w:pPr>
          </w:p>
          <w:p w:rsidR="00877EB8" w:rsidRDefault="005E2608">
            <w:pPr>
              <w:spacing w:line="240" w:lineRule="exact"/>
              <w:rPr>
                <w:b/>
                <w:color w:val="000000" w:themeColor="text1"/>
                <w:sz w:val="20"/>
                <w:szCs w:val="20"/>
              </w:rPr>
            </w:pPr>
          </w:p>
          <w:p w:rsidR="00877EB8" w:rsidRDefault="00215898" w:rsidP="00215898">
            <w:pPr>
              <w:spacing w:line="300" w:lineRule="exact"/>
              <w:ind w:firstLineChars="98" w:firstLine="197"/>
              <w:rPr>
                <w:b/>
                <w:color w:val="000000" w:themeColor="text1"/>
                <w:sz w:val="20"/>
                <w:szCs w:val="20"/>
              </w:rPr>
            </w:pPr>
            <w:r>
              <w:rPr>
                <w:rFonts w:hint="eastAsia"/>
                <w:b/>
                <w:color w:val="000000" w:themeColor="text1"/>
                <w:sz w:val="20"/>
                <w:szCs w:val="20"/>
              </w:rPr>
              <w:t>（附相关证据）：</w:t>
            </w:r>
            <w:r w:rsidR="00C2454A">
              <w:rPr>
                <w:rFonts w:hint="eastAsia"/>
                <w:b/>
                <w:color w:val="000000" w:themeColor="text1"/>
                <w:sz w:val="20"/>
                <w:szCs w:val="20"/>
              </w:rPr>
              <w:t>见扫描件</w:t>
            </w:r>
          </w:p>
          <w:p w:rsidR="00877EB8" w:rsidRDefault="005E2608">
            <w:pPr>
              <w:spacing w:line="300" w:lineRule="exact"/>
              <w:jc w:val="left"/>
              <w:rPr>
                <w:b/>
                <w:color w:val="000000" w:themeColor="text1"/>
                <w:sz w:val="20"/>
                <w:szCs w:val="20"/>
              </w:rPr>
            </w:pPr>
          </w:p>
        </w:tc>
      </w:tr>
      <w:tr w:rsidR="00262752">
        <w:trPr>
          <w:cantSplit/>
          <w:trHeight w:val="1679"/>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5E2608">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5E2608">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5E2608">
            <w:pPr>
              <w:spacing w:line="240" w:lineRule="exact"/>
              <w:rPr>
                <w:b/>
                <w:color w:val="000000" w:themeColor="text1"/>
                <w:sz w:val="20"/>
                <w:szCs w:val="20"/>
              </w:rPr>
            </w:pPr>
          </w:p>
          <w:p w:rsidR="00877EB8" w:rsidRDefault="00416E22">
            <w:pPr>
              <w:spacing w:line="240" w:lineRule="exact"/>
              <w:rPr>
                <w:b/>
                <w:color w:val="000000" w:themeColor="text1"/>
                <w:sz w:val="20"/>
                <w:szCs w:val="20"/>
              </w:rPr>
            </w:pPr>
            <w:r>
              <w:rPr>
                <w:b/>
                <w:color w:val="000000" w:themeColor="text1"/>
                <w:sz w:val="20"/>
                <w:szCs w:val="20"/>
              </w:rPr>
              <w:t>无</w:t>
            </w:r>
          </w:p>
        </w:tc>
      </w:tr>
      <w:tr w:rsidR="00262752">
        <w:trPr>
          <w:cantSplit/>
          <w:trHeight w:val="1277"/>
          <w:jc w:val="center"/>
        </w:trPr>
        <w:tc>
          <w:tcPr>
            <w:tcW w:w="720" w:type="dxa"/>
            <w:vMerge/>
            <w:vAlign w:val="center"/>
          </w:tcPr>
          <w:p w:rsidR="00877EB8" w:rsidRDefault="005E2608">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sidR="00677172">
              <w:rPr>
                <w:rFonts w:hint="eastAsia"/>
                <w:b/>
                <w:color w:val="000000" w:themeColor="text1"/>
                <w:sz w:val="20"/>
                <w:szCs w:val="20"/>
              </w:rPr>
              <w:t>5-9</w:t>
            </w:r>
            <w:r>
              <w:rPr>
                <w:rFonts w:hint="eastAsia"/>
                <w:b/>
                <w:color w:val="000000" w:themeColor="text1"/>
                <w:sz w:val="20"/>
                <w:szCs w:val="20"/>
              </w:rPr>
              <w:t>月</w:t>
            </w:r>
            <w:r w:rsidRPr="00651FD4">
              <w:rPr>
                <w:rFonts w:hint="eastAsia"/>
                <w:b/>
                <w:color w:val="000000" w:themeColor="text1"/>
                <w:sz w:val="20"/>
                <w:szCs w:val="20"/>
              </w:rPr>
              <w:t>公司及各部门完成情况，质量目标均已完成。目标具备可测量性。</w:t>
            </w:r>
          </w:p>
        </w:tc>
      </w:tr>
      <w:tr w:rsidR="00262752">
        <w:trPr>
          <w:cantSplit/>
          <w:trHeight w:val="1415"/>
          <w:jc w:val="center"/>
        </w:trPr>
        <w:tc>
          <w:tcPr>
            <w:tcW w:w="720" w:type="dxa"/>
            <w:vMerge/>
            <w:textDirection w:val="tbRlV"/>
            <w:vAlign w:val="center"/>
          </w:tcPr>
          <w:p w:rsidR="00877EB8" w:rsidRDefault="005E2608">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77EB8" w:rsidRDefault="007E7326" w:rsidP="00215898">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w:t>
            </w:r>
            <w:r w:rsidR="00677172">
              <w:rPr>
                <w:rFonts w:hint="eastAsia"/>
                <w:b/>
                <w:color w:val="000000" w:themeColor="text1"/>
                <w:sz w:val="20"/>
                <w:szCs w:val="20"/>
              </w:rPr>
              <w:t>产品</w:t>
            </w:r>
            <w:r>
              <w:rPr>
                <w:rFonts w:hint="eastAsia"/>
                <w:b/>
                <w:color w:val="000000" w:themeColor="text1"/>
                <w:sz w:val="20"/>
                <w:szCs w:val="20"/>
              </w:rPr>
              <w:t>。对顾客进行满意度调查，并进行了</w:t>
            </w:r>
            <w:r w:rsidRPr="00651FD4">
              <w:rPr>
                <w:rFonts w:hint="eastAsia"/>
                <w:b/>
                <w:color w:val="000000" w:themeColor="text1"/>
                <w:sz w:val="20"/>
                <w:szCs w:val="20"/>
              </w:rPr>
              <w:t>分析。</w:t>
            </w:r>
          </w:p>
        </w:tc>
      </w:tr>
      <w:tr w:rsidR="00262752">
        <w:trPr>
          <w:cantSplit/>
          <w:trHeight w:val="2117"/>
          <w:jc w:val="center"/>
        </w:trPr>
        <w:tc>
          <w:tcPr>
            <w:tcW w:w="720" w:type="dxa"/>
            <w:vMerge/>
            <w:textDirection w:val="tbRlV"/>
            <w:vAlign w:val="center"/>
          </w:tcPr>
          <w:p w:rsidR="00877EB8" w:rsidRDefault="005E2608"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5E2608">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proofErr w:type="gramStart"/>
            <w:r w:rsidRPr="00E61E8A">
              <w:rPr>
                <w:rFonts w:hint="eastAsia"/>
                <w:b/>
                <w:color w:val="000000" w:themeColor="text1"/>
                <w:sz w:val="20"/>
                <w:szCs w:val="20"/>
              </w:rPr>
              <w:t>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Pr="00E61E8A">
              <w:rPr>
                <w:rFonts w:hint="eastAsia"/>
                <w:b/>
                <w:color w:val="000000" w:themeColor="text1"/>
                <w:sz w:val="20"/>
                <w:szCs w:val="20"/>
              </w:rPr>
              <w:t>2019.0</w:t>
            </w:r>
            <w:r w:rsidR="003954C3">
              <w:rPr>
                <w:rFonts w:hint="eastAsia"/>
                <w:b/>
                <w:color w:val="000000" w:themeColor="text1"/>
                <w:sz w:val="20"/>
                <w:szCs w:val="20"/>
              </w:rPr>
              <w:t>5</w:t>
            </w:r>
            <w:r w:rsidRPr="00E61E8A">
              <w:rPr>
                <w:rFonts w:hint="eastAsia"/>
                <w:b/>
                <w:color w:val="000000" w:themeColor="text1"/>
                <w:sz w:val="20"/>
                <w:szCs w:val="20"/>
              </w:rPr>
              <w:t>.</w:t>
            </w:r>
            <w:r>
              <w:rPr>
                <w:b/>
                <w:color w:val="000000" w:themeColor="text1"/>
                <w:sz w:val="20"/>
                <w:szCs w:val="20"/>
              </w:rPr>
              <w:t>1</w:t>
            </w:r>
            <w:r w:rsidR="003954C3">
              <w:rPr>
                <w:rFonts w:hint="eastAsia"/>
                <w:b/>
                <w:color w:val="000000" w:themeColor="text1"/>
                <w:sz w:val="20"/>
                <w:szCs w:val="20"/>
              </w:rPr>
              <w:t>7-</w:t>
            </w:r>
            <w:r w:rsidR="001B0451">
              <w:rPr>
                <w:rFonts w:hint="eastAsia"/>
                <w:b/>
                <w:color w:val="000000" w:themeColor="text1"/>
                <w:sz w:val="20"/>
                <w:szCs w:val="20"/>
              </w:rPr>
              <w:t>18</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5E2608"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286F57" w:rsidRDefault="00286F57" w:rsidP="00286F57">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1B0451">
              <w:rPr>
                <w:rFonts w:hint="eastAsia"/>
                <w:b/>
                <w:color w:val="000000" w:themeColor="text1"/>
                <w:sz w:val="20"/>
                <w:szCs w:val="20"/>
              </w:rPr>
              <w:t>6</w:t>
            </w:r>
            <w:r w:rsidRPr="00E61E8A">
              <w:rPr>
                <w:rFonts w:hint="eastAsia"/>
                <w:b/>
                <w:color w:val="000000" w:themeColor="text1"/>
                <w:sz w:val="20"/>
                <w:szCs w:val="20"/>
              </w:rPr>
              <w:t>月</w:t>
            </w:r>
            <w:r w:rsidR="001B0451">
              <w:rPr>
                <w:rFonts w:hint="eastAsia"/>
                <w:b/>
                <w:color w:val="000000" w:themeColor="text1"/>
                <w:sz w:val="20"/>
                <w:szCs w:val="20"/>
              </w:rPr>
              <w:t>30</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p w:rsidR="00877EB8" w:rsidRPr="00286F57" w:rsidRDefault="005E2608">
            <w:pPr>
              <w:spacing w:line="240" w:lineRule="exact"/>
              <w:rPr>
                <w:b/>
                <w:color w:val="000000" w:themeColor="text1"/>
                <w:sz w:val="20"/>
                <w:szCs w:val="20"/>
              </w:rPr>
            </w:pPr>
          </w:p>
        </w:tc>
      </w:tr>
      <w:tr w:rsidR="00262752">
        <w:trPr>
          <w:cantSplit/>
          <w:trHeight w:val="1834"/>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5E2608">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5E2608">
            <w:pPr>
              <w:spacing w:line="300" w:lineRule="exact"/>
              <w:rPr>
                <w:b/>
                <w:color w:val="000000" w:themeColor="text1"/>
                <w:sz w:val="20"/>
                <w:szCs w:val="20"/>
              </w:rPr>
            </w:pPr>
          </w:p>
          <w:p w:rsidR="00877EB8" w:rsidRDefault="005E2608">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5E2608">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5E2608">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5E2608">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5E260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5E2608">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916F44">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5E2608">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5E2608">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5E2608">
            <w:pPr>
              <w:snapToGrid w:val="0"/>
              <w:spacing w:line="360" w:lineRule="auto"/>
              <w:rPr>
                <w:rFonts w:ascii="宋体" w:hAnsi="宋体"/>
                <w:b/>
                <w:color w:val="000000" w:themeColor="text1"/>
                <w:szCs w:val="21"/>
              </w:rPr>
            </w:pPr>
          </w:p>
        </w:tc>
      </w:tr>
    </w:tbl>
    <w:p w:rsidR="00877EB8" w:rsidRDefault="005E2608" w:rsidP="00215898">
      <w:pPr>
        <w:snapToGrid w:val="0"/>
        <w:spacing w:line="360" w:lineRule="auto"/>
        <w:ind w:leftChars="-337" w:left="-191" w:hangingChars="271" w:hanging="517"/>
        <w:rPr>
          <w:b/>
          <w:color w:val="000000" w:themeColor="text1"/>
          <w:spacing w:val="-10"/>
          <w:szCs w:val="21"/>
        </w:rPr>
      </w:pPr>
    </w:p>
    <w:p w:rsidR="00877EB8" w:rsidRDefault="005E2608">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pPr>
              <w:spacing w:line="240" w:lineRule="exact"/>
              <w:rPr>
                <w:b/>
                <w:color w:val="000000" w:themeColor="text1"/>
                <w:sz w:val="22"/>
                <w:szCs w:val="22"/>
              </w:rPr>
            </w:pPr>
            <w:r w:rsidRPr="00651FD4">
              <w:rPr>
                <w:rFonts w:hint="eastAsia"/>
                <w:b/>
                <w:color w:val="000000" w:themeColor="text1"/>
                <w:sz w:val="20"/>
                <w:szCs w:val="20"/>
              </w:rPr>
              <w:t>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p w:rsidR="00877EB8" w:rsidRDefault="005E2608">
            <w:pPr>
              <w:spacing w:line="240" w:lineRule="exact"/>
              <w:rPr>
                <w:b/>
                <w:color w:val="000000" w:themeColor="text1"/>
                <w:sz w:val="28"/>
                <w:szCs w:val="28"/>
              </w:rPr>
            </w:pPr>
          </w:p>
        </w:tc>
      </w:tr>
      <w:tr w:rsidR="00262752">
        <w:trPr>
          <w:trHeight w:val="2820"/>
        </w:trPr>
        <w:tc>
          <w:tcPr>
            <w:tcW w:w="10080" w:type="dxa"/>
          </w:tcPr>
          <w:p w:rsidR="00877EB8" w:rsidRDefault="00215898">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A6373E">
            <w:pPr>
              <w:rPr>
                <w:b/>
                <w:color w:val="000000" w:themeColor="text1"/>
              </w:rPr>
            </w:pPr>
            <w:r>
              <w:rPr>
                <w:rFonts w:hint="eastAsia"/>
                <w:b/>
                <w:color w:val="000000" w:themeColor="text1"/>
                <w:spacing w:val="-10"/>
                <w:szCs w:val="21"/>
              </w:rPr>
              <w:t>□</w:t>
            </w:r>
            <w:r w:rsidR="00215898">
              <w:rPr>
                <w:rFonts w:hint="eastAsia"/>
                <w:b/>
                <w:color w:val="000000" w:themeColor="text1"/>
              </w:rPr>
              <w:t>审核范围适宜，与申请范围一致</w:t>
            </w:r>
            <w:r w:rsidR="00070777">
              <w:rPr>
                <w:rFonts w:hint="eastAsia"/>
                <w:b/>
                <w:color w:val="000000" w:themeColor="text1"/>
              </w:rPr>
              <w:t>：</w:t>
            </w:r>
            <w:r w:rsidR="00070777">
              <w:rPr>
                <w:b/>
                <w:color w:val="000000" w:themeColor="text1"/>
              </w:rPr>
              <w:t xml:space="preserve"> </w:t>
            </w:r>
          </w:p>
          <w:p w:rsidR="00877EB8" w:rsidRDefault="00A6373E">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审核范围变更，</w:t>
            </w:r>
          </w:p>
          <w:p w:rsidR="00877EB8" w:rsidRDefault="00215898" w:rsidP="00253A90">
            <w:pPr>
              <w:spacing w:line="320" w:lineRule="exact"/>
              <w:rPr>
                <w:rFonts w:ascii="宋体" w:hAnsi="宋体"/>
                <w:b/>
                <w:color w:val="000000" w:themeColor="text1"/>
                <w:u w:val="single"/>
              </w:rPr>
            </w:pPr>
            <w:r>
              <w:rPr>
                <w:rFonts w:ascii="宋体" w:hAnsi="宋体"/>
                <w:b/>
                <w:color w:val="000000" w:themeColor="text1"/>
              </w:rPr>
              <w:t>QMS:</w:t>
            </w:r>
            <w:r w:rsidR="00A6373E">
              <w:rPr>
                <w:rFonts w:ascii="宋体" w:hAnsi="宋体"/>
                <w:b/>
                <w:color w:val="000000" w:themeColor="text1"/>
              </w:rPr>
              <w:t>申请认证的范围是</w:t>
            </w:r>
            <w:r w:rsidR="00A6373E">
              <w:rPr>
                <w:rFonts w:ascii="宋体" w:hAnsi="宋体" w:hint="eastAsia"/>
                <w:b/>
                <w:color w:val="000000" w:themeColor="text1"/>
              </w:rPr>
              <w:t>：</w:t>
            </w:r>
            <w:bookmarkStart w:id="18" w:name="审核范围"/>
            <w:r w:rsidR="00070777" w:rsidRPr="00CA303E">
              <w:rPr>
                <w:rFonts w:ascii="宋体" w:hAnsi="宋体" w:hint="eastAsia"/>
                <w:szCs w:val="21"/>
              </w:rPr>
              <w:t>自动剥线机的设计和加工</w:t>
            </w:r>
            <w:bookmarkEnd w:id="18"/>
            <w:r w:rsidR="00070777">
              <w:rPr>
                <w:rFonts w:ascii="宋体" w:hAnsi="宋体" w:hint="eastAsia"/>
                <w:szCs w:val="21"/>
              </w:rPr>
              <w:t>。现场确定范围：</w:t>
            </w:r>
            <w:r w:rsidR="00070777">
              <w:rPr>
                <w:rFonts w:ascii="宋体" w:hAnsi="宋体"/>
                <w:b/>
                <w:color w:val="000000" w:themeColor="text1"/>
                <w:sz w:val="20"/>
                <w:szCs w:val="20"/>
                <w:u w:val="single"/>
              </w:rPr>
              <w:t>线束设备的设计</w:t>
            </w:r>
            <w:r w:rsidR="00070777">
              <w:rPr>
                <w:rFonts w:ascii="宋体" w:hAnsi="宋体" w:hint="eastAsia"/>
                <w:b/>
                <w:color w:val="000000" w:themeColor="text1"/>
                <w:sz w:val="20"/>
                <w:szCs w:val="20"/>
                <w:u w:val="single"/>
              </w:rPr>
              <w:t>、</w:t>
            </w:r>
            <w:r w:rsidR="00070777">
              <w:rPr>
                <w:rFonts w:ascii="宋体" w:hAnsi="宋体"/>
                <w:b/>
                <w:color w:val="000000" w:themeColor="text1"/>
                <w:sz w:val="20"/>
                <w:szCs w:val="20"/>
                <w:u w:val="single"/>
              </w:rPr>
              <w:t>加工</w:t>
            </w:r>
          </w:p>
          <w:p w:rsidR="00877EB8" w:rsidRDefault="005E2608">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5E2608">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5E2608">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5E2608">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C8426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5E2608" w:rsidP="00C84267">
      <w:pPr>
        <w:spacing w:beforeLines="50" w:afterLines="50"/>
        <w:ind w:leftChars="-405" w:left="-326" w:hangingChars="326" w:hanging="524"/>
        <w:rPr>
          <w:b/>
          <w:color w:val="000000" w:themeColor="text1"/>
          <w:sz w:val="16"/>
          <w:szCs w:val="16"/>
        </w:rPr>
      </w:pPr>
    </w:p>
    <w:p w:rsidR="00877EB8" w:rsidRDefault="005E2608">
      <w:pPr>
        <w:snapToGrid w:val="0"/>
        <w:rPr>
          <w:b/>
          <w:bCs/>
          <w:color w:val="000000" w:themeColor="text1"/>
          <w:szCs w:val="28"/>
          <w:u w:val="single"/>
        </w:rPr>
      </w:pPr>
    </w:p>
    <w:p w:rsidR="00877EB8" w:rsidRDefault="00215898" w:rsidP="00C84267">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C8426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5E2608" w:rsidP="00C84267">
      <w:pPr>
        <w:snapToGrid w:val="0"/>
        <w:spacing w:beforeLines="50" w:line="360" w:lineRule="auto"/>
        <w:ind w:firstLineChars="250" w:firstLine="527"/>
        <w:rPr>
          <w:b/>
          <w:color w:val="000000" w:themeColor="text1"/>
        </w:rPr>
      </w:pPr>
    </w:p>
    <w:p w:rsidR="00877EB8" w:rsidRPr="00253A90" w:rsidRDefault="00215898" w:rsidP="00C84267">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253A90" w:rsidRPr="00253A90">
        <w:rPr>
          <w:b/>
          <w:noProof/>
          <w:color w:val="000000" w:themeColor="text1"/>
          <w:sz w:val="26"/>
          <w:szCs w:val="26"/>
        </w:rPr>
        <w:drawing>
          <wp:inline distT="0" distB="0" distL="0" distR="0">
            <wp:extent cx="791845" cy="200660"/>
            <wp:effectExtent l="19050" t="0" r="8255" b="0"/>
            <wp:docPr id="4"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sidR="001B0451">
        <w:rPr>
          <w:rFonts w:asciiTheme="minorEastAsia" w:eastAsiaTheme="minorEastAsia" w:hAnsiTheme="minorEastAsia" w:hint="eastAsia"/>
          <w:b/>
          <w:color w:val="000000" w:themeColor="text1"/>
        </w:rPr>
        <w:t>10</w:t>
      </w:r>
      <w:r w:rsidR="00215898">
        <w:rPr>
          <w:rFonts w:asciiTheme="minorEastAsia" w:eastAsiaTheme="minorEastAsia" w:hAnsiTheme="minorEastAsia" w:hint="eastAsia"/>
          <w:b/>
          <w:color w:val="000000" w:themeColor="text1"/>
        </w:rPr>
        <w:t xml:space="preserve">月 </w:t>
      </w:r>
      <w:r w:rsidR="001B0451">
        <w:rPr>
          <w:rFonts w:asciiTheme="minorEastAsia" w:eastAsiaTheme="minorEastAsia" w:hAnsiTheme="minorEastAsia" w:hint="eastAsia"/>
          <w:b/>
          <w:color w:val="000000" w:themeColor="text1"/>
        </w:rPr>
        <w:t>11</w:t>
      </w:r>
      <w:r w:rsidR="00215898">
        <w:rPr>
          <w:rFonts w:asciiTheme="minorEastAsia" w:eastAsiaTheme="minorEastAsia" w:hAnsiTheme="minorEastAsia" w:hint="eastAsia"/>
          <w:b/>
          <w:color w:val="000000" w:themeColor="text1"/>
        </w:rPr>
        <w:t>日</w:t>
      </w:r>
    </w:p>
    <w:p w:rsidR="00877EB8" w:rsidRDefault="00215898" w:rsidP="00C84267">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C84267">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5E2608" w:rsidP="00C84267">
      <w:pPr>
        <w:spacing w:afterLines="50"/>
        <w:ind w:firstLineChars="200" w:firstLine="422"/>
        <w:rPr>
          <w:b/>
          <w:color w:val="000000" w:themeColor="text1"/>
          <w:szCs w:val="21"/>
        </w:rPr>
      </w:pPr>
    </w:p>
    <w:p w:rsidR="00877EB8" w:rsidRDefault="00215898" w:rsidP="00C84267">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1B0451" w:rsidP="001B0451">
      <w:pPr>
        <w:ind w:firstLineChars="400" w:firstLine="723"/>
        <w:rPr>
          <w:b/>
          <w:color w:val="000000" w:themeColor="text1"/>
          <w:szCs w:val="21"/>
        </w:rPr>
      </w:pPr>
      <w:r w:rsidRPr="00ED3977">
        <w:rPr>
          <w:rFonts w:ascii="楷体" w:eastAsia="楷体" w:hAnsi="楷体" w:hint="eastAsia"/>
          <w:b/>
          <w:sz w:val="18"/>
          <w:szCs w:val="18"/>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C84267">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253A90" w:rsidRPr="00253A90">
        <w:rPr>
          <w:b/>
          <w:noProof/>
          <w:color w:val="000000" w:themeColor="text1"/>
          <w:szCs w:val="21"/>
        </w:rPr>
        <w:drawing>
          <wp:inline distT="0" distB="0" distL="0" distR="0">
            <wp:extent cx="791845" cy="200660"/>
            <wp:effectExtent l="19050" t="0" r="8255" b="0"/>
            <wp:docPr id="5"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sidR="001B0451">
        <w:rPr>
          <w:rFonts w:hint="eastAsia"/>
          <w:b/>
          <w:color w:val="000000" w:themeColor="text1"/>
          <w:szCs w:val="21"/>
        </w:rPr>
        <w:t>2019</w:t>
      </w:r>
      <w:r>
        <w:rPr>
          <w:rFonts w:hint="eastAsia"/>
          <w:b/>
          <w:color w:val="000000" w:themeColor="text1"/>
          <w:szCs w:val="21"/>
        </w:rPr>
        <w:t>年</w:t>
      </w:r>
      <w:r w:rsidR="001B0451">
        <w:rPr>
          <w:rFonts w:hint="eastAsia"/>
          <w:b/>
          <w:color w:val="000000" w:themeColor="text1"/>
          <w:szCs w:val="21"/>
        </w:rPr>
        <w:t>10</w:t>
      </w:r>
      <w:r>
        <w:rPr>
          <w:rFonts w:hint="eastAsia"/>
          <w:b/>
          <w:color w:val="000000" w:themeColor="text1"/>
          <w:szCs w:val="21"/>
        </w:rPr>
        <w:t>月</w:t>
      </w:r>
      <w:r w:rsidR="001B0451">
        <w:rPr>
          <w:rFonts w:hint="eastAsia"/>
          <w:b/>
          <w:color w:val="000000" w:themeColor="text1"/>
          <w:szCs w:val="21"/>
        </w:rPr>
        <w:t>11</w:t>
      </w:r>
      <w:r>
        <w:rPr>
          <w:rFonts w:hint="eastAsia"/>
          <w:b/>
          <w:color w:val="000000" w:themeColor="text1"/>
          <w:szCs w:val="21"/>
        </w:rPr>
        <w:t>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5E2608" w:rsidP="00215898">
      <w:pPr>
        <w:snapToGrid w:val="0"/>
        <w:spacing w:line="360" w:lineRule="auto"/>
        <w:ind w:leftChars="-405" w:hangingChars="403" w:hanging="850"/>
        <w:rPr>
          <w:b/>
          <w:color w:val="000000" w:themeColor="text1"/>
          <w:szCs w:val="21"/>
          <w:u w:val="single"/>
        </w:rPr>
      </w:pPr>
    </w:p>
    <w:p w:rsidR="00877EB8" w:rsidRDefault="005E2608" w:rsidP="00215898">
      <w:pPr>
        <w:snapToGrid w:val="0"/>
        <w:spacing w:line="360" w:lineRule="auto"/>
        <w:ind w:leftChars="-405" w:hangingChars="403" w:hanging="850"/>
        <w:rPr>
          <w:b/>
          <w:color w:val="000000" w:themeColor="text1"/>
          <w:szCs w:val="21"/>
          <w:u w:val="single"/>
        </w:rPr>
      </w:pPr>
    </w:p>
    <w:p w:rsidR="00877EB8" w:rsidRDefault="005E2608" w:rsidP="00215898">
      <w:pPr>
        <w:snapToGrid w:val="0"/>
        <w:spacing w:line="360" w:lineRule="auto"/>
        <w:ind w:left="738" w:hangingChars="350" w:hanging="738"/>
        <w:rPr>
          <w:b/>
          <w:color w:val="000000" w:themeColor="text1"/>
          <w:szCs w:val="21"/>
          <w:u w:val="single"/>
        </w:rPr>
      </w:pPr>
    </w:p>
    <w:p w:rsidR="00877EB8" w:rsidRDefault="00215898" w:rsidP="00C84267">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C84267">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C84267">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C84267">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5E2608" w:rsidP="00215898">
      <w:pPr>
        <w:spacing w:line="360" w:lineRule="auto"/>
        <w:ind w:left="964" w:hangingChars="600" w:hanging="964"/>
        <w:rPr>
          <w:b/>
          <w:bCs/>
          <w:color w:val="000000" w:themeColor="text1"/>
          <w:sz w:val="16"/>
          <w:szCs w:val="16"/>
        </w:rPr>
      </w:pPr>
    </w:p>
    <w:p w:rsidR="00877EB8" w:rsidRDefault="005E2608" w:rsidP="00215898">
      <w:pPr>
        <w:snapToGrid w:val="0"/>
        <w:spacing w:line="300" w:lineRule="auto"/>
        <w:ind w:firstLineChars="100" w:firstLine="244"/>
        <w:jc w:val="left"/>
        <w:rPr>
          <w:b/>
          <w:bCs/>
          <w:color w:val="000000" w:themeColor="text1"/>
          <w:w w:val="115"/>
        </w:rPr>
      </w:pPr>
    </w:p>
    <w:p w:rsidR="00877EB8" w:rsidRDefault="005E2608">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752" w:rsidRDefault="00262752" w:rsidP="00262752">
      <w:r>
        <w:separator/>
      </w:r>
    </w:p>
  </w:endnote>
  <w:endnote w:type="continuationSeparator" w:id="0">
    <w:p w:rsidR="00262752" w:rsidRDefault="00262752"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752" w:rsidRDefault="00262752" w:rsidP="00262752">
      <w:r>
        <w:separator/>
      </w:r>
    </w:p>
  </w:footnote>
  <w:footnote w:type="continuationSeparator" w:id="0">
    <w:p w:rsidR="00262752" w:rsidRDefault="00262752"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916F44" w:rsidP="00174693">
    <w:pPr>
      <w:wordWrap w:val="0"/>
      <w:ind w:rightChars="191" w:right="401"/>
      <w:rPr>
        <w:rFonts w:ascii="宋体" w:hAnsi="宋体"/>
        <w:sz w:val="18"/>
      </w:rPr>
    </w:pPr>
    <w:bookmarkStart w:id="19" w:name="_Hlk8555230"/>
    <w:r w:rsidRPr="00916F44">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p w:rsidR="008E67FF" w:rsidRPr="00390345" w:rsidRDefault="00215898" w:rsidP="00174693">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390345">
      <w:rPr>
        <w:rStyle w:val="CharChar1"/>
        <w:rFonts w:hint="default"/>
      </w:rPr>
      <w:tab/>
    </w:r>
    <w:r w:rsidR="00174693">
      <w:rPr>
        <w:rFonts w:ascii="宋体" w:hAnsi="宋体" w:hint="eastAsia"/>
      </w:rPr>
      <w:t>编  号：</w:t>
    </w:r>
    <w:r w:rsidR="00174693">
      <w:rPr>
        <w:szCs w:val="44"/>
      </w:rPr>
      <w:t>0404-2019-Q</w:t>
    </w:r>
    <w:r>
      <w:rPr>
        <w:rStyle w:val="CharChar1"/>
        <w:rFonts w:hint="default"/>
      </w:rPr>
      <w:tab/>
    </w:r>
    <w:bookmarkEnd w:id="19"/>
  </w:p>
  <w:p w:rsidR="008E67FF" w:rsidRPr="008E67FF" w:rsidRDefault="005E2608"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42715"/>
    <w:rsid w:val="00070777"/>
    <w:rsid w:val="00071B13"/>
    <w:rsid w:val="0013022A"/>
    <w:rsid w:val="00174693"/>
    <w:rsid w:val="001779AB"/>
    <w:rsid w:val="001B0451"/>
    <w:rsid w:val="001E0902"/>
    <w:rsid w:val="001E646A"/>
    <w:rsid w:val="001F6F1A"/>
    <w:rsid w:val="00206D02"/>
    <w:rsid w:val="00215898"/>
    <w:rsid w:val="002464B0"/>
    <w:rsid w:val="00253A90"/>
    <w:rsid w:val="00262752"/>
    <w:rsid w:val="00275F7E"/>
    <w:rsid w:val="00283D1B"/>
    <w:rsid w:val="00286F57"/>
    <w:rsid w:val="002A3B55"/>
    <w:rsid w:val="002D2C6E"/>
    <w:rsid w:val="002D63D7"/>
    <w:rsid w:val="00360B80"/>
    <w:rsid w:val="00374A82"/>
    <w:rsid w:val="003908DE"/>
    <w:rsid w:val="003954C3"/>
    <w:rsid w:val="003B372D"/>
    <w:rsid w:val="00416E22"/>
    <w:rsid w:val="004549E8"/>
    <w:rsid w:val="004A772D"/>
    <w:rsid w:val="004B01A5"/>
    <w:rsid w:val="004B2631"/>
    <w:rsid w:val="004B6AA1"/>
    <w:rsid w:val="004F34B0"/>
    <w:rsid w:val="00517BCF"/>
    <w:rsid w:val="005412FB"/>
    <w:rsid w:val="005434D4"/>
    <w:rsid w:val="0057365A"/>
    <w:rsid w:val="005B0474"/>
    <w:rsid w:val="005D2E6B"/>
    <w:rsid w:val="005E0237"/>
    <w:rsid w:val="005E2608"/>
    <w:rsid w:val="005E4654"/>
    <w:rsid w:val="005E7E22"/>
    <w:rsid w:val="00655C55"/>
    <w:rsid w:val="00672A3D"/>
    <w:rsid w:val="00677172"/>
    <w:rsid w:val="006B6EEE"/>
    <w:rsid w:val="006D0BF6"/>
    <w:rsid w:val="006E6D96"/>
    <w:rsid w:val="007022D9"/>
    <w:rsid w:val="00735B80"/>
    <w:rsid w:val="007A6427"/>
    <w:rsid w:val="007C4361"/>
    <w:rsid w:val="007E7326"/>
    <w:rsid w:val="00805B61"/>
    <w:rsid w:val="008443BD"/>
    <w:rsid w:val="008516C7"/>
    <w:rsid w:val="00856FC5"/>
    <w:rsid w:val="00880D76"/>
    <w:rsid w:val="008B0A95"/>
    <w:rsid w:val="00901457"/>
    <w:rsid w:val="00904937"/>
    <w:rsid w:val="0091071C"/>
    <w:rsid w:val="00910EEF"/>
    <w:rsid w:val="00916F44"/>
    <w:rsid w:val="0094065D"/>
    <w:rsid w:val="00990910"/>
    <w:rsid w:val="009B5E6C"/>
    <w:rsid w:val="009B6D3B"/>
    <w:rsid w:val="009F2C42"/>
    <w:rsid w:val="00A6373E"/>
    <w:rsid w:val="00A77A56"/>
    <w:rsid w:val="00B02656"/>
    <w:rsid w:val="00B56D9E"/>
    <w:rsid w:val="00BC7DE5"/>
    <w:rsid w:val="00C2454A"/>
    <w:rsid w:val="00C3397D"/>
    <w:rsid w:val="00C56107"/>
    <w:rsid w:val="00C60DF0"/>
    <w:rsid w:val="00C6602C"/>
    <w:rsid w:val="00C7544B"/>
    <w:rsid w:val="00C84267"/>
    <w:rsid w:val="00C966F3"/>
    <w:rsid w:val="00CD30B9"/>
    <w:rsid w:val="00CD6FB5"/>
    <w:rsid w:val="00CE1EA9"/>
    <w:rsid w:val="00CE59F1"/>
    <w:rsid w:val="00CF7723"/>
    <w:rsid w:val="00D07E3A"/>
    <w:rsid w:val="00D725B1"/>
    <w:rsid w:val="00E30A75"/>
    <w:rsid w:val="00E3314A"/>
    <w:rsid w:val="00E5276C"/>
    <w:rsid w:val="00EA2A57"/>
    <w:rsid w:val="00EC5624"/>
    <w:rsid w:val="00ED3977"/>
    <w:rsid w:val="00ED68CF"/>
    <w:rsid w:val="00F232C8"/>
    <w:rsid w:val="00F334AC"/>
    <w:rsid w:val="00F82599"/>
    <w:rsid w:val="00FC6A8E"/>
    <w:rsid w:val="00FF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9"/>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13</Pages>
  <Words>1136</Words>
  <Characters>6476</Characters>
  <Application>Microsoft Office Word</Application>
  <DocSecurity>0</DocSecurity>
  <Lines>53</Lines>
  <Paragraphs>15</Paragraphs>
  <ScaleCrop>false</ScaleCrop>
  <Company>微软中国</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135</cp:revision>
  <cp:lastPrinted>2019-05-13T03:19:00Z</cp:lastPrinted>
  <dcterms:created xsi:type="dcterms:W3CDTF">2015-06-17T14:51:00Z</dcterms:created>
  <dcterms:modified xsi:type="dcterms:W3CDTF">2019-10-25T06:47:00Z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