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0081-2016-2020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390"/>
        <w:gridCol w:w="11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12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06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045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1.外径千分尺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  <w:r>
              <w:t>mm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HY</w:t>
            </w:r>
            <w:r>
              <w:rPr>
                <w:rFonts w:hint="eastAsia" w:ascii="Times New Roman" w:hAnsi="Times New Roman" w:cs="Times New Roman"/>
              </w:rPr>
              <w:t>/MMS</w:t>
            </w:r>
            <w:r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JL-006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陈宏志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</w:t>
            </w:r>
            <w:r>
              <w:rPr>
                <w:rFonts w:hint="eastAsia" w:ascii="Times New Roman" w:hAnsi="Times New Roman" w:cs="Times New Roman"/>
              </w:rPr>
              <w:t>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</w:t>
            </w:r>
            <w:r>
              <w:rPr>
                <w:rFonts w:hint="eastAsia" w:ascii="Times New Roman" w:hAnsi="Times New Roman" w:cs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</w:t>
            </w:r>
            <w:r>
              <w:rPr>
                <w:rFonts w:hint="eastAsia" w:ascii="Times New Roman" w:hAnsi="Times New Roman" w:cs="Times New Roman"/>
              </w:rPr>
              <w:t>测量过程监视统计表》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</w:t>
            </w:r>
            <w:r>
              <w:rPr>
                <w:rFonts w:hint="eastAsia" w:ascii="Times New Roman" w:hAnsi="Times New Roman" w:cs="Times New Roman"/>
              </w:rPr>
              <w:t>测量过程监视控制图》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2020.12.18</w:t>
      </w:r>
      <w:r>
        <w:rPr>
          <w:rFonts w:hint="eastAsia" w:ascii="Times New Roman" w:hAnsi="Times New Roman" w:eastAsia="宋体" w:cs="Times New Roman"/>
          <w:szCs w:val="21"/>
        </w:rPr>
        <w:t xml:space="preserve">    审核员：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2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860" cy="907415"/>
            <wp:effectExtent l="0" t="0" r="6985" b="2540"/>
            <wp:docPr id="15" name="图片 15" descr="db25278c0657cf97ccd70fec7b5c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db25278c0657cf97ccd70fec7b5c266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40125" t="28357" r="42440" b="319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086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7C64DD"/>
    <w:rsid w:val="552E6E3C"/>
    <w:rsid w:val="58D64A53"/>
    <w:rsid w:val="5A027AB0"/>
    <w:rsid w:val="6E036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2020-12-18T07:04:04Z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