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龙岩速得鲜农业发展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19-2020-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