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973EA1" w:rsidP="000B3474">
      <w:pPr>
        <w:snapToGrid w:val="0"/>
        <w:spacing w:afterLines="30"/>
        <w:jc w:val="center"/>
        <w:rPr>
          <w:rFonts w:ascii="楷体" w:eastAsia="楷体" w:hAnsi="楷体"/>
          <w:b/>
          <w:color w:val="000000" w:themeColor="text1"/>
          <w:sz w:val="84"/>
          <w:szCs w:val="84"/>
        </w:rPr>
      </w:pPr>
    </w:p>
    <w:p w:rsidR="00877EB8" w:rsidRDefault="00696A08" w:rsidP="000B347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973EA1" w:rsidP="000B3474">
      <w:pPr>
        <w:snapToGrid w:val="0"/>
        <w:spacing w:afterLines="30"/>
        <w:jc w:val="center"/>
        <w:rPr>
          <w:rFonts w:ascii="楷体" w:eastAsia="楷体" w:hAnsi="楷体"/>
          <w:b/>
          <w:color w:val="000000" w:themeColor="text1"/>
          <w:sz w:val="52"/>
          <w:szCs w:val="52"/>
        </w:rPr>
      </w:pPr>
    </w:p>
    <w:p w:rsidR="00877EB8" w:rsidRDefault="00973EA1" w:rsidP="000B3474">
      <w:pPr>
        <w:snapToGrid w:val="0"/>
        <w:spacing w:afterLines="30"/>
        <w:jc w:val="center"/>
        <w:rPr>
          <w:rFonts w:ascii="楷体" w:eastAsia="楷体" w:hAnsi="楷体"/>
          <w:b/>
          <w:color w:val="000000" w:themeColor="text1"/>
          <w:sz w:val="52"/>
          <w:szCs w:val="52"/>
        </w:rPr>
      </w:pPr>
    </w:p>
    <w:p w:rsidR="00877EB8" w:rsidRDefault="00696A08" w:rsidP="000B347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973EA1" w:rsidP="000B3474">
      <w:pPr>
        <w:snapToGrid w:val="0"/>
        <w:spacing w:afterLines="30"/>
        <w:jc w:val="center"/>
        <w:rPr>
          <w:rFonts w:ascii="楷体" w:eastAsia="楷体" w:hAnsi="楷体"/>
          <w:b/>
          <w:color w:val="000000" w:themeColor="text1"/>
          <w:sz w:val="36"/>
          <w:szCs w:val="36"/>
        </w:rPr>
      </w:pPr>
    </w:p>
    <w:p w:rsidR="00877EB8" w:rsidRDefault="00973EA1" w:rsidP="000B3474">
      <w:pPr>
        <w:snapToGrid w:val="0"/>
        <w:spacing w:afterLines="30"/>
        <w:jc w:val="center"/>
        <w:rPr>
          <w:rFonts w:ascii="楷体" w:eastAsia="楷体" w:hAnsi="楷体"/>
          <w:b/>
          <w:color w:val="000000" w:themeColor="text1"/>
          <w:sz w:val="36"/>
          <w:szCs w:val="36"/>
        </w:rPr>
      </w:pPr>
    </w:p>
    <w:p w:rsidR="00877EB8" w:rsidRDefault="00973EA1" w:rsidP="000B3474">
      <w:pPr>
        <w:snapToGrid w:val="0"/>
        <w:spacing w:afterLines="30"/>
        <w:jc w:val="center"/>
        <w:rPr>
          <w:rFonts w:ascii="楷体" w:eastAsia="楷体" w:hAnsi="楷体"/>
          <w:b/>
          <w:color w:val="000000" w:themeColor="text1"/>
          <w:sz w:val="32"/>
          <w:szCs w:val="32"/>
        </w:rPr>
      </w:pPr>
    </w:p>
    <w:p w:rsidR="00877EB8" w:rsidRDefault="00696A08" w:rsidP="000B347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安徽鑫德隆建工有限公司</w:t>
      </w:r>
      <w:bookmarkEnd w:id="0"/>
    </w:p>
    <w:p w:rsidR="00877EB8" w:rsidRDefault="00973EA1" w:rsidP="000B3474">
      <w:pPr>
        <w:snapToGrid w:val="0"/>
        <w:spacing w:afterLines="30"/>
        <w:ind w:firstLineChars="600" w:firstLine="1928"/>
        <w:rPr>
          <w:rFonts w:ascii="楷体" w:eastAsia="楷体" w:hAnsi="楷体"/>
          <w:b/>
          <w:color w:val="000000" w:themeColor="text1"/>
          <w:sz w:val="32"/>
          <w:szCs w:val="32"/>
        </w:rPr>
      </w:pPr>
    </w:p>
    <w:p w:rsidR="00877EB8" w:rsidRDefault="00696A08" w:rsidP="000B347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C51EB7" w:rsidP="000B3474">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696A08">
        <w:rPr>
          <w:rFonts w:ascii="楷体" w:eastAsia="楷体" w:hAnsi="楷体" w:hint="eastAsia"/>
          <w:b/>
          <w:color w:val="000000" w:themeColor="text1"/>
          <w:sz w:val="32"/>
          <w:szCs w:val="32"/>
        </w:rPr>
        <w:t>质量管理体系（QMS）</w:t>
      </w:r>
    </w:p>
    <w:p w:rsidR="00877EB8" w:rsidRDefault="00696A08" w:rsidP="000B3474">
      <w:pPr>
        <w:snapToGrid w:val="0"/>
        <w:spacing w:afterLines="30"/>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877EB8" w:rsidRDefault="00696A08" w:rsidP="000B3474">
      <w:pPr>
        <w:snapToGrid w:val="0"/>
        <w:spacing w:afterLines="30"/>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877EB8" w:rsidRDefault="00973EA1" w:rsidP="000B3474">
      <w:pPr>
        <w:snapToGrid w:val="0"/>
        <w:spacing w:afterLines="30"/>
        <w:jc w:val="center"/>
        <w:rPr>
          <w:rFonts w:ascii="楷体" w:eastAsia="楷体" w:hAnsi="楷体"/>
          <w:b/>
          <w:color w:val="000000" w:themeColor="text1"/>
          <w:sz w:val="84"/>
          <w:szCs w:val="84"/>
        </w:rPr>
      </w:pPr>
    </w:p>
    <w:p w:rsidR="00877EB8" w:rsidRDefault="00696A08" w:rsidP="000B347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696A08" w:rsidP="00C51EB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696A0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E036D">
        <w:trPr>
          <w:trHeight w:val="354"/>
        </w:trPr>
        <w:tc>
          <w:tcPr>
            <w:tcW w:w="1697" w:type="dxa"/>
            <w:vAlign w:val="center"/>
          </w:tcPr>
          <w:p w:rsidR="00877EB8" w:rsidRDefault="00696A0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696A08">
            <w:pPr>
              <w:rPr>
                <w:b/>
                <w:color w:val="000000" w:themeColor="text1"/>
                <w:sz w:val="20"/>
                <w:szCs w:val="20"/>
              </w:rPr>
            </w:pPr>
            <w:r>
              <w:rPr>
                <w:rFonts w:hint="eastAsia"/>
                <w:b/>
                <w:color w:val="000000" w:themeColor="text1"/>
                <w:sz w:val="20"/>
                <w:szCs w:val="20"/>
              </w:rPr>
              <w:t>北京国标联合认证有限公司</w:t>
            </w:r>
          </w:p>
        </w:tc>
      </w:tr>
      <w:tr w:rsidR="007E036D">
        <w:trPr>
          <w:trHeight w:val="377"/>
        </w:trPr>
        <w:tc>
          <w:tcPr>
            <w:tcW w:w="1697" w:type="dxa"/>
            <w:vAlign w:val="center"/>
          </w:tcPr>
          <w:p w:rsidR="00877EB8" w:rsidRDefault="00696A0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696A0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696A0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696A08">
            <w:pPr>
              <w:rPr>
                <w:b/>
                <w:color w:val="000000" w:themeColor="text1"/>
                <w:sz w:val="20"/>
                <w:szCs w:val="20"/>
              </w:rPr>
            </w:pPr>
            <w:r>
              <w:rPr>
                <w:rFonts w:hint="eastAsia"/>
                <w:b/>
                <w:color w:val="000000" w:themeColor="text1"/>
                <w:sz w:val="20"/>
                <w:szCs w:val="20"/>
              </w:rPr>
              <w:t>100101</w:t>
            </w:r>
          </w:p>
        </w:tc>
      </w:tr>
      <w:tr w:rsidR="007E036D" w:rsidTr="00C302A2">
        <w:trPr>
          <w:trHeight w:val="377"/>
        </w:trPr>
        <w:tc>
          <w:tcPr>
            <w:tcW w:w="1697" w:type="dxa"/>
            <w:vAlign w:val="center"/>
          </w:tcPr>
          <w:p w:rsidR="00C302A2" w:rsidRDefault="00696A0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696A0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696A0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696A08">
            <w:pPr>
              <w:rPr>
                <w:color w:val="000000" w:themeColor="text1"/>
                <w:sz w:val="18"/>
                <w:szCs w:val="18"/>
              </w:rPr>
            </w:pPr>
            <w:r w:rsidRPr="00C302A2">
              <w:rPr>
                <w:color w:val="000000" w:themeColor="text1"/>
                <w:sz w:val="18"/>
                <w:szCs w:val="18"/>
              </w:rPr>
              <w:t>service@china-isc.org.cn</w:t>
            </w:r>
          </w:p>
        </w:tc>
      </w:tr>
      <w:tr w:rsidR="007E036D">
        <w:trPr>
          <w:trHeight w:val="428"/>
        </w:trPr>
        <w:tc>
          <w:tcPr>
            <w:tcW w:w="9863" w:type="dxa"/>
            <w:gridSpan w:val="9"/>
            <w:vAlign w:val="center"/>
          </w:tcPr>
          <w:p w:rsidR="00877EB8" w:rsidRDefault="00696A08">
            <w:pPr>
              <w:rPr>
                <w:b/>
                <w:color w:val="000000" w:themeColor="text1"/>
                <w:sz w:val="20"/>
                <w:szCs w:val="20"/>
              </w:rPr>
            </w:pPr>
            <w:r>
              <w:rPr>
                <w:rFonts w:hint="eastAsia"/>
                <w:b/>
                <w:color w:val="000000" w:themeColor="text1"/>
                <w:sz w:val="20"/>
                <w:szCs w:val="20"/>
              </w:rPr>
              <w:t>审核组成员</w:t>
            </w:r>
          </w:p>
        </w:tc>
      </w:tr>
      <w:tr w:rsidR="007E036D">
        <w:trPr>
          <w:trHeight w:val="645"/>
        </w:trPr>
        <w:tc>
          <w:tcPr>
            <w:tcW w:w="1844" w:type="dxa"/>
            <w:gridSpan w:val="2"/>
            <w:vAlign w:val="center"/>
          </w:tcPr>
          <w:p w:rsidR="008E67FF" w:rsidRDefault="00696A0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696A0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696A0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696A0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696A08" w:rsidP="008E67FF">
            <w:pPr>
              <w:spacing w:line="240" w:lineRule="exact"/>
              <w:jc w:val="center"/>
              <w:rPr>
                <w:b/>
                <w:color w:val="000000" w:themeColor="text1"/>
                <w:sz w:val="20"/>
                <w:szCs w:val="20"/>
              </w:rPr>
            </w:pPr>
            <w:r>
              <w:rPr>
                <w:rFonts w:hint="eastAsia"/>
                <w:sz w:val="18"/>
                <w:szCs w:val="18"/>
              </w:rPr>
              <w:t>专业代码</w:t>
            </w:r>
          </w:p>
        </w:tc>
      </w:tr>
      <w:tr w:rsidR="007E036D">
        <w:trPr>
          <w:trHeight w:val="645"/>
        </w:trPr>
        <w:tc>
          <w:tcPr>
            <w:tcW w:w="1844" w:type="dxa"/>
            <w:gridSpan w:val="2"/>
            <w:vAlign w:val="center"/>
          </w:tcPr>
          <w:p w:rsidR="008E67FF" w:rsidRDefault="00696A08" w:rsidP="008E67FF">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rsidR="008E67FF" w:rsidRDefault="00696A0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696A0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696A08" w:rsidP="008E67FF">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审核员</w:t>
            </w:r>
          </w:p>
          <w:p w:rsidR="008E67FF" w:rsidRDefault="00696A0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696A0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696A08" w:rsidP="008E67FF">
            <w:pPr>
              <w:spacing w:line="240" w:lineRule="exact"/>
              <w:jc w:val="center"/>
              <w:rPr>
                <w:b/>
                <w:color w:val="000000" w:themeColor="text1"/>
                <w:sz w:val="20"/>
                <w:szCs w:val="20"/>
              </w:rPr>
            </w:pPr>
            <w:r>
              <w:rPr>
                <w:b/>
                <w:color w:val="000000" w:themeColor="text1"/>
                <w:sz w:val="20"/>
                <w:szCs w:val="20"/>
              </w:rPr>
              <w:t>EC:28.02.00</w:t>
            </w:r>
          </w:p>
          <w:p w:rsidR="008E67FF" w:rsidRDefault="00696A08" w:rsidP="008E67FF">
            <w:pPr>
              <w:spacing w:line="240" w:lineRule="exact"/>
              <w:jc w:val="center"/>
              <w:rPr>
                <w:b/>
                <w:color w:val="000000" w:themeColor="text1"/>
                <w:sz w:val="20"/>
                <w:szCs w:val="20"/>
              </w:rPr>
            </w:pPr>
            <w:r>
              <w:rPr>
                <w:b/>
                <w:color w:val="000000" w:themeColor="text1"/>
                <w:sz w:val="20"/>
                <w:szCs w:val="20"/>
              </w:rPr>
              <w:t>E:28.02.00</w:t>
            </w:r>
          </w:p>
          <w:p w:rsidR="008E67FF" w:rsidRDefault="00696A08" w:rsidP="008E67FF">
            <w:pPr>
              <w:spacing w:line="240" w:lineRule="exact"/>
              <w:jc w:val="center"/>
              <w:rPr>
                <w:b/>
                <w:color w:val="000000" w:themeColor="text1"/>
                <w:sz w:val="20"/>
                <w:szCs w:val="20"/>
              </w:rPr>
            </w:pPr>
            <w:r>
              <w:rPr>
                <w:b/>
                <w:color w:val="000000" w:themeColor="text1"/>
                <w:sz w:val="20"/>
                <w:szCs w:val="20"/>
              </w:rPr>
              <w:t>O:28.02.00</w:t>
            </w:r>
          </w:p>
        </w:tc>
      </w:tr>
      <w:tr w:rsidR="007E036D">
        <w:trPr>
          <w:trHeight w:val="645"/>
        </w:trPr>
        <w:tc>
          <w:tcPr>
            <w:tcW w:w="1844" w:type="dxa"/>
            <w:gridSpan w:val="2"/>
            <w:vAlign w:val="center"/>
          </w:tcPr>
          <w:p w:rsidR="008E67FF" w:rsidRDefault="00696A08" w:rsidP="008E67FF">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rsidR="008E67FF" w:rsidRDefault="00696A08"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696A0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696A08" w:rsidP="008E67FF">
            <w:pPr>
              <w:spacing w:line="240" w:lineRule="exact"/>
              <w:jc w:val="center"/>
              <w:rPr>
                <w:b/>
                <w:color w:val="000000" w:themeColor="text1"/>
                <w:sz w:val="20"/>
                <w:szCs w:val="20"/>
              </w:rPr>
            </w:pPr>
            <w:r>
              <w:rPr>
                <w:b/>
                <w:color w:val="000000" w:themeColor="text1"/>
                <w:sz w:val="20"/>
                <w:szCs w:val="20"/>
              </w:rPr>
              <w:t>EC:</w:t>
            </w:r>
            <w:r>
              <w:rPr>
                <w:b/>
                <w:color w:val="000000" w:themeColor="text1"/>
                <w:sz w:val="20"/>
                <w:szCs w:val="20"/>
              </w:rPr>
              <w:t>审核员</w:t>
            </w:r>
          </w:p>
          <w:p w:rsidR="008E67FF" w:rsidRDefault="00696A0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696A0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696A08" w:rsidP="008E67FF">
            <w:pPr>
              <w:spacing w:line="240" w:lineRule="exact"/>
              <w:jc w:val="center"/>
              <w:rPr>
                <w:b/>
                <w:color w:val="000000" w:themeColor="text1"/>
                <w:sz w:val="20"/>
                <w:szCs w:val="20"/>
              </w:rPr>
            </w:pPr>
            <w:r>
              <w:rPr>
                <w:b/>
                <w:color w:val="000000" w:themeColor="text1"/>
                <w:sz w:val="20"/>
                <w:szCs w:val="20"/>
              </w:rPr>
              <w:t>EC:28.03.01</w:t>
            </w:r>
          </w:p>
          <w:p w:rsidR="008E67FF" w:rsidRDefault="00696A08" w:rsidP="008E67FF">
            <w:pPr>
              <w:spacing w:line="240" w:lineRule="exact"/>
              <w:jc w:val="center"/>
              <w:rPr>
                <w:b/>
                <w:color w:val="000000" w:themeColor="text1"/>
                <w:sz w:val="20"/>
                <w:szCs w:val="20"/>
              </w:rPr>
            </w:pPr>
            <w:r>
              <w:rPr>
                <w:b/>
                <w:color w:val="000000" w:themeColor="text1"/>
                <w:sz w:val="20"/>
                <w:szCs w:val="20"/>
              </w:rPr>
              <w:t>E:28.03.01</w:t>
            </w:r>
          </w:p>
          <w:p w:rsidR="008E67FF" w:rsidRDefault="00696A08" w:rsidP="008E67FF">
            <w:pPr>
              <w:spacing w:line="240" w:lineRule="exact"/>
              <w:jc w:val="center"/>
              <w:rPr>
                <w:b/>
                <w:color w:val="000000" w:themeColor="text1"/>
                <w:sz w:val="20"/>
                <w:szCs w:val="20"/>
              </w:rPr>
            </w:pPr>
            <w:r>
              <w:rPr>
                <w:b/>
                <w:color w:val="000000" w:themeColor="text1"/>
                <w:sz w:val="20"/>
                <w:szCs w:val="20"/>
              </w:rPr>
              <w:t>O:28.03.01</w:t>
            </w:r>
          </w:p>
        </w:tc>
      </w:tr>
      <w:tr w:rsidR="007E036D">
        <w:trPr>
          <w:trHeight w:val="351"/>
        </w:trPr>
        <w:tc>
          <w:tcPr>
            <w:tcW w:w="9863" w:type="dxa"/>
            <w:gridSpan w:val="9"/>
            <w:vAlign w:val="center"/>
          </w:tcPr>
          <w:p w:rsidR="00877EB8" w:rsidRDefault="00696A08">
            <w:pPr>
              <w:rPr>
                <w:b/>
                <w:color w:val="000000" w:themeColor="text1"/>
                <w:sz w:val="20"/>
                <w:szCs w:val="20"/>
              </w:rPr>
            </w:pPr>
            <w:r>
              <w:rPr>
                <w:rFonts w:hint="eastAsia"/>
                <w:b/>
                <w:color w:val="000000" w:themeColor="text1"/>
                <w:sz w:val="20"/>
                <w:szCs w:val="20"/>
              </w:rPr>
              <w:t>与审核组同行人员</w:t>
            </w:r>
          </w:p>
        </w:tc>
      </w:tr>
      <w:tr w:rsidR="007E036D">
        <w:trPr>
          <w:trHeight w:val="351"/>
        </w:trPr>
        <w:tc>
          <w:tcPr>
            <w:tcW w:w="1844" w:type="dxa"/>
            <w:gridSpan w:val="2"/>
            <w:vAlign w:val="center"/>
          </w:tcPr>
          <w:p w:rsidR="00877EB8" w:rsidRDefault="00696A0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696A0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696A0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696A0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696A08">
            <w:pPr>
              <w:rPr>
                <w:b/>
                <w:color w:val="000000" w:themeColor="text1"/>
                <w:sz w:val="20"/>
                <w:szCs w:val="20"/>
              </w:rPr>
            </w:pPr>
            <w:r>
              <w:rPr>
                <w:rFonts w:hint="eastAsia"/>
                <w:b/>
                <w:color w:val="000000" w:themeColor="text1"/>
                <w:sz w:val="20"/>
                <w:szCs w:val="20"/>
              </w:rPr>
              <w:t>备注</w:t>
            </w:r>
          </w:p>
        </w:tc>
      </w:tr>
    </w:tbl>
    <w:p w:rsidR="00877EB8" w:rsidRDefault="00696A0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E036D">
        <w:tc>
          <w:tcPr>
            <w:tcW w:w="2269" w:type="dxa"/>
            <w:vAlign w:val="center"/>
          </w:tcPr>
          <w:p w:rsidR="00877EB8" w:rsidRDefault="006B7300">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696A08">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sidR="00696A08">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696A08">
              <w:rPr>
                <w:rFonts w:ascii="宋体" w:hAnsiTheme="minorHAnsi" w:cs="宋体"/>
                <w:color w:val="000000" w:themeColor="text1"/>
                <w:kern w:val="0"/>
                <w:sz w:val="20"/>
                <w:szCs w:val="20"/>
              </w:rPr>
              <w:t>OHSMS</w:t>
            </w:r>
          </w:p>
          <w:p w:rsidR="00877EB8" w:rsidRDefault="00696A0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696A0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E036D">
        <w:tc>
          <w:tcPr>
            <w:tcW w:w="2269" w:type="dxa"/>
            <w:vAlign w:val="center"/>
          </w:tcPr>
          <w:p w:rsidR="00877EB8" w:rsidRDefault="00696A0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696A0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696A0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E036D">
        <w:tc>
          <w:tcPr>
            <w:tcW w:w="2269" w:type="dxa"/>
            <w:vAlign w:val="center"/>
          </w:tcPr>
          <w:p w:rsidR="00877EB8" w:rsidRDefault="00696A0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696A0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973EA1">
      <w:pPr>
        <w:rPr>
          <w:rFonts w:ascii="宋体" w:hAnsi="宋体"/>
          <w:b/>
          <w:color w:val="000000" w:themeColor="text1"/>
          <w:sz w:val="16"/>
          <w:szCs w:val="16"/>
        </w:rPr>
      </w:pPr>
    </w:p>
    <w:p w:rsidR="00877EB8" w:rsidRDefault="00696A0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83012" w:rsidRDefault="00696A08" w:rsidP="00071D0F">
      <w:pPr>
        <w:jc w:val="left"/>
        <w:rPr>
          <w:rFonts w:ascii="宋体" w:hAnsi="宋体"/>
          <w:b/>
          <w:color w:val="000000" w:themeColor="text1"/>
          <w:spacing w:val="-10"/>
          <w:sz w:val="20"/>
          <w:szCs w:val="20"/>
        </w:rPr>
      </w:pPr>
      <w:bookmarkStart w:id="3" w:name="审核依据"/>
      <w:r w:rsidRPr="00071D0F">
        <w:rPr>
          <w:rFonts w:ascii="宋体" w:hAnsi="宋体" w:hint="eastAsia"/>
          <w:b/>
          <w:color w:val="000000" w:themeColor="text1"/>
          <w:spacing w:val="-10"/>
          <w:sz w:val="20"/>
          <w:szCs w:val="20"/>
        </w:rPr>
        <w:t>EC：GB/T19001-2016/ISO9001:2015和GB/T50430-2017,E：GB/T 24001-2016idtISO 14001:2015,O：</w:t>
      </w:r>
      <w:bookmarkEnd w:id="3"/>
      <w:r w:rsidR="00757308">
        <w:rPr>
          <w:rFonts w:ascii="宋体" w:hAnsi="宋体" w:hint="eastAsia"/>
          <w:b/>
          <w:color w:val="000000" w:themeColor="text1"/>
          <w:spacing w:val="-10"/>
          <w:sz w:val="20"/>
          <w:szCs w:val="20"/>
        </w:rPr>
        <w:t>ISO45001</w:t>
      </w:r>
    </w:p>
    <w:p w:rsidR="00071D0F" w:rsidRPr="00C83012" w:rsidRDefault="00696A08" w:rsidP="00C83012">
      <w:pPr>
        <w:pStyle w:val="a9"/>
        <w:numPr>
          <w:ilvl w:val="0"/>
          <w:numId w:val="1"/>
        </w:numPr>
        <w:ind w:left="-142" w:firstLineChars="0" w:hanging="709"/>
        <w:rPr>
          <w:rFonts w:ascii="宋体" w:hAnsi="宋体"/>
          <w:b/>
          <w:color w:val="000000" w:themeColor="text1"/>
          <w:sz w:val="26"/>
          <w:szCs w:val="26"/>
        </w:rPr>
      </w:pP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E036D">
        <w:trPr>
          <w:trHeight w:val="293"/>
          <w:jc w:val="center"/>
        </w:trPr>
        <w:tc>
          <w:tcPr>
            <w:tcW w:w="1919" w:type="dxa"/>
          </w:tcPr>
          <w:p w:rsidR="00877EB8" w:rsidRDefault="00696A0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696A08">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安徽鑫德隆建工有限公司</w:t>
            </w:r>
            <w:bookmarkEnd w:id="4"/>
          </w:p>
        </w:tc>
        <w:tc>
          <w:tcPr>
            <w:tcW w:w="1134" w:type="dxa"/>
            <w:gridSpan w:val="3"/>
          </w:tcPr>
          <w:p w:rsidR="00877EB8" w:rsidRDefault="00696A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696A08">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58</w:t>
            </w:r>
            <w:bookmarkEnd w:id="5"/>
          </w:p>
        </w:tc>
      </w:tr>
      <w:tr w:rsidR="007E036D">
        <w:trPr>
          <w:trHeight w:val="307"/>
          <w:jc w:val="center"/>
        </w:trPr>
        <w:tc>
          <w:tcPr>
            <w:tcW w:w="1919" w:type="dxa"/>
          </w:tcPr>
          <w:p w:rsidR="00877EB8" w:rsidRDefault="00696A0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Pr="00377AD9" w:rsidRDefault="00696A08" w:rsidP="00493F07">
            <w:pPr>
              <w:spacing w:line="320" w:lineRule="exact"/>
              <w:jc w:val="left"/>
              <w:rPr>
                <w:rFonts w:ascii="宋体" w:hAnsi="宋体"/>
                <w:color w:val="000000" w:themeColor="text1"/>
                <w:sz w:val="20"/>
                <w:szCs w:val="20"/>
              </w:rPr>
            </w:pPr>
            <w:bookmarkStart w:id="6" w:name="注册地址"/>
            <w:r w:rsidRPr="00377AD9">
              <w:rPr>
                <w:rFonts w:ascii="宋体" w:hAnsi="宋体"/>
                <w:color w:val="000000" w:themeColor="text1"/>
                <w:sz w:val="20"/>
                <w:szCs w:val="20"/>
              </w:rPr>
              <w:t>安徽省滁州市全椒县襄河镇襄水东路</w:t>
            </w:r>
            <w:bookmarkEnd w:id="6"/>
          </w:p>
        </w:tc>
        <w:tc>
          <w:tcPr>
            <w:tcW w:w="540" w:type="dxa"/>
            <w:vMerge w:val="restart"/>
          </w:tcPr>
          <w:p w:rsidR="00877EB8" w:rsidRPr="00377AD9" w:rsidRDefault="00696A08">
            <w:pPr>
              <w:spacing w:line="320" w:lineRule="exact"/>
              <w:jc w:val="center"/>
              <w:rPr>
                <w:rFonts w:ascii="宋体" w:hAnsi="宋体"/>
                <w:color w:val="000000" w:themeColor="text1"/>
                <w:sz w:val="20"/>
                <w:szCs w:val="20"/>
              </w:rPr>
            </w:pPr>
            <w:r w:rsidRPr="00377AD9">
              <w:rPr>
                <w:rFonts w:ascii="宋体" w:hAnsi="宋体" w:hint="eastAsia"/>
                <w:color w:val="000000" w:themeColor="text1"/>
                <w:sz w:val="20"/>
                <w:szCs w:val="20"/>
              </w:rPr>
              <w:t>邮</w:t>
            </w:r>
          </w:p>
          <w:p w:rsidR="00877EB8" w:rsidRPr="00377AD9" w:rsidRDefault="00696A08">
            <w:pPr>
              <w:spacing w:line="320" w:lineRule="exact"/>
              <w:jc w:val="center"/>
              <w:rPr>
                <w:rFonts w:ascii="宋体" w:hAnsi="宋体"/>
                <w:color w:val="000000" w:themeColor="text1"/>
                <w:sz w:val="20"/>
                <w:szCs w:val="20"/>
              </w:rPr>
            </w:pPr>
            <w:r w:rsidRPr="00377AD9">
              <w:rPr>
                <w:rFonts w:ascii="宋体" w:hAnsi="宋体" w:hint="eastAsia"/>
                <w:color w:val="000000" w:themeColor="text1"/>
                <w:sz w:val="20"/>
                <w:szCs w:val="20"/>
              </w:rPr>
              <w:t>编</w:t>
            </w:r>
          </w:p>
        </w:tc>
        <w:tc>
          <w:tcPr>
            <w:tcW w:w="1297" w:type="dxa"/>
          </w:tcPr>
          <w:p w:rsidR="00877EB8" w:rsidRPr="00377AD9" w:rsidRDefault="00377AD9" w:rsidP="007B1CB4">
            <w:pPr>
              <w:spacing w:line="320" w:lineRule="exact"/>
              <w:rPr>
                <w:rFonts w:ascii="宋体" w:hAnsi="宋体"/>
                <w:color w:val="000000" w:themeColor="text1"/>
                <w:spacing w:val="-20"/>
                <w:sz w:val="20"/>
                <w:szCs w:val="20"/>
              </w:rPr>
            </w:pPr>
            <w:bookmarkStart w:id="7" w:name="生产邮编"/>
            <w:r w:rsidRPr="00377AD9">
              <w:rPr>
                <w:color w:val="000000" w:themeColor="text1"/>
                <w:sz w:val="22"/>
                <w:szCs w:val="22"/>
              </w:rPr>
              <w:t>239</w:t>
            </w:r>
            <w:r w:rsidRPr="00377AD9">
              <w:rPr>
                <w:rFonts w:hint="eastAsia"/>
                <w:color w:val="000000" w:themeColor="text1"/>
                <w:sz w:val="22"/>
                <w:szCs w:val="22"/>
              </w:rPr>
              <w:t>5</w:t>
            </w:r>
            <w:r w:rsidRPr="00377AD9">
              <w:rPr>
                <w:color w:val="000000" w:themeColor="text1"/>
                <w:sz w:val="22"/>
                <w:szCs w:val="22"/>
              </w:rPr>
              <w:t>00</w:t>
            </w:r>
            <w:bookmarkEnd w:id="7"/>
          </w:p>
        </w:tc>
      </w:tr>
      <w:tr w:rsidR="007E036D">
        <w:trPr>
          <w:trHeight w:val="315"/>
          <w:jc w:val="center"/>
        </w:trPr>
        <w:tc>
          <w:tcPr>
            <w:tcW w:w="1919" w:type="dxa"/>
            <w:vAlign w:val="center"/>
          </w:tcPr>
          <w:p w:rsidR="00877EB8" w:rsidRDefault="00696A0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p>
        </w:tc>
        <w:tc>
          <w:tcPr>
            <w:tcW w:w="6120" w:type="dxa"/>
            <w:gridSpan w:val="12"/>
          </w:tcPr>
          <w:p w:rsidR="00877EB8" w:rsidRPr="00377AD9" w:rsidRDefault="00493F07" w:rsidP="00493F07">
            <w:pPr>
              <w:spacing w:line="320" w:lineRule="exact"/>
              <w:jc w:val="left"/>
              <w:rPr>
                <w:rFonts w:ascii="宋体" w:hAnsi="宋体"/>
                <w:color w:val="000000" w:themeColor="text1"/>
                <w:sz w:val="20"/>
                <w:szCs w:val="20"/>
              </w:rPr>
            </w:pPr>
            <w:r w:rsidRPr="00377AD9">
              <w:rPr>
                <w:rFonts w:ascii="宋体" w:hAnsi="宋体" w:hint="eastAsia"/>
                <w:color w:val="000000" w:themeColor="text1"/>
                <w:sz w:val="20"/>
                <w:szCs w:val="20"/>
              </w:rPr>
              <w:t xml:space="preserve">安徽省滁州市全椒县襄河镇万福路666号全椒义乌国际小商品城5幢1301-1305室  </w:t>
            </w:r>
            <w:r w:rsidRPr="00377AD9">
              <w:rPr>
                <w:rFonts w:hint="eastAsia"/>
                <w:color w:val="000000" w:themeColor="text1"/>
                <w:sz w:val="22"/>
                <w:szCs w:val="22"/>
              </w:rPr>
              <w:t xml:space="preserve">         </w:t>
            </w:r>
          </w:p>
        </w:tc>
        <w:tc>
          <w:tcPr>
            <w:tcW w:w="540" w:type="dxa"/>
            <w:vMerge/>
            <w:vAlign w:val="center"/>
          </w:tcPr>
          <w:p w:rsidR="00877EB8" w:rsidRPr="00377AD9" w:rsidRDefault="00973EA1">
            <w:pPr>
              <w:spacing w:line="320" w:lineRule="exact"/>
              <w:jc w:val="center"/>
              <w:rPr>
                <w:rFonts w:ascii="宋体" w:hAnsi="宋体"/>
                <w:color w:val="000000" w:themeColor="text1"/>
                <w:sz w:val="20"/>
                <w:szCs w:val="20"/>
              </w:rPr>
            </w:pPr>
          </w:p>
        </w:tc>
        <w:tc>
          <w:tcPr>
            <w:tcW w:w="1297" w:type="dxa"/>
          </w:tcPr>
          <w:p w:rsidR="00877EB8" w:rsidRPr="00377AD9" w:rsidRDefault="00377AD9">
            <w:pPr>
              <w:spacing w:line="320" w:lineRule="exact"/>
              <w:rPr>
                <w:rFonts w:ascii="宋体" w:hAnsi="宋体"/>
                <w:color w:val="000000" w:themeColor="text1"/>
                <w:sz w:val="20"/>
                <w:szCs w:val="20"/>
              </w:rPr>
            </w:pPr>
            <w:r w:rsidRPr="00377AD9">
              <w:rPr>
                <w:color w:val="000000" w:themeColor="text1"/>
                <w:sz w:val="22"/>
                <w:szCs w:val="22"/>
              </w:rPr>
              <w:t>239</w:t>
            </w:r>
            <w:r w:rsidRPr="00377AD9">
              <w:rPr>
                <w:rFonts w:hint="eastAsia"/>
                <w:color w:val="000000" w:themeColor="text1"/>
                <w:sz w:val="22"/>
                <w:szCs w:val="22"/>
              </w:rPr>
              <w:t>5</w:t>
            </w:r>
            <w:r w:rsidRPr="00377AD9">
              <w:rPr>
                <w:color w:val="000000" w:themeColor="text1"/>
                <w:sz w:val="22"/>
                <w:szCs w:val="22"/>
              </w:rPr>
              <w:t>00</w:t>
            </w:r>
          </w:p>
        </w:tc>
      </w:tr>
      <w:tr w:rsidR="007E036D">
        <w:trPr>
          <w:trHeight w:val="247"/>
          <w:jc w:val="center"/>
        </w:trPr>
        <w:tc>
          <w:tcPr>
            <w:tcW w:w="1919" w:type="dxa"/>
            <w:vAlign w:val="center"/>
          </w:tcPr>
          <w:p w:rsidR="00877EB8" w:rsidRDefault="00696A0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Pr="00377AD9" w:rsidRDefault="00696A08">
            <w:pPr>
              <w:spacing w:line="320" w:lineRule="exact"/>
              <w:jc w:val="center"/>
              <w:rPr>
                <w:rFonts w:ascii="宋体" w:hAnsi="宋体"/>
                <w:color w:val="000000" w:themeColor="text1"/>
                <w:sz w:val="20"/>
                <w:szCs w:val="20"/>
              </w:rPr>
            </w:pPr>
            <w:bookmarkStart w:id="8" w:name="联系人"/>
            <w:r w:rsidRPr="00377AD9">
              <w:rPr>
                <w:rFonts w:ascii="宋体" w:hAnsi="宋体"/>
                <w:color w:val="000000" w:themeColor="text1"/>
                <w:sz w:val="20"/>
                <w:szCs w:val="20"/>
              </w:rPr>
              <w:t>孙宏</w:t>
            </w:r>
            <w:bookmarkEnd w:id="8"/>
          </w:p>
        </w:tc>
        <w:tc>
          <w:tcPr>
            <w:tcW w:w="1362" w:type="dxa"/>
            <w:gridSpan w:val="2"/>
            <w:vAlign w:val="center"/>
          </w:tcPr>
          <w:p w:rsidR="00877EB8" w:rsidRPr="00377AD9" w:rsidRDefault="00696A08">
            <w:pPr>
              <w:spacing w:line="320" w:lineRule="exact"/>
              <w:jc w:val="center"/>
              <w:rPr>
                <w:rFonts w:ascii="宋体" w:hAnsi="宋体"/>
                <w:color w:val="000000" w:themeColor="text1"/>
                <w:sz w:val="20"/>
                <w:szCs w:val="20"/>
              </w:rPr>
            </w:pPr>
            <w:r w:rsidRPr="00377AD9">
              <w:rPr>
                <w:rFonts w:ascii="宋体" w:hAnsi="宋体" w:hint="eastAsia"/>
                <w:color w:val="000000" w:themeColor="text1"/>
                <w:sz w:val="20"/>
                <w:szCs w:val="20"/>
              </w:rPr>
              <w:t>电话</w:t>
            </w:r>
          </w:p>
        </w:tc>
        <w:tc>
          <w:tcPr>
            <w:tcW w:w="1993" w:type="dxa"/>
            <w:gridSpan w:val="4"/>
            <w:vAlign w:val="center"/>
          </w:tcPr>
          <w:p w:rsidR="00877EB8" w:rsidRPr="00377AD9" w:rsidRDefault="00696A08">
            <w:pPr>
              <w:spacing w:line="320" w:lineRule="exact"/>
              <w:jc w:val="center"/>
              <w:rPr>
                <w:rFonts w:ascii="宋体" w:hAnsi="宋体"/>
                <w:color w:val="000000" w:themeColor="text1"/>
                <w:sz w:val="20"/>
                <w:szCs w:val="20"/>
              </w:rPr>
            </w:pPr>
            <w:bookmarkStart w:id="9" w:name="联系人电话"/>
            <w:r w:rsidRPr="00377AD9">
              <w:rPr>
                <w:rFonts w:ascii="宋体" w:hAnsi="宋体"/>
                <w:color w:val="000000" w:themeColor="text1"/>
                <w:sz w:val="20"/>
                <w:szCs w:val="20"/>
              </w:rPr>
              <w:t>13685503121</w:t>
            </w:r>
            <w:bookmarkEnd w:id="9"/>
          </w:p>
        </w:tc>
        <w:tc>
          <w:tcPr>
            <w:tcW w:w="965" w:type="dxa"/>
            <w:gridSpan w:val="3"/>
            <w:vAlign w:val="center"/>
          </w:tcPr>
          <w:p w:rsidR="00877EB8" w:rsidRPr="00377AD9" w:rsidRDefault="00696A08">
            <w:pPr>
              <w:spacing w:line="320" w:lineRule="exact"/>
              <w:rPr>
                <w:rFonts w:ascii="宋体" w:hAnsi="宋体"/>
                <w:color w:val="000000" w:themeColor="text1"/>
                <w:sz w:val="20"/>
                <w:szCs w:val="20"/>
              </w:rPr>
            </w:pPr>
            <w:r w:rsidRPr="00377AD9">
              <w:rPr>
                <w:rFonts w:ascii="宋体" w:hAnsi="宋体" w:hint="eastAsia"/>
                <w:color w:val="000000" w:themeColor="text1"/>
                <w:sz w:val="20"/>
                <w:szCs w:val="20"/>
              </w:rPr>
              <w:t>传真</w:t>
            </w:r>
          </w:p>
        </w:tc>
        <w:tc>
          <w:tcPr>
            <w:tcW w:w="2017" w:type="dxa"/>
            <w:gridSpan w:val="4"/>
            <w:vAlign w:val="center"/>
          </w:tcPr>
          <w:p w:rsidR="00877EB8" w:rsidRPr="00377AD9" w:rsidRDefault="00973EA1">
            <w:pPr>
              <w:spacing w:line="320" w:lineRule="exact"/>
              <w:jc w:val="center"/>
              <w:rPr>
                <w:rFonts w:ascii="宋体" w:hAnsi="宋体"/>
                <w:color w:val="000000" w:themeColor="text1"/>
                <w:sz w:val="20"/>
                <w:szCs w:val="20"/>
              </w:rPr>
            </w:pPr>
            <w:bookmarkStart w:id="10" w:name="联系人传真"/>
            <w:bookmarkEnd w:id="10"/>
          </w:p>
        </w:tc>
      </w:tr>
      <w:tr w:rsidR="007E036D">
        <w:trPr>
          <w:jc w:val="center"/>
        </w:trPr>
        <w:tc>
          <w:tcPr>
            <w:tcW w:w="1919" w:type="dxa"/>
            <w:vAlign w:val="center"/>
          </w:tcPr>
          <w:p w:rsidR="00877EB8" w:rsidRDefault="00696A0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Pr="00377AD9" w:rsidRDefault="00696A08">
            <w:pPr>
              <w:spacing w:line="320" w:lineRule="exact"/>
              <w:jc w:val="center"/>
              <w:rPr>
                <w:rFonts w:ascii="宋体" w:hAnsi="宋体"/>
                <w:color w:val="000000" w:themeColor="text1"/>
                <w:sz w:val="20"/>
                <w:szCs w:val="20"/>
              </w:rPr>
            </w:pPr>
            <w:bookmarkStart w:id="11" w:name="法人"/>
            <w:r w:rsidRPr="00377AD9">
              <w:rPr>
                <w:rFonts w:ascii="宋体" w:hAnsi="宋体"/>
                <w:color w:val="000000" w:themeColor="text1"/>
                <w:sz w:val="20"/>
                <w:szCs w:val="20"/>
              </w:rPr>
              <w:t>孙宏</w:t>
            </w:r>
            <w:bookmarkEnd w:id="11"/>
          </w:p>
        </w:tc>
        <w:tc>
          <w:tcPr>
            <w:tcW w:w="1362" w:type="dxa"/>
            <w:gridSpan w:val="2"/>
            <w:vAlign w:val="center"/>
          </w:tcPr>
          <w:p w:rsidR="00877EB8" w:rsidRPr="00377AD9" w:rsidRDefault="00696A08">
            <w:pPr>
              <w:spacing w:line="320" w:lineRule="exact"/>
              <w:jc w:val="center"/>
              <w:rPr>
                <w:rFonts w:ascii="宋体" w:hAnsi="宋体"/>
                <w:color w:val="000000" w:themeColor="text1"/>
                <w:sz w:val="20"/>
                <w:szCs w:val="20"/>
              </w:rPr>
            </w:pPr>
            <w:r w:rsidRPr="00377AD9">
              <w:rPr>
                <w:rFonts w:ascii="宋体" w:hAnsi="宋体" w:hint="eastAsia"/>
                <w:color w:val="000000" w:themeColor="text1"/>
                <w:sz w:val="20"/>
                <w:szCs w:val="20"/>
              </w:rPr>
              <w:t>最高管理者</w:t>
            </w:r>
          </w:p>
        </w:tc>
        <w:tc>
          <w:tcPr>
            <w:tcW w:w="1518" w:type="dxa"/>
            <w:gridSpan w:val="2"/>
            <w:vAlign w:val="center"/>
          </w:tcPr>
          <w:p w:rsidR="00877EB8" w:rsidRPr="00377AD9" w:rsidRDefault="00DA24F9">
            <w:pPr>
              <w:spacing w:line="320" w:lineRule="exact"/>
              <w:rPr>
                <w:rFonts w:ascii="宋体" w:hAnsi="宋体"/>
                <w:color w:val="000000" w:themeColor="text1"/>
                <w:spacing w:val="-20"/>
                <w:sz w:val="20"/>
                <w:szCs w:val="20"/>
              </w:rPr>
            </w:pPr>
            <w:bookmarkStart w:id="12" w:name="最高管理者"/>
            <w:bookmarkEnd w:id="12"/>
            <w:r w:rsidRPr="00377AD9">
              <w:rPr>
                <w:rFonts w:ascii="宋体" w:hAnsi="宋体"/>
                <w:color w:val="000000" w:themeColor="text1"/>
                <w:sz w:val="20"/>
                <w:szCs w:val="20"/>
              </w:rPr>
              <w:t>孙宏</w:t>
            </w:r>
          </w:p>
        </w:tc>
        <w:tc>
          <w:tcPr>
            <w:tcW w:w="1440" w:type="dxa"/>
            <w:gridSpan w:val="5"/>
            <w:vAlign w:val="center"/>
          </w:tcPr>
          <w:p w:rsidR="00877EB8" w:rsidRPr="00377AD9" w:rsidRDefault="00696A08">
            <w:pPr>
              <w:spacing w:line="320" w:lineRule="exact"/>
              <w:rPr>
                <w:rFonts w:ascii="宋体" w:hAnsi="宋体"/>
                <w:color w:val="000000" w:themeColor="text1"/>
                <w:sz w:val="20"/>
                <w:szCs w:val="20"/>
              </w:rPr>
            </w:pPr>
            <w:r w:rsidRPr="00377AD9">
              <w:rPr>
                <w:rFonts w:ascii="宋体" w:hAnsi="宋体" w:hint="eastAsia"/>
                <w:color w:val="000000" w:themeColor="text1"/>
                <w:sz w:val="20"/>
                <w:szCs w:val="20"/>
              </w:rPr>
              <w:t>体系负责人</w:t>
            </w:r>
          </w:p>
        </w:tc>
        <w:tc>
          <w:tcPr>
            <w:tcW w:w="2017" w:type="dxa"/>
            <w:gridSpan w:val="4"/>
            <w:vAlign w:val="center"/>
          </w:tcPr>
          <w:p w:rsidR="00877EB8" w:rsidRPr="00377AD9" w:rsidRDefault="005E73FE">
            <w:pPr>
              <w:spacing w:line="320" w:lineRule="exact"/>
              <w:jc w:val="center"/>
              <w:rPr>
                <w:rFonts w:ascii="宋体" w:hAnsi="宋体"/>
                <w:color w:val="000000" w:themeColor="text1"/>
                <w:sz w:val="20"/>
                <w:szCs w:val="20"/>
              </w:rPr>
            </w:pPr>
            <w:r w:rsidRPr="00377AD9">
              <w:rPr>
                <w:rFonts w:asciiTheme="minorEastAsia" w:eastAsiaTheme="minorEastAsia" w:hAnsiTheme="minorEastAsia" w:cs="宋体" w:hint="eastAsia"/>
                <w:sz w:val="20"/>
                <w:szCs w:val="20"/>
              </w:rPr>
              <w:t>冯学伟</w:t>
            </w:r>
          </w:p>
        </w:tc>
      </w:tr>
      <w:tr w:rsidR="007E036D">
        <w:trPr>
          <w:trHeight w:val="1050"/>
          <w:jc w:val="center"/>
        </w:trPr>
        <w:tc>
          <w:tcPr>
            <w:tcW w:w="1919" w:type="dxa"/>
            <w:vAlign w:val="center"/>
          </w:tcPr>
          <w:p w:rsidR="00877EB8" w:rsidRDefault="00696A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696A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973EA1">
            <w:pPr>
              <w:spacing w:line="320" w:lineRule="exact"/>
              <w:jc w:val="center"/>
              <w:rPr>
                <w:rFonts w:ascii="宋体" w:hAnsi="宋体"/>
                <w:b/>
                <w:color w:val="000000" w:themeColor="text1"/>
                <w:sz w:val="20"/>
                <w:szCs w:val="20"/>
              </w:rPr>
            </w:pPr>
          </w:p>
        </w:tc>
        <w:tc>
          <w:tcPr>
            <w:tcW w:w="7957" w:type="dxa"/>
            <w:gridSpan w:val="14"/>
          </w:tcPr>
          <w:p w:rsidR="00877EB8" w:rsidRDefault="00696A08">
            <w:pPr>
              <w:spacing w:line="320" w:lineRule="exact"/>
              <w:rPr>
                <w:rFonts w:ascii="宋体" w:hAnsi="宋体"/>
                <w:b/>
                <w:color w:val="000000" w:themeColor="text1"/>
                <w:sz w:val="20"/>
                <w:szCs w:val="20"/>
                <w:u w:val="single"/>
              </w:rPr>
            </w:pPr>
            <w:bookmarkStart w:id="13" w:name="审核范围"/>
            <w:r>
              <w:rPr>
                <w:rFonts w:ascii="宋体" w:hAnsi="宋体"/>
                <w:b/>
                <w:color w:val="000000" w:themeColor="text1"/>
                <w:sz w:val="20"/>
                <w:szCs w:val="20"/>
              </w:rPr>
              <w:t>EC：资质范围内建筑工程施工，市政公用工程施工</w:t>
            </w:r>
          </w:p>
          <w:p w:rsidR="007E036D" w:rsidRDefault="00696A08">
            <w:pPr>
              <w:spacing w:line="320" w:lineRule="exact"/>
              <w:rPr>
                <w:rFonts w:ascii="宋体" w:hAnsi="宋体"/>
                <w:b/>
                <w:color w:val="000000" w:themeColor="text1"/>
                <w:sz w:val="20"/>
                <w:szCs w:val="20"/>
              </w:rPr>
            </w:pPr>
            <w:r>
              <w:rPr>
                <w:rFonts w:ascii="宋体" w:hAnsi="宋体"/>
                <w:b/>
                <w:color w:val="000000" w:themeColor="text1"/>
                <w:sz w:val="20"/>
                <w:szCs w:val="20"/>
              </w:rPr>
              <w:t>E：资质范围内建筑工程施工，市政公用工程施工及相关环境管理活动</w:t>
            </w:r>
          </w:p>
          <w:p w:rsidR="007E036D" w:rsidRDefault="00696A08">
            <w:pPr>
              <w:spacing w:line="320" w:lineRule="exact"/>
              <w:rPr>
                <w:rFonts w:ascii="宋体" w:hAnsi="宋体"/>
                <w:b/>
                <w:color w:val="000000" w:themeColor="text1"/>
                <w:sz w:val="20"/>
                <w:szCs w:val="20"/>
              </w:rPr>
            </w:pPr>
            <w:r>
              <w:rPr>
                <w:rFonts w:ascii="宋体" w:hAnsi="宋体"/>
                <w:b/>
                <w:color w:val="000000" w:themeColor="text1"/>
                <w:sz w:val="20"/>
                <w:szCs w:val="20"/>
              </w:rPr>
              <w:t>O：资质范围内建筑工程施工，市政公用工程施工及相关职业健康安全管理活动</w:t>
            </w:r>
            <w:bookmarkEnd w:id="13"/>
          </w:p>
        </w:tc>
      </w:tr>
      <w:tr w:rsidR="007E036D">
        <w:trPr>
          <w:trHeight w:val="606"/>
          <w:jc w:val="center"/>
        </w:trPr>
        <w:tc>
          <w:tcPr>
            <w:tcW w:w="1919" w:type="dxa"/>
            <w:vAlign w:val="center"/>
          </w:tcPr>
          <w:p w:rsidR="00877EB8" w:rsidRDefault="00696A0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696A08">
            <w:pPr>
              <w:spacing w:line="320" w:lineRule="exact"/>
              <w:rPr>
                <w:rFonts w:ascii="宋体" w:hAnsi="宋体"/>
                <w:b/>
                <w:color w:val="000000" w:themeColor="text1"/>
                <w:sz w:val="20"/>
                <w:szCs w:val="20"/>
              </w:rPr>
            </w:pPr>
            <w:bookmarkStart w:id="14" w:name="专业代码"/>
            <w:r>
              <w:rPr>
                <w:rFonts w:ascii="宋体" w:hAnsi="宋体"/>
                <w:b/>
                <w:color w:val="000000" w:themeColor="text1"/>
                <w:sz w:val="20"/>
                <w:szCs w:val="20"/>
              </w:rPr>
              <w:t>EC：28.02.00;28.03.01</w:t>
            </w:r>
          </w:p>
          <w:p w:rsidR="00877EB8" w:rsidRDefault="00696A08">
            <w:pPr>
              <w:spacing w:line="320" w:lineRule="exact"/>
              <w:rPr>
                <w:rFonts w:ascii="宋体" w:hAnsi="宋体"/>
                <w:b/>
                <w:color w:val="000000" w:themeColor="text1"/>
                <w:sz w:val="20"/>
                <w:szCs w:val="20"/>
              </w:rPr>
            </w:pPr>
            <w:r>
              <w:rPr>
                <w:rFonts w:ascii="宋体" w:hAnsi="宋体"/>
                <w:b/>
                <w:color w:val="000000" w:themeColor="text1"/>
                <w:sz w:val="20"/>
                <w:szCs w:val="20"/>
              </w:rPr>
              <w:t>E：28.02.00;28.03.01</w:t>
            </w:r>
          </w:p>
          <w:p w:rsidR="00877EB8" w:rsidRDefault="00696A08">
            <w:pPr>
              <w:spacing w:line="320" w:lineRule="exact"/>
              <w:rPr>
                <w:rFonts w:ascii="宋体" w:hAnsi="宋体"/>
                <w:b/>
                <w:color w:val="000000" w:themeColor="text1"/>
                <w:sz w:val="20"/>
                <w:szCs w:val="20"/>
              </w:rPr>
            </w:pPr>
            <w:r>
              <w:rPr>
                <w:rFonts w:ascii="宋体" w:hAnsi="宋体"/>
                <w:b/>
                <w:color w:val="000000" w:themeColor="text1"/>
                <w:sz w:val="20"/>
                <w:szCs w:val="20"/>
              </w:rPr>
              <w:t>O：28.02.00;28.03.01</w:t>
            </w:r>
            <w:bookmarkEnd w:id="14"/>
          </w:p>
        </w:tc>
        <w:tc>
          <w:tcPr>
            <w:tcW w:w="2127" w:type="dxa"/>
            <w:gridSpan w:val="7"/>
            <w:vAlign w:val="center"/>
          </w:tcPr>
          <w:p w:rsidR="00877EB8" w:rsidRDefault="00696A0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663009">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sidR="00696A08">
              <w:rPr>
                <w:rFonts w:ascii="宋体" w:hAnsi="宋体" w:hint="eastAsia"/>
                <w:b/>
                <w:color w:val="000000" w:themeColor="text1"/>
                <w:sz w:val="20"/>
                <w:szCs w:val="20"/>
              </w:rPr>
              <w:t>是    □否</w:t>
            </w:r>
          </w:p>
        </w:tc>
      </w:tr>
      <w:tr w:rsidR="007E036D">
        <w:trPr>
          <w:trHeight w:val="564"/>
          <w:jc w:val="center"/>
        </w:trPr>
        <w:tc>
          <w:tcPr>
            <w:tcW w:w="1919" w:type="dxa"/>
            <w:vAlign w:val="center"/>
          </w:tcPr>
          <w:p w:rsidR="00877EB8" w:rsidRDefault="00696A0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696A08" w:rsidP="001C404F">
            <w:pPr>
              <w:jc w:val="center"/>
              <w:rPr>
                <w:rFonts w:ascii="宋体" w:hAnsi="宋体"/>
                <w:b/>
                <w:color w:val="000000" w:themeColor="text1"/>
                <w:sz w:val="20"/>
                <w:szCs w:val="20"/>
              </w:rPr>
            </w:pPr>
            <w:bookmarkStart w:id="15" w:name="体系运行时间"/>
            <w:bookmarkStart w:id="16" w:name="_GoBack"/>
            <w:r>
              <w:rPr>
                <w:rFonts w:ascii="宋体" w:hAnsi="宋体"/>
                <w:b/>
                <w:color w:val="000000" w:themeColor="text1"/>
                <w:sz w:val="20"/>
                <w:szCs w:val="20"/>
              </w:rPr>
              <w:t xml:space="preserve">2019-03-01 </w:t>
            </w:r>
            <w:bookmarkEnd w:id="15"/>
            <w:bookmarkEnd w:id="16"/>
          </w:p>
        </w:tc>
        <w:tc>
          <w:tcPr>
            <w:tcW w:w="2403" w:type="dxa"/>
            <w:gridSpan w:val="6"/>
            <w:vAlign w:val="center"/>
          </w:tcPr>
          <w:p w:rsidR="00877EB8" w:rsidRDefault="00696A0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973EA1">
            <w:pPr>
              <w:rPr>
                <w:rFonts w:ascii="宋体" w:hAnsi="宋体"/>
                <w:b/>
                <w:color w:val="000000" w:themeColor="text1"/>
                <w:sz w:val="20"/>
                <w:szCs w:val="20"/>
              </w:rPr>
            </w:pPr>
          </w:p>
        </w:tc>
      </w:tr>
      <w:tr w:rsidR="007E036D">
        <w:trPr>
          <w:cantSplit/>
          <w:jc w:val="center"/>
        </w:trPr>
        <w:tc>
          <w:tcPr>
            <w:tcW w:w="1919" w:type="dxa"/>
            <w:vAlign w:val="center"/>
          </w:tcPr>
          <w:p w:rsidR="00877EB8" w:rsidRDefault="00696A08">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体系区域</w:t>
            </w:r>
          </w:p>
        </w:tc>
        <w:tc>
          <w:tcPr>
            <w:tcW w:w="7957" w:type="dxa"/>
            <w:gridSpan w:val="14"/>
          </w:tcPr>
          <w:p w:rsidR="00877EB8" w:rsidRDefault="00696A0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973EA1">
            <w:pPr>
              <w:widowControl/>
              <w:jc w:val="left"/>
              <w:rPr>
                <w:rFonts w:ascii="宋体" w:hAnsi="宋体"/>
                <w:b/>
                <w:color w:val="000000" w:themeColor="text1"/>
                <w:spacing w:val="-20"/>
                <w:sz w:val="20"/>
                <w:szCs w:val="20"/>
              </w:rPr>
            </w:pPr>
          </w:p>
          <w:p w:rsidR="00877EB8" w:rsidRDefault="00696A0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973EA1">
            <w:pPr>
              <w:rPr>
                <w:rFonts w:ascii="宋体" w:hAnsi="宋体"/>
                <w:b/>
                <w:color w:val="000000" w:themeColor="text1"/>
                <w:sz w:val="20"/>
                <w:szCs w:val="20"/>
              </w:rPr>
            </w:pPr>
          </w:p>
        </w:tc>
      </w:tr>
      <w:tr w:rsidR="007E036D">
        <w:trPr>
          <w:cantSplit/>
          <w:jc w:val="center"/>
        </w:trPr>
        <w:tc>
          <w:tcPr>
            <w:tcW w:w="1919" w:type="dxa"/>
            <w:vAlign w:val="center"/>
          </w:tcPr>
          <w:p w:rsidR="00877EB8" w:rsidRDefault="00696A0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696A0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973EA1">
            <w:pPr>
              <w:widowControl/>
              <w:jc w:val="left"/>
              <w:rPr>
                <w:rFonts w:ascii="宋体" w:hAnsi="宋体"/>
                <w:b/>
                <w:color w:val="000000" w:themeColor="text1"/>
                <w:sz w:val="20"/>
                <w:szCs w:val="20"/>
              </w:rPr>
            </w:pPr>
          </w:p>
        </w:tc>
      </w:tr>
    </w:tbl>
    <w:p w:rsidR="00877EB8" w:rsidRDefault="00973EA1" w:rsidP="000B3474">
      <w:pPr>
        <w:snapToGrid w:val="0"/>
        <w:spacing w:afterLines="30"/>
        <w:jc w:val="center"/>
        <w:rPr>
          <w:rFonts w:ascii="楷体" w:eastAsia="楷体" w:hAnsi="楷体"/>
          <w:b/>
          <w:color w:val="000000" w:themeColor="text1"/>
          <w:sz w:val="28"/>
          <w:szCs w:val="28"/>
        </w:rPr>
      </w:pPr>
    </w:p>
    <w:p w:rsidR="00877EB8" w:rsidRDefault="00696A08" w:rsidP="00C51EB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696A08" w:rsidP="00C51EB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696A08" w:rsidP="00C51EB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7E036D">
        <w:tc>
          <w:tcPr>
            <w:tcW w:w="3119" w:type="dxa"/>
          </w:tcPr>
          <w:p w:rsidR="00877EB8" w:rsidRDefault="00696A0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696A0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90277">
        <w:tc>
          <w:tcPr>
            <w:tcW w:w="3119" w:type="dxa"/>
          </w:tcPr>
          <w:p w:rsidR="00A90277" w:rsidRPr="00D12093" w:rsidRDefault="00A90277" w:rsidP="00D12093">
            <w:pPr>
              <w:jc w:val="left"/>
              <w:rPr>
                <w:rFonts w:ascii="宋体" w:hAnsi="宋体"/>
                <w:color w:val="000000" w:themeColor="text1"/>
                <w:sz w:val="20"/>
                <w:szCs w:val="20"/>
              </w:rPr>
            </w:pPr>
            <w:r w:rsidRPr="00D12093">
              <w:rPr>
                <w:rFonts w:ascii="宋体" w:hAnsi="宋体" w:hint="eastAsia"/>
                <w:color w:val="000000" w:themeColor="text1"/>
                <w:sz w:val="20"/>
                <w:szCs w:val="20"/>
              </w:rPr>
              <w:t>管理层</w:t>
            </w:r>
          </w:p>
        </w:tc>
        <w:tc>
          <w:tcPr>
            <w:tcW w:w="6804" w:type="dxa"/>
          </w:tcPr>
          <w:p w:rsidR="00A90277" w:rsidRPr="00D12093" w:rsidRDefault="00A90277" w:rsidP="00D12093">
            <w:pPr>
              <w:jc w:val="left"/>
              <w:rPr>
                <w:rFonts w:ascii="宋体" w:hAnsi="宋体"/>
                <w:color w:val="000000" w:themeColor="text1"/>
                <w:sz w:val="20"/>
                <w:szCs w:val="20"/>
              </w:rPr>
            </w:pPr>
            <w:r w:rsidRPr="00D12093">
              <w:rPr>
                <w:rFonts w:ascii="宋体" w:hAnsi="宋体" w:hint="eastAsia"/>
                <w:color w:val="000000" w:themeColor="text1"/>
                <w:sz w:val="20"/>
                <w:szCs w:val="20"/>
              </w:rPr>
              <w:t>内外部环境、风险识别、资源支持、管理评审等，与管理层有关的质量、职业健康安全管理活动</w:t>
            </w:r>
          </w:p>
        </w:tc>
      </w:tr>
      <w:tr w:rsidR="00A90277">
        <w:tc>
          <w:tcPr>
            <w:tcW w:w="3119" w:type="dxa"/>
          </w:tcPr>
          <w:p w:rsidR="00A90277" w:rsidRPr="00D12093" w:rsidRDefault="00A90277" w:rsidP="00D12093">
            <w:pPr>
              <w:jc w:val="left"/>
              <w:rPr>
                <w:rFonts w:ascii="宋体" w:hAnsi="宋体"/>
                <w:color w:val="000000" w:themeColor="text1"/>
                <w:sz w:val="20"/>
                <w:szCs w:val="20"/>
              </w:rPr>
            </w:pPr>
            <w:r w:rsidRPr="00D12093">
              <w:rPr>
                <w:rFonts w:ascii="宋体" w:hAnsi="宋体" w:hint="eastAsia"/>
                <w:color w:val="000000" w:themeColor="text1"/>
                <w:sz w:val="20"/>
                <w:szCs w:val="20"/>
              </w:rPr>
              <w:t xml:space="preserve">  </w:t>
            </w:r>
            <w:r w:rsidR="000B3474">
              <w:rPr>
                <w:rFonts w:ascii="宋体" w:hAnsi="宋体" w:hint="eastAsia"/>
                <w:color w:val="000000" w:themeColor="text1"/>
                <w:sz w:val="20"/>
                <w:szCs w:val="20"/>
              </w:rPr>
              <w:t>行政部</w:t>
            </w:r>
          </w:p>
        </w:tc>
        <w:tc>
          <w:tcPr>
            <w:tcW w:w="6804" w:type="dxa"/>
          </w:tcPr>
          <w:p w:rsidR="00A90277" w:rsidRPr="00D12093" w:rsidRDefault="00A90277" w:rsidP="00D12093">
            <w:pPr>
              <w:jc w:val="left"/>
              <w:rPr>
                <w:rFonts w:ascii="宋体" w:hAnsi="宋体"/>
                <w:color w:val="000000" w:themeColor="text1"/>
                <w:sz w:val="20"/>
                <w:szCs w:val="20"/>
              </w:rPr>
            </w:pPr>
            <w:r w:rsidRPr="00D12093">
              <w:rPr>
                <w:rFonts w:ascii="宋体" w:hAnsi="宋体" w:hint="eastAsia"/>
                <w:color w:val="000000" w:themeColor="text1"/>
                <w:sz w:val="20"/>
                <w:szCs w:val="20"/>
              </w:rPr>
              <w:t>人力资源管理过程；资源提供与管理过程控制；内外部信息交流过程；内审管理；内外部信息交流、等过程及相应职业健康安全管理体系运行过程；</w:t>
            </w:r>
          </w:p>
        </w:tc>
      </w:tr>
      <w:tr w:rsidR="00A90277">
        <w:tc>
          <w:tcPr>
            <w:tcW w:w="3119" w:type="dxa"/>
          </w:tcPr>
          <w:p w:rsidR="00A90277" w:rsidRPr="00D12093" w:rsidRDefault="00A90277" w:rsidP="00D12093">
            <w:pPr>
              <w:jc w:val="left"/>
              <w:rPr>
                <w:rFonts w:ascii="宋体" w:hAnsi="宋体"/>
                <w:color w:val="000000" w:themeColor="text1"/>
                <w:sz w:val="20"/>
                <w:szCs w:val="20"/>
              </w:rPr>
            </w:pPr>
            <w:r w:rsidRPr="00D12093">
              <w:rPr>
                <w:rFonts w:ascii="宋体" w:hAnsi="宋体" w:hint="eastAsia"/>
                <w:color w:val="000000" w:themeColor="text1"/>
                <w:sz w:val="20"/>
                <w:szCs w:val="20"/>
              </w:rPr>
              <w:t>业务部</w:t>
            </w:r>
          </w:p>
        </w:tc>
        <w:tc>
          <w:tcPr>
            <w:tcW w:w="6804" w:type="dxa"/>
          </w:tcPr>
          <w:p w:rsidR="00A90277" w:rsidRPr="00D12093" w:rsidRDefault="00D12093" w:rsidP="00D12093">
            <w:pPr>
              <w:jc w:val="left"/>
              <w:rPr>
                <w:rFonts w:ascii="宋体" w:hAnsi="宋体"/>
                <w:color w:val="000000" w:themeColor="text1"/>
                <w:sz w:val="20"/>
                <w:szCs w:val="20"/>
              </w:rPr>
            </w:pPr>
            <w:r w:rsidRPr="00D12093">
              <w:rPr>
                <w:rFonts w:ascii="宋体" w:hAnsi="宋体" w:hint="eastAsia"/>
                <w:color w:val="000000" w:themeColor="text1"/>
                <w:sz w:val="20"/>
                <w:szCs w:val="20"/>
              </w:rPr>
              <w:t>采购、销售过程</w:t>
            </w:r>
            <w:r w:rsidR="00A90277" w:rsidRPr="00D12093">
              <w:rPr>
                <w:rFonts w:ascii="宋体" w:hAnsi="宋体" w:hint="eastAsia"/>
                <w:color w:val="000000" w:themeColor="text1"/>
                <w:sz w:val="20"/>
                <w:szCs w:val="20"/>
              </w:rPr>
              <w:t>相关等过程及相应职业健康安全管理体系运行过程</w:t>
            </w:r>
          </w:p>
        </w:tc>
      </w:tr>
      <w:tr w:rsidR="00A90277">
        <w:tc>
          <w:tcPr>
            <w:tcW w:w="3119" w:type="dxa"/>
          </w:tcPr>
          <w:p w:rsidR="00A90277" w:rsidRPr="00D12093" w:rsidRDefault="00A90277" w:rsidP="00D12093">
            <w:pPr>
              <w:jc w:val="left"/>
              <w:rPr>
                <w:rFonts w:ascii="宋体" w:hAnsi="宋体"/>
                <w:color w:val="000000" w:themeColor="text1"/>
                <w:sz w:val="20"/>
                <w:szCs w:val="20"/>
              </w:rPr>
            </w:pPr>
            <w:r w:rsidRPr="00D12093">
              <w:rPr>
                <w:rFonts w:ascii="宋体" w:hAnsi="宋体" w:hint="eastAsia"/>
                <w:color w:val="000000" w:themeColor="text1"/>
                <w:sz w:val="20"/>
                <w:szCs w:val="20"/>
              </w:rPr>
              <w:t>工程部(</w:t>
            </w:r>
            <w:r w:rsidR="00CB1A6D">
              <w:rPr>
                <w:rFonts w:ascii="宋体" w:hAnsi="宋体" w:hint="eastAsia"/>
                <w:color w:val="000000" w:themeColor="text1"/>
                <w:sz w:val="20"/>
                <w:szCs w:val="20"/>
              </w:rPr>
              <w:t>含项目</w:t>
            </w:r>
            <w:r w:rsidRPr="00D12093">
              <w:rPr>
                <w:rFonts w:ascii="宋体" w:hAnsi="宋体" w:hint="eastAsia"/>
                <w:color w:val="000000" w:themeColor="text1"/>
                <w:sz w:val="20"/>
                <w:szCs w:val="20"/>
              </w:rPr>
              <w:t>)</w:t>
            </w:r>
          </w:p>
        </w:tc>
        <w:tc>
          <w:tcPr>
            <w:tcW w:w="6804" w:type="dxa"/>
          </w:tcPr>
          <w:p w:rsidR="00A90277" w:rsidRPr="00D12093" w:rsidRDefault="00A90277" w:rsidP="00D12093">
            <w:pPr>
              <w:jc w:val="left"/>
              <w:rPr>
                <w:rFonts w:ascii="宋体" w:hAnsi="宋体"/>
                <w:color w:val="000000" w:themeColor="text1"/>
                <w:sz w:val="20"/>
                <w:szCs w:val="20"/>
              </w:rPr>
            </w:pPr>
            <w:r w:rsidRPr="00D12093">
              <w:rPr>
                <w:rFonts w:ascii="宋体" w:hAnsi="宋体" w:hint="eastAsia"/>
                <w:color w:val="000000" w:themeColor="text1"/>
                <w:sz w:val="20"/>
                <w:szCs w:val="20"/>
              </w:rPr>
              <w:t>基础设施、过程环境、不合格品的管控、监视和测量、生产实现过程、客户满意、产品和服务的要求、纠正预防、改进、危险源辨识、风险评价和风险控制措施的确定、应急准备和响应及相应职业健康安全管理体系运行过程控制；</w:t>
            </w:r>
          </w:p>
        </w:tc>
      </w:tr>
      <w:tr w:rsidR="00A90277">
        <w:tc>
          <w:tcPr>
            <w:tcW w:w="3119" w:type="dxa"/>
          </w:tcPr>
          <w:p w:rsidR="00A90277" w:rsidRPr="00D12093" w:rsidRDefault="00A90277" w:rsidP="00D12093">
            <w:pPr>
              <w:jc w:val="left"/>
              <w:rPr>
                <w:rFonts w:ascii="宋体" w:hAnsi="宋体"/>
                <w:color w:val="000000" w:themeColor="text1"/>
                <w:sz w:val="20"/>
                <w:szCs w:val="20"/>
              </w:rPr>
            </w:pPr>
            <w:r w:rsidRPr="00D12093">
              <w:rPr>
                <w:rFonts w:ascii="宋体" w:hAnsi="宋体" w:hint="eastAsia"/>
                <w:color w:val="000000" w:themeColor="text1"/>
                <w:sz w:val="20"/>
                <w:szCs w:val="20"/>
              </w:rPr>
              <w:t>财务部</w:t>
            </w:r>
          </w:p>
        </w:tc>
        <w:tc>
          <w:tcPr>
            <w:tcW w:w="6804" w:type="dxa"/>
          </w:tcPr>
          <w:p w:rsidR="00A90277" w:rsidRPr="00D12093" w:rsidRDefault="00A90277" w:rsidP="00D12093">
            <w:pPr>
              <w:jc w:val="left"/>
              <w:rPr>
                <w:rFonts w:ascii="宋体" w:hAnsi="宋体"/>
                <w:color w:val="000000" w:themeColor="text1"/>
                <w:sz w:val="20"/>
                <w:szCs w:val="20"/>
              </w:rPr>
            </w:pPr>
            <w:r w:rsidRPr="00D12093">
              <w:rPr>
                <w:rFonts w:ascii="宋体" w:hAnsi="宋体" w:hint="eastAsia"/>
                <w:color w:val="000000" w:themeColor="text1"/>
                <w:sz w:val="20"/>
                <w:szCs w:val="20"/>
              </w:rPr>
              <w:t>资金支持、相应职业健康安全管理体系运行过程；</w:t>
            </w:r>
          </w:p>
        </w:tc>
      </w:tr>
    </w:tbl>
    <w:p w:rsidR="00877EB8" w:rsidRDefault="00696A08" w:rsidP="00C51EB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973EA1" w:rsidP="00C51EB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7E036D">
        <w:tc>
          <w:tcPr>
            <w:tcW w:w="3119" w:type="dxa"/>
          </w:tcPr>
          <w:p w:rsidR="00877EB8" w:rsidRDefault="00696A0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696A0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696A0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B56A8">
        <w:tc>
          <w:tcPr>
            <w:tcW w:w="3119" w:type="dxa"/>
          </w:tcPr>
          <w:p w:rsidR="001B56A8" w:rsidRPr="001B56A8" w:rsidRDefault="001B56A8" w:rsidP="001B56A8">
            <w:pPr>
              <w:rPr>
                <w:color w:val="000000"/>
                <w:sz w:val="20"/>
                <w:szCs w:val="20"/>
              </w:rPr>
            </w:pPr>
            <w:r w:rsidRPr="001B56A8">
              <w:rPr>
                <w:rFonts w:hint="eastAsia"/>
                <w:sz w:val="20"/>
                <w:szCs w:val="20"/>
              </w:rPr>
              <w:t>全椒县马厂镇三合村省级美丽乡村建设项目（路管网铺设工程）</w:t>
            </w:r>
          </w:p>
        </w:tc>
        <w:tc>
          <w:tcPr>
            <w:tcW w:w="3249" w:type="dxa"/>
          </w:tcPr>
          <w:p w:rsidR="001B56A8" w:rsidRPr="001B56A8" w:rsidRDefault="001B56A8" w:rsidP="001B56A8">
            <w:pPr>
              <w:rPr>
                <w:color w:val="000000"/>
                <w:sz w:val="20"/>
                <w:szCs w:val="20"/>
              </w:rPr>
            </w:pPr>
            <w:r w:rsidRPr="001B56A8">
              <w:rPr>
                <w:rFonts w:hint="eastAsia"/>
                <w:color w:val="000000"/>
                <w:sz w:val="20"/>
                <w:szCs w:val="20"/>
              </w:rPr>
              <w:t xml:space="preserve"> </w:t>
            </w:r>
          </w:p>
          <w:p w:rsidR="001B56A8" w:rsidRPr="001B56A8" w:rsidRDefault="001B56A8" w:rsidP="001B56A8">
            <w:pPr>
              <w:ind w:firstLineChars="600" w:firstLine="1200"/>
              <w:rPr>
                <w:color w:val="000000"/>
                <w:sz w:val="20"/>
                <w:szCs w:val="20"/>
              </w:rPr>
            </w:pPr>
            <w:r w:rsidRPr="001B56A8">
              <w:rPr>
                <w:rFonts w:hint="eastAsia"/>
                <w:color w:val="000000"/>
                <w:sz w:val="20"/>
                <w:szCs w:val="20"/>
              </w:rPr>
              <w:t>市政工程</w:t>
            </w:r>
          </w:p>
        </w:tc>
        <w:tc>
          <w:tcPr>
            <w:tcW w:w="3555" w:type="dxa"/>
          </w:tcPr>
          <w:p w:rsidR="001B56A8" w:rsidRPr="001B56A8" w:rsidRDefault="001B56A8" w:rsidP="001B56A8">
            <w:pPr>
              <w:rPr>
                <w:sz w:val="20"/>
                <w:szCs w:val="20"/>
              </w:rPr>
            </w:pPr>
          </w:p>
          <w:p w:rsidR="001B56A8" w:rsidRPr="001B56A8" w:rsidRDefault="001B56A8" w:rsidP="001B56A8">
            <w:pPr>
              <w:ind w:firstLineChars="100" w:firstLine="200"/>
              <w:rPr>
                <w:color w:val="000000"/>
                <w:sz w:val="20"/>
                <w:szCs w:val="20"/>
              </w:rPr>
            </w:pPr>
            <w:r w:rsidRPr="001B56A8">
              <w:rPr>
                <w:rFonts w:hint="eastAsia"/>
                <w:sz w:val="20"/>
                <w:szCs w:val="20"/>
              </w:rPr>
              <w:t>全椒县马厂镇三合村</w:t>
            </w:r>
          </w:p>
        </w:tc>
      </w:tr>
      <w:tr w:rsidR="001B56A8">
        <w:tc>
          <w:tcPr>
            <w:tcW w:w="3119" w:type="dxa"/>
          </w:tcPr>
          <w:p w:rsidR="001B56A8" w:rsidRPr="001B56A8" w:rsidRDefault="001B56A8" w:rsidP="001B56A8">
            <w:pPr>
              <w:rPr>
                <w:color w:val="000000"/>
                <w:sz w:val="20"/>
                <w:szCs w:val="20"/>
              </w:rPr>
            </w:pPr>
            <w:r w:rsidRPr="001B56A8">
              <w:rPr>
                <w:rFonts w:hint="eastAsia"/>
                <w:bCs/>
                <w:sz w:val="20"/>
                <w:szCs w:val="20"/>
              </w:rPr>
              <w:t>全椒县六镇镇土地增减挂项目郑桥村安置房（一期）（二次）</w:t>
            </w:r>
          </w:p>
        </w:tc>
        <w:tc>
          <w:tcPr>
            <w:tcW w:w="3249" w:type="dxa"/>
          </w:tcPr>
          <w:p w:rsidR="001B56A8" w:rsidRPr="001B56A8" w:rsidRDefault="001B56A8" w:rsidP="001B56A8">
            <w:pPr>
              <w:rPr>
                <w:color w:val="000000"/>
                <w:sz w:val="20"/>
                <w:szCs w:val="20"/>
              </w:rPr>
            </w:pPr>
            <w:r w:rsidRPr="001B56A8">
              <w:rPr>
                <w:rFonts w:hint="eastAsia"/>
                <w:color w:val="000000"/>
                <w:sz w:val="20"/>
                <w:szCs w:val="20"/>
              </w:rPr>
              <w:t xml:space="preserve"> </w:t>
            </w:r>
          </w:p>
          <w:p w:rsidR="001B56A8" w:rsidRPr="001B56A8" w:rsidRDefault="001B56A8" w:rsidP="001B56A8">
            <w:pPr>
              <w:ind w:firstLineChars="600" w:firstLine="1200"/>
              <w:rPr>
                <w:color w:val="000000"/>
                <w:sz w:val="20"/>
                <w:szCs w:val="20"/>
              </w:rPr>
            </w:pPr>
            <w:r w:rsidRPr="001B56A8">
              <w:rPr>
                <w:rFonts w:hint="eastAsia"/>
                <w:color w:val="000000"/>
                <w:sz w:val="20"/>
                <w:szCs w:val="20"/>
              </w:rPr>
              <w:t>房建工程</w:t>
            </w:r>
          </w:p>
        </w:tc>
        <w:tc>
          <w:tcPr>
            <w:tcW w:w="3555" w:type="dxa"/>
          </w:tcPr>
          <w:p w:rsidR="001B56A8" w:rsidRPr="001B56A8" w:rsidRDefault="001B56A8" w:rsidP="001B56A8">
            <w:pPr>
              <w:spacing w:line="280" w:lineRule="exact"/>
              <w:jc w:val="center"/>
              <w:rPr>
                <w:bCs/>
                <w:sz w:val="20"/>
                <w:szCs w:val="20"/>
              </w:rPr>
            </w:pPr>
          </w:p>
          <w:p w:rsidR="001B56A8" w:rsidRPr="001B56A8" w:rsidRDefault="001B56A8" w:rsidP="001B56A8">
            <w:pPr>
              <w:ind w:firstLineChars="100" w:firstLine="200"/>
              <w:rPr>
                <w:color w:val="000000"/>
                <w:sz w:val="20"/>
                <w:szCs w:val="20"/>
              </w:rPr>
            </w:pPr>
            <w:r w:rsidRPr="001B56A8">
              <w:rPr>
                <w:rFonts w:hint="eastAsia"/>
                <w:bCs/>
                <w:sz w:val="20"/>
                <w:szCs w:val="20"/>
              </w:rPr>
              <w:t>全椒县六镇镇郑桥村</w:t>
            </w:r>
          </w:p>
        </w:tc>
      </w:tr>
      <w:tr w:rsidR="001B56A8">
        <w:tc>
          <w:tcPr>
            <w:tcW w:w="3119" w:type="dxa"/>
          </w:tcPr>
          <w:p w:rsidR="001B56A8" w:rsidRDefault="001B56A8" w:rsidP="001B56A8">
            <w:pPr>
              <w:jc w:val="center"/>
              <w:rPr>
                <w:rFonts w:ascii="宋体" w:hAnsi="宋体"/>
                <w:b/>
                <w:color w:val="000000" w:themeColor="text1"/>
                <w:sz w:val="20"/>
                <w:szCs w:val="20"/>
              </w:rPr>
            </w:pPr>
          </w:p>
        </w:tc>
        <w:tc>
          <w:tcPr>
            <w:tcW w:w="3249" w:type="dxa"/>
          </w:tcPr>
          <w:p w:rsidR="001B56A8" w:rsidRDefault="001B56A8" w:rsidP="001B56A8">
            <w:pPr>
              <w:jc w:val="center"/>
              <w:rPr>
                <w:rFonts w:ascii="宋体" w:hAnsi="宋体"/>
                <w:b/>
                <w:color w:val="000000" w:themeColor="text1"/>
                <w:spacing w:val="-20"/>
                <w:sz w:val="20"/>
                <w:szCs w:val="20"/>
                <w:u w:val="single"/>
              </w:rPr>
            </w:pPr>
          </w:p>
        </w:tc>
        <w:tc>
          <w:tcPr>
            <w:tcW w:w="3555" w:type="dxa"/>
          </w:tcPr>
          <w:p w:rsidR="001B56A8" w:rsidRDefault="001B56A8" w:rsidP="001B56A8">
            <w:pPr>
              <w:jc w:val="center"/>
              <w:rPr>
                <w:rFonts w:ascii="宋体" w:hAnsi="宋体"/>
                <w:b/>
                <w:color w:val="000000" w:themeColor="text1"/>
                <w:spacing w:val="-20"/>
                <w:sz w:val="20"/>
                <w:szCs w:val="20"/>
                <w:u w:val="single"/>
              </w:rPr>
            </w:pPr>
          </w:p>
        </w:tc>
      </w:tr>
    </w:tbl>
    <w:p w:rsidR="00877EB8" w:rsidRDefault="00696A08" w:rsidP="00C51EB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973EA1" w:rsidP="00C51EB7">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7E036D">
        <w:tc>
          <w:tcPr>
            <w:tcW w:w="2130" w:type="dxa"/>
          </w:tcPr>
          <w:p w:rsidR="00877EB8" w:rsidRDefault="00696A0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696A08">
            <w:pPr>
              <w:rPr>
                <w:b/>
                <w:color w:val="000000" w:themeColor="text1"/>
                <w:sz w:val="20"/>
                <w:szCs w:val="20"/>
              </w:rPr>
            </w:pPr>
            <w:r>
              <w:rPr>
                <w:rFonts w:hint="eastAsia"/>
                <w:b/>
                <w:color w:val="000000" w:themeColor="text1"/>
                <w:sz w:val="20"/>
                <w:szCs w:val="20"/>
              </w:rPr>
              <w:t>服务名称</w:t>
            </w:r>
          </w:p>
        </w:tc>
        <w:tc>
          <w:tcPr>
            <w:tcW w:w="2519" w:type="dxa"/>
          </w:tcPr>
          <w:p w:rsidR="00877EB8" w:rsidRDefault="00696A0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696A08">
            <w:pPr>
              <w:rPr>
                <w:b/>
                <w:color w:val="000000" w:themeColor="text1"/>
                <w:sz w:val="20"/>
                <w:szCs w:val="20"/>
              </w:rPr>
            </w:pPr>
            <w:r>
              <w:rPr>
                <w:rFonts w:hint="eastAsia"/>
                <w:b/>
                <w:color w:val="000000" w:themeColor="text1"/>
                <w:sz w:val="20"/>
                <w:szCs w:val="20"/>
              </w:rPr>
              <w:t>服务类型</w:t>
            </w:r>
          </w:p>
        </w:tc>
        <w:tc>
          <w:tcPr>
            <w:tcW w:w="1843" w:type="dxa"/>
          </w:tcPr>
          <w:p w:rsidR="00877EB8" w:rsidRDefault="00696A08">
            <w:pPr>
              <w:rPr>
                <w:b/>
                <w:color w:val="000000" w:themeColor="text1"/>
                <w:sz w:val="20"/>
                <w:szCs w:val="20"/>
              </w:rPr>
            </w:pPr>
            <w:r>
              <w:rPr>
                <w:rFonts w:hint="eastAsia"/>
                <w:b/>
                <w:color w:val="000000" w:themeColor="text1"/>
                <w:sz w:val="20"/>
                <w:szCs w:val="20"/>
              </w:rPr>
              <w:t>规格</w:t>
            </w:r>
          </w:p>
        </w:tc>
        <w:tc>
          <w:tcPr>
            <w:tcW w:w="3543" w:type="dxa"/>
          </w:tcPr>
          <w:p w:rsidR="00877EB8" w:rsidRDefault="00696A08">
            <w:pPr>
              <w:rPr>
                <w:b/>
                <w:color w:val="000000" w:themeColor="text1"/>
                <w:sz w:val="20"/>
                <w:szCs w:val="20"/>
              </w:rPr>
            </w:pPr>
            <w:r>
              <w:rPr>
                <w:rFonts w:hint="eastAsia"/>
                <w:b/>
                <w:color w:val="000000" w:themeColor="text1"/>
                <w:sz w:val="20"/>
                <w:szCs w:val="20"/>
              </w:rPr>
              <w:t>执行标准</w:t>
            </w:r>
          </w:p>
        </w:tc>
      </w:tr>
      <w:tr w:rsidR="007E036D">
        <w:tc>
          <w:tcPr>
            <w:tcW w:w="2130" w:type="dxa"/>
          </w:tcPr>
          <w:p w:rsidR="00877EB8" w:rsidRDefault="00973EA1">
            <w:pPr>
              <w:rPr>
                <w:b/>
                <w:color w:val="000000" w:themeColor="text1"/>
                <w:sz w:val="20"/>
                <w:szCs w:val="20"/>
              </w:rPr>
            </w:pPr>
          </w:p>
        </w:tc>
        <w:tc>
          <w:tcPr>
            <w:tcW w:w="2519" w:type="dxa"/>
          </w:tcPr>
          <w:p w:rsidR="00877EB8" w:rsidRDefault="00973EA1">
            <w:pPr>
              <w:rPr>
                <w:b/>
                <w:color w:val="000000" w:themeColor="text1"/>
                <w:sz w:val="20"/>
                <w:szCs w:val="20"/>
              </w:rPr>
            </w:pPr>
          </w:p>
        </w:tc>
        <w:tc>
          <w:tcPr>
            <w:tcW w:w="1843" w:type="dxa"/>
          </w:tcPr>
          <w:p w:rsidR="00877EB8" w:rsidRDefault="00973EA1">
            <w:pPr>
              <w:rPr>
                <w:b/>
                <w:color w:val="000000" w:themeColor="text1"/>
                <w:sz w:val="20"/>
                <w:szCs w:val="20"/>
              </w:rPr>
            </w:pPr>
          </w:p>
        </w:tc>
        <w:tc>
          <w:tcPr>
            <w:tcW w:w="3543" w:type="dxa"/>
          </w:tcPr>
          <w:p w:rsidR="00877EB8" w:rsidRDefault="00973EA1">
            <w:pPr>
              <w:rPr>
                <w:b/>
                <w:color w:val="000000" w:themeColor="text1"/>
                <w:sz w:val="20"/>
                <w:szCs w:val="20"/>
              </w:rPr>
            </w:pPr>
          </w:p>
        </w:tc>
      </w:tr>
    </w:tbl>
    <w:p w:rsidR="00877EB8" w:rsidRDefault="00696A08" w:rsidP="00C51EB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734B94" w:rsidP="00C51EB7">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696A08">
        <w:rPr>
          <w:rFonts w:hint="eastAsia"/>
          <w:b/>
          <w:color w:val="000000" w:themeColor="text1"/>
          <w:spacing w:val="-10"/>
          <w:szCs w:val="21"/>
        </w:rPr>
        <w:t>体系运行开始的</w:t>
      </w:r>
      <w:r w:rsidR="001C404F">
        <w:rPr>
          <w:rFonts w:ascii="宋体" w:hAnsi="宋体"/>
          <w:b/>
          <w:color w:val="000000" w:themeColor="text1"/>
          <w:sz w:val="20"/>
          <w:szCs w:val="20"/>
        </w:rPr>
        <w:t>2019-03-01</w:t>
      </w:r>
      <w:r w:rsidR="00696A08">
        <w:rPr>
          <w:rFonts w:hint="eastAsia"/>
          <w:b/>
          <w:color w:val="000000" w:themeColor="text1"/>
          <w:spacing w:val="-10"/>
          <w:szCs w:val="21"/>
        </w:rPr>
        <w:t>至</w:t>
      </w:r>
      <w:r w:rsidR="001C404F">
        <w:rPr>
          <w:rFonts w:hint="eastAsia"/>
          <w:b/>
          <w:color w:val="000000" w:themeColor="text1"/>
          <w:spacing w:val="-10"/>
          <w:szCs w:val="21"/>
        </w:rPr>
        <w:t>今</w:t>
      </w:r>
    </w:p>
    <w:p w:rsidR="00877EB8" w:rsidRDefault="00696A08" w:rsidP="00C51EB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696A08" w:rsidP="00C51EB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AA45DF" w:rsidP="00AA45DF">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696A08">
        <w:rPr>
          <w:rFonts w:ascii="宋体" w:hAnsi="宋体" w:hint="eastAsia"/>
          <w:b/>
          <w:color w:val="000000" w:themeColor="text1"/>
          <w:szCs w:val="21"/>
        </w:rPr>
        <w:t>已完成审核计划的全部工作</w:t>
      </w:r>
    </w:p>
    <w:p w:rsidR="00877EB8" w:rsidRDefault="00696A08" w:rsidP="00C51EB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696A08" w:rsidP="00C51EB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696A08" w:rsidP="000B347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E036D">
        <w:trPr>
          <w:cantSplit/>
          <w:trHeight w:val="985"/>
          <w:jc w:val="center"/>
        </w:trPr>
        <w:tc>
          <w:tcPr>
            <w:tcW w:w="720" w:type="dxa"/>
            <w:vMerge w:val="restart"/>
            <w:textDirection w:val="tbRlV"/>
            <w:vAlign w:val="center"/>
          </w:tcPr>
          <w:p w:rsidR="00877EB8" w:rsidRDefault="00696A08" w:rsidP="00C51EB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rsidRDefault="00696A0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1032DF" w:rsidRPr="001032DF" w:rsidRDefault="001032DF" w:rsidP="001032DF">
            <w:pPr>
              <w:spacing w:line="240" w:lineRule="exact"/>
              <w:ind w:firstLineChars="200" w:firstLine="400"/>
              <w:rPr>
                <w:b/>
                <w:color w:val="000000" w:themeColor="text1"/>
                <w:sz w:val="20"/>
                <w:szCs w:val="20"/>
              </w:rPr>
            </w:pPr>
            <w:r w:rsidRPr="001032DF">
              <w:rPr>
                <w:rFonts w:hint="eastAsia"/>
                <w:sz w:val="20"/>
                <w:szCs w:val="20"/>
              </w:rPr>
              <w:t>安徽鑫德隆建工有限公司于</w:t>
            </w:r>
            <w:r w:rsidRPr="001032DF">
              <w:rPr>
                <w:sz w:val="20"/>
                <w:szCs w:val="20"/>
              </w:rPr>
              <w:t>2011</w:t>
            </w:r>
            <w:r w:rsidRPr="001032DF">
              <w:rPr>
                <w:rFonts w:hint="eastAsia"/>
                <w:sz w:val="20"/>
                <w:szCs w:val="20"/>
              </w:rPr>
              <w:t>年</w:t>
            </w:r>
            <w:r w:rsidRPr="001032DF">
              <w:rPr>
                <w:sz w:val="20"/>
                <w:szCs w:val="20"/>
              </w:rPr>
              <w:t>5</w:t>
            </w:r>
            <w:r w:rsidRPr="001032DF">
              <w:rPr>
                <w:rFonts w:hint="eastAsia"/>
                <w:sz w:val="20"/>
                <w:szCs w:val="20"/>
              </w:rPr>
              <w:t>月</w:t>
            </w:r>
            <w:r w:rsidRPr="001032DF">
              <w:rPr>
                <w:sz w:val="20"/>
                <w:szCs w:val="20"/>
              </w:rPr>
              <w:t>4</w:t>
            </w:r>
            <w:r w:rsidRPr="001032DF">
              <w:rPr>
                <w:rFonts w:hint="eastAsia"/>
                <w:sz w:val="20"/>
                <w:szCs w:val="20"/>
              </w:rPr>
              <w:t>日在全椒县工商行政管理局注册成立的一家专业从事工程建设的有限责任公司，公司位于清代文豪吴敬梓的故里</w:t>
            </w:r>
            <w:r w:rsidRPr="001032DF">
              <w:rPr>
                <w:sz w:val="20"/>
                <w:szCs w:val="20"/>
              </w:rPr>
              <w:t>—</w:t>
            </w:r>
            <w:r w:rsidRPr="001032DF">
              <w:rPr>
                <w:rFonts w:hint="eastAsia"/>
                <w:sz w:val="20"/>
                <w:szCs w:val="20"/>
              </w:rPr>
              <w:t>安徽省全椒县襄河镇，公司注册资本</w:t>
            </w:r>
            <w:r w:rsidRPr="001032DF">
              <w:rPr>
                <w:sz w:val="20"/>
                <w:szCs w:val="20"/>
              </w:rPr>
              <w:t>1000</w:t>
            </w:r>
            <w:r w:rsidRPr="001032DF">
              <w:rPr>
                <w:rFonts w:hint="eastAsia"/>
                <w:sz w:val="20"/>
                <w:szCs w:val="20"/>
              </w:rPr>
              <w:t>万元。现有房建工程、市政工程等各类相关专业技术人员</w:t>
            </w:r>
            <w:r w:rsidRPr="001032DF">
              <w:rPr>
                <w:sz w:val="20"/>
                <w:szCs w:val="20"/>
              </w:rPr>
              <w:t>60</w:t>
            </w:r>
            <w:r w:rsidRPr="001032DF">
              <w:rPr>
                <w:rFonts w:hint="eastAsia"/>
                <w:sz w:val="20"/>
                <w:szCs w:val="20"/>
              </w:rPr>
              <w:t>多人，其中：二级建造师</w:t>
            </w:r>
            <w:r w:rsidRPr="001032DF">
              <w:rPr>
                <w:sz w:val="20"/>
                <w:szCs w:val="20"/>
              </w:rPr>
              <w:t>11</w:t>
            </w:r>
            <w:r w:rsidRPr="001032DF">
              <w:rPr>
                <w:rFonts w:hint="eastAsia"/>
                <w:sz w:val="20"/>
                <w:szCs w:val="20"/>
              </w:rPr>
              <w:t>人，高级职称</w:t>
            </w:r>
            <w:r w:rsidRPr="001032DF">
              <w:rPr>
                <w:sz w:val="20"/>
                <w:szCs w:val="20"/>
              </w:rPr>
              <w:t>1</w:t>
            </w:r>
            <w:r w:rsidRPr="001032DF">
              <w:rPr>
                <w:rFonts w:hint="eastAsia"/>
                <w:sz w:val="20"/>
                <w:szCs w:val="20"/>
              </w:rPr>
              <w:t>人，中级职称</w:t>
            </w:r>
            <w:r w:rsidRPr="001032DF">
              <w:rPr>
                <w:sz w:val="20"/>
                <w:szCs w:val="20"/>
              </w:rPr>
              <w:t>17</w:t>
            </w:r>
            <w:r w:rsidRPr="001032DF">
              <w:rPr>
                <w:rFonts w:hint="eastAsia"/>
                <w:sz w:val="20"/>
                <w:szCs w:val="20"/>
              </w:rPr>
              <w:t>人，公司拥有一批先进的施工机械设备，能够满足相关市政道路建设之需要</w:t>
            </w:r>
          </w:p>
        </w:tc>
      </w:tr>
      <w:tr w:rsidR="007E036D">
        <w:trPr>
          <w:cantSplit/>
          <w:trHeight w:val="1417"/>
          <w:jc w:val="center"/>
        </w:trPr>
        <w:tc>
          <w:tcPr>
            <w:tcW w:w="720" w:type="dxa"/>
            <w:vMerge/>
            <w:textDirection w:val="tbRlV"/>
            <w:vAlign w:val="center"/>
          </w:tcPr>
          <w:p w:rsidR="00877EB8" w:rsidRDefault="00973EA1" w:rsidP="00C51EB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96A0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782288" w:rsidRPr="00782288" w:rsidRDefault="00782288" w:rsidP="00782288">
            <w:pPr>
              <w:spacing w:line="360" w:lineRule="auto"/>
              <w:ind w:firstLineChars="200" w:firstLine="400"/>
              <w:rPr>
                <w:rFonts w:asciiTheme="minorEastAsia" w:eastAsiaTheme="minorEastAsia" w:hAnsiTheme="minorEastAsia" w:cs="宋体"/>
                <w:sz w:val="20"/>
                <w:szCs w:val="20"/>
              </w:rPr>
            </w:pPr>
            <w:r w:rsidRPr="00782288">
              <w:rPr>
                <w:rFonts w:asciiTheme="minorEastAsia" w:eastAsiaTheme="minorEastAsia" w:hAnsiTheme="minorEastAsia" w:cs="宋体" w:hint="eastAsia"/>
                <w:sz w:val="20"/>
                <w:szCs w:val="20"/>
              </w:rPr>
              <w:t>查见《组织环境和相关方需求分析清单》</w:t>
            </w:r>
          </w:p>
          <w:p w:rsidR="00782288" w:rsidRPr="00782288" w:rsidRDefault="00782288" w:rsidP="00782288">
            <w:pPr>
              <w:spacing w:line="360" w:lineRule="auto"/>
              <w:ind w:firstLineChars="200" w:firstLine="400"/>
              <w:rPr>
                <w:rFonts w:asciiTheme="minorEastAsia" w:eastAsiaTheme="minorEastAsia" w:hAnsiTheme="minorEastAsia" w:cs="宋体"/>
                <w:sz w:val="20"/>
                <w:szCs w:val="20"/>
              </w:rPr>
            </w:pPr>
            <w:r w:rsidRPr="00782288">
              <w:rPr>
                <w:rFonts w:asciiTheme="minorEastAsia" w:eastAsiaTheme="minorEastAsia" w:hAnsiTheme="minorEastAsia" w:cs="宋体" w:hint="eastAsia"/>
                <w:sz w:val="20"/>
                <w:szCs w:val="20"/>
              </w:rPr>
              <w:t>相关方：</w:t>
            </w:r>
            <w:r w:rsidRPr="00782288">
              <w:rPr>
                <w:rFonts w:asciiTheme="minorEastAsia" w:eastAsiaTheme="minorEastAsia" w:hAnsiTheme="minorEastAsia" w:hint="eastAsia"/>
                <w:sz w:val="20"/>
                <w:szCs w:val="20"/>
              </w:rPr>
              <w:t>员工、</w:t>
            </w:r>
            <w:r w:rsidRPr="00782288">
              <w:rPr>
                <w:rFonts w:asciiTheme="minorEastAsia" w:eastAsiaTheme="minorEastAsia" w:hAnsiTheme="minorEastAsia" w:cs="宋体" w:hint="eastAsia"/>
                <w:sz w:val="20"/>
                <w:szCs w:val="20"/>
              </w:rPr>
              <w:t xml:space="preserve">顾客 </w:t>
            </w:r>
            <w:r w:rsidRPr="00782288">
              <w:rPr>
                <w:rFonts w:asciiTheme="minorEastAsia" w:eastAsiaTheme="minorEastAsia" w:hAnsiTheme="minorEastAsia" w:hint="eastAsia"/>
                <w:sz w:val="20"/>
                <w:szCs w:val="20"/>
              </w:rPr>
              <w:t>、政府机构、审核机构、供方、银行、税务、邻居单位、物业等</w:t>
            </w:r>
          </w:p>
          <w:p w:rsidR="00782288" w:rsidRPr="00782288" w:rsidRDefault="00782288" w:rsidP="00782288">
            <w:pPr>
              <w:tabs>
                <w:tab w:val="center" w:pos="3169"/>
              </w:tabs>
              <w:spacing w:line="400" w:lineRule="exact"/>
              <w:jc w:val="left"/>
              <w:rPr>
                <w:rFonts w:asciiTheme="minorEastAsia" w:eastAsiaTheme="minorEastAsia" w:hAnsiTheme="minorEastAsia" w:cs="宋体"/>
                <w:sz w:val="20"/>
                <w:szCs w:val="20"/>
              </w:rPr>
            </w:pPr>
            <w:r w:rsidRPr="00782288">
              <w:rPr>
                <w:rFonts w:asciiTheme="minorEastAsia" w:eastAsiaTheme="minorEastAsia" w:hAnsiTheme="minorEastAsia" w:cs="宋体" w:hint="eastAsia"/>
                <w:sz w:val="20"/>
                <w:szCs w:val="20"/>
              </w:rPr>
              <w:t>需求和期望：服务质量符合顾客要求；及时交货；价格合理等。</w:t>
            </w:r>
          </w:p>
          <w:p w:rsidR="00782288" w:rsidRPr="00782288" w:rsidRDefault="00782288" w:rsidP="00782288">
            <w:pPr>
              <w:tabs>
                <w:tab w:val="center" w:pos="3169"/>
              </w:tabs>
              <w:spacing w:line="400" w:lineRule="exact"/>
              <w:jc w:val="left"/>
              <w:rPr>
                <w:rFonts w:asciiTheme="minorEastAsia" w:eastAsiaTheme="minorEastAsia" w:hAnsiTheme="minorEastAsia" w:cs="宋体"/>
                <w:sz w:val="20"/>
                <w:szCs w:val="20"/>
              </w:rPr>
            </w:pPr>
            <w:r w:rsidRPr="00782288">
              <w:rPr>
                <w:rFonts w:asciiTheme="minorEastAsia" w:eastAsiaTheme="minorEastAsia" w:hAnsiTheme="minorEastAsia" w:cs="宋体" w:hint="eastAsia"/>
                <w:sz w:val="20"/>
                <w:szCs w:val="20"/>
              </w:rPr>
              <w:t>对相关方的要求的监视和评审的方法多样，通过QQ和微信等现代通讯手段是常用的便捷而又高效主要方法。</w:t>
            </w:r>
          </w:p>
          <w:p w:rsidR="00782288" w:rsidRPr="00782288" w:rsidRDefault="00782288" w:rsidP="00782288">
            <w:pPr>
              <w:ind w:firstLineChars="100" w:firstLine="200"/>
              <w:rPr>
                <w:rFonts w:asciiTheme="minorEastAsia" w:eastAsiaTheme="minorEastAsia" w:hAnsiTheme="minorEastAsia"/>
                <w:sz w:val="20"/>
                <w:szCs w:val="20"/>
              </w:rPr>
            </w:pPr>
            <w:r w:rsidRPr="00782288">
              <w:rPr>
                <w:rFonts w:asciiTheme="minorEastAsia" w:eastAsiaTheme="minorEastAsia" w:hAnsiTheme="minorEastAsia" w:hint="eastAsia"/>
                <w:sz w:val="20"/>
                <w:szCs w:val="20"/>
              </w:rPr>
              <w:t>公司确定的相关方有员工、客户、政府机构、审核机构、供方等。</w:t>
            </w:r>
          </w:p>
          <w:p w:rsidR="00782288" w:rsidRPr="00782288" w:rsidRDefault="00782288" w:rsidP="00782288">
            <w:pPr>
              <w:rPr>
                <w:rFonts w:asciiTheme="minorEastAsia" w:eastAsiaTheme="minorEastAsia" w:hAnsiTheme="minorEastAsia"/>
                <w:sz w:val="20"/>
                <w:szCs w:val="20"/>
              </w:rPr>
            </w:pPr>
            <w:r w:rsidRPr="00782288">
              <w:rPr>
                <w:rFonts w:asciiTheme="minorEastAsia" w:eastAsiaTheme="minorEastAsia" w:hAnsiTheme="minorEastAsia" w:hint="eastAsia"/>
                <w:sz w:val="20"/>
                <w:szCs w:val="20"/>
              </w:rPr>
              <w:t>理解员工诉求的形式为谈心、茶话会等；理解政府机构等相关方的形式主要为电话沟通、上门拜访等；</w:t>
            </w:r>
          </w:p>
        </w:tc>
      </w:tr>
      <w:tr w:rsidR="007E036D">
        <w:trPr>
          <w:cantSplit/>
          <w:trHeight w:val="2077"/>
          <w:jc w:val="center"/>
        </w:trPr>
        <w:tc>
          <w:tcPr>
            <w:tcW w:w="720" w:type="dxa"/>
            <w:vMerge/>
            <w:textDirection w:val="tbRlV"/>
            <w:vAlign w:val="center"/>
          </w:tcPr>
          <w:p w:rsidR="00877EB8" w:rsidRDefault="00973EA1" w:rsidP="00C51EB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96A08">
            <w:pPr>
              <w:spacing w:line="280" w:lineRule="exact"/>
              <w:rPr>
                <w:rFonts w:ascii="宋体" w:hAnsi="宋体"/>
                <w:b/>
                <w:color w:val="000000" w:themeColor="text1"/>
                <w:sz w:val="20"/>
                <w:szCs w:val="20"/>
              </w:rPr>
            </w:pPr>
            <w:r>
              <w:rPr>
                <w:b/>
                <w:color w:val="000000" w:themeColor="text1"/>
                <w:sz w:val="20"/>
                <w:szCs w:val="20"/>
              </w:rPr>
              <w:t>3.</w:t>
            </w:r>
            <w:r w:rsidR="0066325E">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sidR="0066325E">
              <w:rPr>
                <w:rFonts w:ascii="宋体" w:hAnsi="宋体" w:hint="eastAsia"/>
                <w:b/>
                <w:color w:val="000000" w:themeColor="text1"/>
                <w:spacing w:val="-10"/>
                <w:sz w:val="20"/>
                <w:szCs w:val="20"/>
              </w:rPr>
              <w:t>▇</w:t>
            </w:r>
            <w:r>
              <w:rPr>
                <w:rFonts w:ascii="宋体" w:hAnsi="宋体" w:hint="eastAsia"/>
                <w:b/>
                <w:color w:val="000000" w:themeColor="text1"/>
                <w:sz w:val="20"/>
                <w:szCs w:val="20"/>
              </w:rPr>
              <w:t>环境/</w:t>
            </w:r>
            <w:r w:rsidR="0066325E">
              <w:rPr>
                <w:rFonts w:ascii="宋体" w:hAnsi="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DA638C" w:rsidRPr="00DA638C" w:rsidRDefault="00DA638C" w:rsidP="00DA638C">
            <w:pPr>
              <w:spacing w:line="400" w:lineRule="exact"/>
              <w:rPr>
                <w:rFonts w:asciiTheme="minorEastAsia" w:eastAsiaTheme="minorEastAsia" w:hAnsiTheme="minorEastAsia"/>
                <w:sz w:val="20"/>
                <w:szCs w:val="20"/>
              </w:rPr>
            </w:pPr>
            <w:r w:rsidRPr="00DA638C">
              <w:rPr>
                <w:rFonts w:asciiTheme="minorEastAsia" w:eastAsiaTheme="minorEastAsia" w:hAnsiTheme="minorEastAsia" w:hint="eastAsia"/>
                <w:sz w:val="20"/>
                <w:szCs w:val="20"/>
              </w:rPr>
              <w:t>质量/环境/安全方针：</w:t>
            </w:r>
          </w:p>
          <w:p w:rsidR="00DA638C" w:rsidRPr="00DA638C" w:rsidRDefault="00DA638C" w:rsidP="00DA638C">
            <w:pPr>
              <w:spacing w:line="400" w:lineRule="exact"/>
              <w:rPr>
                <w:rFonts w:ascii="宋体" w:hAnsi="宋体"/>
                <w:bCs/>
                <w:color w:val="000000"/>
                <w:sz w:val="20"/>
                <w:szCs w:val="20"/>
              </w:rPr>
            </w:pPr>
            <w:r w:rsidRPr="00DA638C">
              <w:rPr>
                <w:rFonts w:ascii="宋体" w:hAnsi="宋体" w:hint="eastAsia"/>
                <w:bCs/>
                <w:color w:val="000000"/>
                <w:sz w:val="20"/>
                <w:szCs w:val="20"/>
              </w:rPr>
              <w:t>安全第一、保障健康       质量为本、规范施工</w:t>
            </w:r>
          </w:p>
          <w:p w:rsidR="00DA638C" w:rsidRPr="00DA638C" w:rsidRDefault="00DA638C" w:rsidP="00DA638C">
            <w:pPr>
              <w:spacing w:line="400" w:lineRule="exact"/>
              <w:rPr>
                <w:rFonts w:ascii="宋体" w:hAnsi="宋体"/>
                <w:bCs/>
                <w:color w:val="000000"/>
                <w:sz w:val="20"/>
                <w:szCs w:val="20"/>
              </w:rPr>
            </w:pPr>
            <w:r w:rsidRPr="00DA638C">
              <w:rPr>
                <w:rFonts w:ascii="宋体" w:hAnsi="宋体" w:hint="eastAsia"/>
                <w:bCs/>
                <w:color w:val="000000"/>
                <w:sz w:val="20"/>
                <w:szCs w:val="20"/>
              </w:rPr>
              <w:t>减少污染、节能降耗       遵纪守法、持续改进</w:t>
            </w:r>
          </w:p>
          <w:p w:rsidR="00DA638C" w:rsidRPr="00DA638C" w:rsidRDefault="00DA638C" w:rsidP="00DA638C">
            <w:pPr>
              <w:spacing w:line="400" w:lineRule="exact"/>
              <w:jc w:val="left"/>
              <w:rPr>
                <w:rFonts w:asciiTheme="minorEastAsia" w:eastAsiaTheme="minorEastAsia" w:hAnsiTheme="minorEastAsia" w:cs="宋体"/>
                <w:sz w:val="20"/>
                <w:szCs w:val="20"/>
              </w:rPr>
            </w:pPr>
            <w:r w:rsidRPr="00DA638C">
              <w:rPr>
                <w:rFonts w:asciiTheme="minorEastAsia" w:eastAsiaTheme="minorEastAsia" w:hAnsiTheme="minorEastAsia" w:cs="宋体" w:hint="eastAsia"/>
                <w:sz w:val="20"/>
                <w:szCs w:val="20"/>
              </w:rPr>
              <w:t>公司管理方针所体现的几个方面的内涵做出了诠释，方针与公司的总体经营理念相适应、协调，符合企业目前现状，体现了让客户满意、保证质量符合性、预防污染、安全健康、遵纪守法、持续改进的承诺。</w:t>
            </w:r>
          </w:p>
          <w:p w:rsidR="00DA638C" w:rsidRPr="00DA638C" w:rsidRDefault="00DA638C" w:rsidP="00DA638C">
            <w:pPr>
              <w:spacing w:line="400" w:lineRule="exact"/>
              <w:jc w:val="left"/>
              <w:rPr>
                <w:rFonts w:asciiTheme="minorEastAsia" w:eastAsiaTheme="minorEastAsia" w:hAnsiTheme="minorEastAsia" w:cs="宋体"/>
                <w:sz w:val="20"/>
                <w:szCs w:val="20"/>
              </w:rPr>
            </w:pPr>
            <w:r w:rsidRPr="00DA638C">
              <w:rPr>
                <w:rFonts w:asciiTheme="minorEastAsia" w:eastAsiaTheme="minorEastAsia" w:hAnsiTheme="minorEastAsia" w:cs="宋体" w:hint="eastAsia"/>
                <w:sz w:val="20"/>
                <w:szCs w:val="20"/>
              </w:rPr>
              <w:t>QEO管理方针在手册上进行了确定和发布，并通过文件发放的形式发放至各部门、给员工进行了宣传培训。</w:t>
            </w:r>
          </w:p>
          <w:p w:rsidR="00DA638C" w:rsidRPr="00DA638C" w:rsidRDefault="00DA638C" w:rsidP="00DA638C">
            <w:pPr>
              <w:spacing w:line="400" w:lineRule="exact"/>
              <w:jc w:val="left"/>
              <w:rPr>
                <w:rFonts w:asciiTheme="minorEastAsia" w:eastAsiaTheme="minorEastAsia" w:hAnsiTheme="minorEastAsia" w:cs="宋体"/>
                <w:sz w:val="20"/>
                <w:szCs w:val="20"/>
              </w:rPr>
            </w:pPr>
            <w:r w:rsidRPr="00DA638C">
              <w:rPr>
                <w:rFonts w:asciiTheme="minorEastAsia" w:eastAsiaTheme="minorEastAsia" w:hAnsiTheme="minorEastAsia" w:cs="宋体" w:hint="eastAsia"/>
                <w:sz w:val="20"/>
                <w:szCs w:val="20"/>
              </w:rPr>
              <w:t xml:space="preserve"> QEO方针对外进行了发布。</w:t>
            </w:r>
          </w:p>
          <w:p w:rsidR="00877EB8" w:rsidRPr="00DA638C" w:rsidRDefault="00DA638C" w:rsidP="00DA638C">
            <w:pPr>
              <w:spacing w:line="400" w:lineRule="exact"/>
              <w:jc w:val="left"/>
              <w:rPr>
                <w:rFonts w:asciiTheme="minorEastAsia" w:eastAsiaTheme="minorEastAsia" w:hAnsiTheme="minorEastAsia" w:cs="宋体"/>
                <w:szCs w:val="21"/>
              </w:rPr>
            </w:pPr>
            <w:r w:rsidRPr="00DA638C">
              <w:rPr>
                <w:rFonts w:asciiTheme="minorEastAsia" w:eastAsiaTheme="minorEastAsia" w:hAnsiTheme="minorEastAsia" w:cs="宋体" w:hint="eastAsia"/>
                <w:sz w:val="20"/>
                <w:szCs w:val="20"/>
              </w:rPr>
              <w:t>手册对方针的内涵进行了阐述，为目标制定及评审提供了框架，每年至少一次,在管理评审会议上讨论其适宜性和改进机会。</w:t>
            </w:r>
          </w:p>
        </w:tc>
      </w:tr>
      <w:tr w:rsidR="007E036D">
        <w:trPr>
          <w:cantSplit/>
          <w:trHeight w:val="1446"/>
          <w:jc w:val="center"/>
        </w:trPr>
        <w:tc>
          <w:tcPr>
            <w:tcW w:w="720" w:type="dxa"/>
            <w:vMerge/>
            <w:textDirection w:val="tbRlV"/>
            <w:vAlign w:val="center"/>
          </w:tcPr>
          <w:p w:rsidR="00877EB8" w:rsidRDefault="00973EA1" w:rsidP="00C51EB7">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696A0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782288" w:rsidRPr="00782288" w:rsidRDefault="00782288" w:rsidP="00782288">
            <w:pPr>
              <w:rPr>
                <w:rFonts w:asciiTheme="minorEastAsia" w:eastAsiaTheme="minorEastAsia" w:hAnsiTheme="minorEastAsia"/>
                <w:sz w:val="20"/>
                <w:szCs w:val="20"/>
              </w:rPr>
            </w:pPr>
            <w:r w:rsidRPr="00782288">
              <w:rPr>
                <w:rFonts w:asciiTheme="minorEastAsia" w:eastAsiaTheme="minorEastAsia" w:hAnsiTheme="minorEastAsia" w:hint="eastAsia"/>
                <w:sz w:val="20"/>
                <w:szCs w:val="20"/>
              </w:rPr>
              <w:t>公司在管理手册和制定的《风险和机遇管理制度》中，确定了对公司有利的内外部环境因素有：计算机网络科技领域内的技术开发，会议展览服务同行业有竞争优势、国家对产业扶持力度加大。对公司不利的内、外部因素有：管理水平还需提高，统一员工认识、获得客户依赖等。</w:t>
            </w:r>
          </w:p>
          <w:p w:rsidR="00782288" w:rsidRPr="00782288" w:rsidRDefault="00782288" w:rsidP="00782288">
            <w:pPr>
              <w:rPr>
                <w:rFonts w:asciiTheme="minorEastAsia" w:eastAsiaTheme="minorEastAsia" w:hAnsiTheme="minorEastAsia"/>
                <w:sz w:val="20"/>
                <w:szCs w:val="20"/>
              </w:rPr>
            </w:pPr>
            <w:r w:rsidRPr="00782288">
              <w:rPr>
                <w:rFonts w:asciiTheme="minorEastAsia" w:eastAsiaTheme="minorEastAsia" w:hAnsiTheme="minorEastAsia" w:hint="eastAsia"/>
                <w:sz w:val="20"/>
                <w:szCs w:val="20"/>
              </w:rPr>
              <w:t>公司通过业内交流会、展会学习、座谈会、每周工作例会、QQ、微信等进行内外部沟通，并定期进行评审，形成会议记录。</w:t>
            </w:r>
          </w:p>
        </w:tc>
      </w:tr>
      <w:tr w:rsidR="007E036D">
        <w:trPr>
          <w:cantSplit/>
          <w:trHeight w:val="1930"/>
          <w:jc w:val="center"/>
        </w:trPr>
        <w:tc>
          <w:tcPr>
            <w:tcW w:w="720" w:type="dxa"/>
            <w:vMerge/>
            <w:vAlign w:val="center"/>
          </w:tcPr>
          <w:p w:rsidR="00877EB8" w:rsidRDefault="00973EA1">
            <w:pPr>
              <w:spacing w:line="240" w:lineRule="exact"/>
              <w:jc w:val="center"/>
              <w:rPr>
                <w:b/>
                <w:color w:val="000000" w:themeColor="text1"/>
                <w:sz w:val="20"/>
              </w:rPr>
            </w:pPr>
          </w:p>
        </w:tc>
        <w:tc>
          <w:tcPr>
            <w:tcW w:w="9198" w:type="dxa"/>
          </w:tcPr>
          <w:p w:rsidR="00877EB8" w:rsidRDefault="00696A0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rsidRDefault="00696A08" w:rsidP="00C51EB7">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FF7DBF" w:rsidRPr="00FF7DBF" w:rsidRDefault="00FF7DBF" w:rsidP="00FF7DBF">
            <w:pPr>
              <w:tabs>
                <w:tab w:val="left" w:pos="540"/>
              </w:tabs>
              <w:spacing w:line="300" w:lineRule="exact"/>
              <w:ind w:left="201" w:hangingChars="100" w:hanging="201"/>
              <w:rPr>
                <w:rFonts w:ascii="宋体" w:hAnsi="宋体"/>
                <w:b/>
                <w:color w:val="000000" w:themeColor="text1"/>
                <w:sz w:val="20"/>
                <w:szCs w:val="20"/>
              </w:rPr>
            </w:pPr>
            <w:r w:rsidRPr="00FF7DBF">
              <w:rPr>
                <w:rFonts w:ascii="宋体" w:hAnsi="宋体" w:hint="eastAsia"/>
                <w:b/>
                <w:color w:val="000000" w:themeColor="text1"/>
                <w:sz w:val="20"/>
                <w:szCs w:val="20"/>
              </w:rPr>
              <w:t>5.1市政项目：</w:t>
            </w:r>
          </w:p>
          <w:p w:rsidR="00FF7DBF" w:rsidRPr="00FF7DBF" w:rsidRDefault="00FF7DBF" w:rsidP="00FF7DBF">
            <w:pPr>
              <w:tabs>
                <w:tab w:val="left" w:pos="540"/>
              </w:tabs>
              <w:spacing w:line="300" w:lineRule="exact"/>
              <w:ind w:left="200" w:hangingChars="100" w:hanging="200"/>
              <w:rPr>
                <w:rFonts w:ascii="宋体" w:hAnsi="宋体"/>
                <w:color w:val="000000" w:themeColor="text1"/>
                <w:sz w:val="20"/>
                <w:szCs w:val="20"/>
              </w:rPr>
            </w:pPr>
            <w:r w:rsidRPr="00FF7DBF">
              <w:rPr>
                <w:rFonts w:ascii="宋体" w:hAnsi="宋体" w:hint="eastAsia"/>
                <w:color w:val="000000" w:themeColor="text1"/>
                <w:sz w:val="20"/>
                <w:szCs w:val="20"/>
              </w:rPr>
              <w:t>雨污水管网工程：施工前（土石方）准备→→沟槽开挖→塑料管铺设→管道安装→余方弃置→土方回填</w:t>
            </w:r>
          </w:p>
          <w:p w:rsidR="00FF7DBF" w:rsidRPr="00FF7DBF" w:rsidRDefault="00FF7DBF" w:rsidP="00FF7DBF">
            <w:pPr>
              <w:tabs>
                <w:tab w:val="left" w:pos="540"/>
              </w:tabs>
              <w:spacing w:line="300" w:lineRule="exact"/>
              <w:ind w:left="200" w:hangingChars="100" w:hanging="200"/>
              <w:rPr>
                <w:rFonts w:ascii="宋体" w:hAnsi="宋体"/>
                <w:color w:val="000000" w:themeColor="text1"/>
                <w:sz w:val="20"/>
                <w:szCs w:val="20"/>
              </w:rPr>
            </w:pPr>
            <w:r w:rsidRPr="00FF7DBF">
              <w:rPr>
                <w:rFonts w:ascii="宋体" w:hAnsi="宋体" w:hint="eastAsia"/>
                <w:color w:val="000000" w:themeColor="text1"/>
                <w:sz w:val="20"/>
                <w:szCs w:val="20"/>
              </w:rPr>
              <w:t>道路施工工程策划：测量放样→路基检查→拆除路面→基层、垫层→摊铺→（17cm）→第一层压实→质检组检测 →第二层摊捕（17cm）→第二层压实→检测→养生→开放交通及其他</w:t>
            </w:r>
          </w:p>
          <w:p w:rsidR="00FF7DBF" w:rsidRPr="00FF7DBF" w:rsidRDefault="00FF7DBF" w:rsidP="00FF7DBF">
            <w:pPr>
              <w:tabs>
                <w:tab w:val="left" w:pos="540"/>
              </w:tabs>
              <w:spacing w:line="300" w:lineRule="exact"/>
              <w:ind w:left="200" w:hangingChars="100" w:hanging="200"/>
              <w:rPr>
                <w:rFonts w:ascii="宋体" w:hAnsi="宋体"/>
                <w:color w:val="000000" w:themeColor="text1"/>
                <w:sz w:val="20"/>
                <w:szCs w:val="20"/>
              </w:rPr>
            </w:pPr>
            <w:r>
              <w:rPr>
                <w:rFonts w:ascii="宋体" w:hAnsi="宋体" w:hint="eastAsia"/>
                <w:color w:val="000000" w:themeColor="text1"/>
                <w:sz w:val="20"/>
                <w:szCs w:val="20"/>
              </w:rPr>
              <w:t>人行道施工</w:t>
            </w:r>
            <w:r w:rsidRPr="00FF7DBF">
              <w:rPr>
                <w:rFonts w:ascii="宋体" w:hAnsi="宋体" w:hint="eastAsia"/>
                <w:color w:val="000000" w:themeColor="text1"/>
                <w:sz w:val="20"/>
                <w:szCs w:val="20"/>
              </w:rPr>
              <w:t>：测量放线定位→挂线,人工铺砌→测线复核→填缝补槽→清理现场</w:t>
            </w:r>
          </w:p>
          <w:p w:rsidR="00FF7DBF" w:rsidRPr="00FF7DBF" w:rsidRDefault="00FF7DBF" w:rsidP="00FF7DBF">
            <w:pPr>
              <w:tabs>
                <w:tab w:val="left" w:pos="540"/>
              </w:tabs>
              <w:spacing w:line="300" w:lineRule="exact"/>
              <w:ind w:left="200" w:hangingChars="100" w:hanging="200"/>
              <w:rPr>
                <w:rFonts w:ascii="宋体" w:hAnsi="宋体"/>
                <w:color w:val="000000" w:themeColor="text1"/>
                <w:sz w:val="20"/>
                <w:szCs w:val="20"/>
              </w:rPr>
            </w:pPr>
            <w:r>
              <w:rPr>
                <w:rFonts w:ascii="宋体" w:hAnsi="宋体" w:hint="eastAsia"/>
                <w:color w:val="000000" w:themeColor="text1"/>
                <w:sz w:val="20"/>
                <w:szCs w:val="20"/>
              </w:rPr>
              <w:t>挡土墙施工</w:t>
            </w:r>
            <w:r w:rsidRPr="00FF7DBF">
              <w:rPr>
                <w:rFonts w:ascii="宋体" w:hAnsi="宋体" w:hint="eastAsia"/>
                <w:color w:val="000000" w:themeColor="text1"/>
                <w:sz w:val="20"/>
                <w:szCs w:val="20"/>
              </w:rPr>
              <w:t>：放线挖槽→验线收方→确定挡墙形式→砌筑→勾缝→墙体养生</w:t>
            </w:r>
          </w:p>
          <w:p w:rsidR="00FF7DBF" w:rsidRPr="00FF7DBF" w:rsidRDefault="00FF7DBF" w:rsidP="00FF7DBF">
            <w:pPr>
              <w:tabs>
                <w:tab w:val="left" w:pos="540"/>
              </w:tabs>
              <w:spacing w:line="300" w:lineRule="exact"/>
              <w:ind w:left="200" w:hangingChars="100" w:hanging="200"/>
              <w:rPr>
                <w:rFonts w:ascii="宋体" w:hAnsi="宋体"/>
                <w:color w:val="000000" w:themeColor="text1"/>
                <w:sz w:val="20"/>
                <w:szCs w:val="20"/>
              </w:rPr>
            </w:pPr>
            <w:r w:rsidRPr="00FF7DBF">
              <w:rPr>
                <w:rFonts w:ascii="宋体" w:hAnsi="宋体" w:hint="eastAsia"/>
                <w:color w:val="000000" w:themeColor="text1"/>
                <w:sz w:val="20"/>
                <w:szCs w:val="20"/>
              </w:rPr>
              <w:t>砌筑检查井：基坑底地坪清理→检验土质→分层铺土、耙平→分层夯实→检验密实度→修整找平验收</w:t>
            </w:r>
          </w:p>
          <w:p w:rsidR="00FF7DBF" w:rsidRDefault="003C48CF" w:rsidP="00C51EB7">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5.2房建项目</w:t>
            </w:r>
          </w:p>
          <w:p w:rsidR="00FF7DBF" w:rsidRPr="0033488B" w:rsidRDefault="00ED0D82" w:rsidP="0033488B">
            <w:pPr>
              <w:tabs>
                <w:tab w:val="left" w:pos="540"/>
              </w:tabs>
              <w:spacing w:line="300" w:lineRule="exact"/>
              <w:ind w:left="200" w:hangingChars="100" w:hanging="200"/>
              <w:rPr>
                <w:rFonts w:ascii="宋体" w:hAnsi="宋体"/>
                <w:color w:val="000000" w:themeColor="text1"/>
                <w:sz w:val="20"/>
                <w:szCs w:val="20"/>
              </w:rPr>
            </w:pPr>
            <w:r w:rsidRPr="00ED0D82">
              <w:rPr>
                <w:rFonts w:ascii="宋体" w:hAnsi="宋体" w:hint="eastAsia"/>
                <w:color w:val="000000" w:themeColor="text1"/>
                <w:sz w:val="20"/>
                <w:szCs w:val="20"/>
              </w:rPr>
              <w:t>主要工艺流程：定位放线→基础施工→钢结构施工→楼板施工、砌体、隔墙施工→ 给水、排水施工→电气施工→ 装饰装修施工→自验、整改、竣工验收</w:t>
            </w:r>
          </w:p>
          <w:p w:rsidR="002A111C" w:rsidRPr="002A111C" w:rsidRDefault="00696A08" w:rsidP="002A111C">
            <w:pPr>
              <w:tabs>
                <w:tab w:val="left" w:pos="540"/>
              </w:tabs>
              <w:spacing w:line="300" w:lineRule="exact"/>
              <w:ind w:left="201" w:hangingChars="100" w:hanging="201"/>
              <w:rPr>
                <w:rFonts w:ascii="宋体" w:hAnsi="宋体"/>
                <w:color w:val="000000" w:themeColor="text1"/>
                <w:sz w:val="20"/>
                <w:szCs w:val="20"/>
              </w:rPr>
            </w:pPr>
            <w:r>
              <w:rPr>
                <w:rFonts w:ascii="宋体" w:hAnsi="宋体" w:hint="eastAsia"/>
                <w:b/>
                <w:color w:val="000000" w:themeColor="text1"/>
                <w:sz w:val="20"/>
                <w:szCs w:val="20"/>
              </w:rPr>
              <w:t>需要确认过程</w:t>
            </w:r>
            <w:r w:rsidR="002A111C" w:rsidRPr="002A111C">
              <w:rPr>
                <w:rFonts w:ascii="宋体" w:hAnsi="宋体" w:hint="eastAsia"/>
                <w:color w:val="000000" w:themeColor="text1"/>
                <w:sz w:val="20"/>
                <w:szCs w:val="20"/>
              </w:rPr>
              <w:t>（含隐蔽工程）：基础土方挖填、混凝土浇筑、钢结构安装、焊接、防水施工。</w:t>
            </w:r>
          </w:p>
          <w:p w:rsidR="00877EB8" w:rsidRPr="00E26FEB" w:rsidRDefault="002A111C" w:rsidP="00E26FEB">
            <w:pPr>
              <w:tabs>
                <w:tab w:val="left" w:pos="540"/>
              </w:tabs>
              <w:spacing w:line="300" w:lineRule="exact"/>
              <w:ind w:left="200" w:hangingChars="100" w:hanging="200"/>
              <w:rPr>
                <w:rFonts w:ascii="宋体" w:hAnsi="宋体"/>
                <w:color w:val="000000" w:themeColor="text1"/>
                <w:sz w:val="20"/>
                <w:szCs w:val="20"/>
              </w:rPr>
            </w:pPr>
            <w:r w:rsidRPr="002A111C">
              <w:rPr>
                <w:rFonts w:ascii="宋体" w:hAnsi="宋体" w:hint="eastAsia"/>
                <w:color w:val="000000" w:themeColor="text1"/>
                <w:sz w:val="20"/>
                <w:szCs w:val="20"/>
              </w:rPr>
              <w:t>特殊过程：土方挖填、焊接过程。</w:t>
            </w:r>
          </w:p>
          <w:p w:rsidR="00877EB8" w:rsidRPr="00E26FEB" w:rsidRDefault="00CF1A1A" w:rsidP="00883427">
            <w:pPr>
              <w:tabs>
                <w:tab w:val="left" w:pos="540"/>
              </w:tabs>
              <w:spacing w:line="300" w:lineRule="exact"/>
              <w:ind w:left="201" w:hangingChars="100" w:hanging="201"/>
              <w:rPr>
                <w:rFonts w:ascii="宋体" w:hAnsi="宋体"/>
                <w:b/>
                <w:color w:val="000000" w:themeColor="text1"/>
                <w:sz w:val="20"/>
                <w:szCs w:val="20"/>
              </w:rPr>
            </w:pPr>
            <w:r>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55.15pt;margin-top:12.75pt;width:42pt;height:0;z-index:251659264" o:connectortype="straight"/>
              </w:pict>
            </w:r>
            <w:r w:rsidR="00696A08">
              <w:rPr>
                <w:rFonts w:ascii="宋体" w:hAnsi="宋体" w:hint="eastAsia"/>
                <w:b/>
                <w:color w:val="000000" w:themeColor="text1"/>
                <w:sz w:val="20"/>
                <w:szCs w:val="20"/>
              </w:rPr>
              <w:t xml:space="preserve">不适用条款是 </w:t>
            </w:r>
            <w:r w:rsidR="00BC521F" w:rsidRPr="00BC521F">
              <w:rPr>
                <w:rFonts w:ascii="宋体" w:hAnsi="宋体" w:hint="eastAsia"/>
                <w:color w:val="000000" w:themeColor="text1"/>
                <w:sz w:val="20"/>
                <w:szCs w:val="20"/>
              </w:rPr>
              <w:t>Q</w:t>
            </w:r>
            <w:r w:rsidR="00BC521F" w:rsidRPr="00BC521F">
              <w:rPr>
                <w:rFonts w:ascii="宋体" w:hAnsi="宋体"/>
                <w:color w:val="000000" w:themeColor="text1"/>
                <w:sz w:val="20"/>
                <w:szCs w:val="20"/>
              </w:rPr>
              <w:t>8</w:t>
            </w:r>
            <w:r w:rsidR="00BC521F" w:rsidRPr="005B5A63">
              <w:rPr>
                <w:rFonts w:ascii="宋体" w:hAnsi="宋体"/>
                <w:color w:val="000000" w:themeColor="text1"/>
                <w:sz w:val="20"/>
                <w:szCs w:val="20"/>
                <w:u w:val="single"/>
              </w:rPr>
              <w:t>.3</w:t>
            </w:r>
            <w:r w:rsidR="00BC521F" w:rsidRPr="005B5A63">
              <w:rPr>
                <w:rFonts w:ascii="宋体" w:hAnsi="宋体" w:hint="eastAsia"/>
                <w:color w:val="000000" w:themeColor="text1"/>
                <w:sz w:val="20"/>
                <w:szCs w:val="20"/>
                <w:u w:val="single"/>
              </w:rPr>
              <w:t xml:space="preserve"> J</w:t>
            </w:r>
            <w:r w:rsidR="00BC521F" w:rsidRPr="005B5A63">
              <w:rPr>
                <w:rFonts w:ascii="宋体" w:hAnsi="宋体"/>
                <w:color w:val="000000" w:themeColor="text1"/>
                <w:sz w:val="20"/>
                <w:szCs w:val="20"/>
                <w:u w:val="single"/>
              </w:rPr>
              <w:t>10.3</w:t>
            </w:r>
            <w:r w:rsidR="00696A08" w:rsidRPr="005B5A63">
              <w:rPr>
                <w:rFonts w:ascii="宋体" w:hAnsi="宋体" w:hint="eastAsia"/>
                <w:color w:val="000000" w:themeColor="text1"/>
                <w:sz w:val="20"/>
                <w:szCs w:val="20"/>
                <w:u w:val="single"/>
              </w:rPr>
              <w:t xml:space="preserve">  </w:t>
            </w:r>
            <w:r w:rsidR="00696A08">
              <w:rPr>
                <w:rFonts w:ascii="宋体" w:hAnsi="宋体" w:hint="eastAsia"/>
                <w:b/>
                <w:color w:val="000000" w:themeColor="text1"/>
                <w:sz w:val="20"/>
                <w:szCs w:val="20"/>
              </w:rPr>
              <w:t xml:space="preserve"> ，不适用理由：</w:t>
            </w:r>
            <w:r w:rsidR="00BC521F" w:rsidRPr="00C44F35">
              <w:rPr>
                <w:rFonts w:ascii="宋体" w:hAnsi="宋体" w:hint="eastAsia"/>
                <w:color w:val="000000" w:themeColor="text1"/>
                <w:sz w:val="20"/>
                <w:szCs w:val="20"/>
              </w:rPr>
              <w:t>公司所进行工程，依据业主提供图纸进行施工，既没有设计资质和能力，也不承担设计开发的责任，因此8.3/10.3设计和开发过程这只对施工组织设计和相关的专项方案进行策划，对每个项目的人员的配备情况、设备的配备情等。故Q</w:t>
            </w:r>
            <w:r w:rsidR="00BC521F" w:rsidRPr="00C44F35">
              <w:rPr>
                <w:rFonts w:ascii="宋体" w:hAnsi="宋体"/>
                <w:color w:val="000000" w:themeColor="text1"/>
                <w:sz w:val="20"/>
                <w:szCs w:val="20"/>
              </w:rPr>
              <w:t>8.3</w:t>
            </w:r>
            <w:r w:rsidR="00883427">
              <w:rPr>
                <w:rFonts w:ascii="宋体" w:hAnsi="宋体" w:hint="eastAsia"/>
                <w:color w:val="000000" w:themeColor="text1"/>
                <w:sz w:val="20"/>
                <w:szCs w:val="20"/>
              </w:rPr>
              <w:t>J</w:t>
            </w:r>
            <w:r w:rsidR="00BC521F" w:rsidRPr="00C44F35">
              <w:rPr>
                <w:rFonts w:ascii="宋体" w:hAnsi="宋体"/>
                <w:color w:val="000000" w:themeColor="text1"/>
                <w:sz w:val="20"/>
                <w:szCs w:val="20"/>
              </w:rPr>
              <w:t>10.3</w:t>
            </w:r>
            <w:r w:rsidR="00BC521F" w:rsidRPr="00C44F35">
              <w:rPr>
                <w:rFonts w:ascii="宋体" w:hAnsi="宋体" w:hint="eastAsia"/>
                <w:color w:val="000000" w:themeColor="text1"/>
                <w:sz w:val="20"/>
                <w:szCs w:val="20"/>
              </w:rPr>
              <w:t>不适用</w:t>
            </w:r>
            <w:r w:rsidR="00BC521F" w:rsidRPr="00C44F35">
              <w:rPr>
                <w:rFonts w:hint="eastAsia"/>
              </w:rPr>
              <w:t>。</w:t>
            </w:r>
            <w:r w:rsidR="00696A08">
              <w:rPr>
                <w:rFonts w:ascii="宋体" w:hAnsi="宋体" w:hint="eastAsia"/>
                <w:b/>
                <w:color w:val="000000" w:themeColor="text1"/>
                <w:sz w:val="20"/>
                <w:szCs w:val="20"/>
              </w:rPr>
              <w:t xml:space="preserve">                                                   </w:t>
            </w:r>
          </w:p>
        </w:tc>
      </w:tr>
      <w:tr w:rsidR="001A11F9" w:rsidTr="00EA4BB4">
        <w:trPr>
          <w:cantSplit/>
          <w:trHeight w:val="3140"/>
          <w:jc w:val="center"/>
        </w:trPr>
        <w:tc>
          <w:tcPr>
            <w:tcW w:w="720" w:type="dxa"/>
            <w:vMerge/>
            <w:vAlign w:val="center"/>
          </w:tcPr>
          <w:p w:rsidR="001A11F9" w:rsidRDefault="001A11F9">
            <w:pPr>
              <w:spacing w:line="240" w:lineRule="exact"/>
              <w:jc w:val="center"/>
              <w:rPr>
                <w:b/>
                <w:color w:val="000000" w:themeColor="text1"/>
                <w:sz w:val="20"/>
              </w:rPr>
            </w:pPr>
          </w:p>
        </w:tc>
        <w:tc>
          <w:tcPr>
            <w:tcW w:w="9198" w:type="dxa"/>
          </w:tcPr>
          <w:p w:rsidR="001A11F9" w:rsidRPr="001A11F9" w:rsidRDefault="001A11F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A11F9" w:rsidRPr="001A11F9" w:rsidRDefault="001A11F9" w:rsidP="001E1BB0">
            <w:pPr>
              <w:tabs>
                <w:tab w:val="left" w:pos="540"/>
              </w:tabs>
              <w:spacing w:line="300" w:lineRule="exact"/>
              <w:ind w:leftChars="96" w:left="202" w:firstLineChars="100" w:firstLine="200"/>
              <w:rPr>
                <w:rFonts w:ascii="宋体" w:hAnsi="宋体"/>
                <w:color w:val="000000" w:themeColor="text1"/>
                <w:sz w:val="20"/>
                <w:szCs w:val="20"/>
              </w:rPr>
            </w:pPr>
            <w:r w:rsidRPr="001A11F9">
              <w:rPr>
                <w:rFonts w:ascii="宋体" w:hAnsi="宋体" w:hint="eastAsia"/>
                <w:color w:val="000000" w:themeColor="text1"/>
                <w:sz w:val="20"/>
                <w:szCs w:val="20"/>
              </w:rPr>
              <w:t>提供有《环境和职业健康安全运行管理制度》，内容包括环境因素、危险源的识别、评价、汇总</w:t>
            </w:r>
            <w:r w:rsidRPr="00EC1644">
              <w:rPr>
                <w:rFonts w:asciiTheme="minorEastAsia" w:eastAsiaTheme="minorEastAsia" w:hAnsiTheme="minorEastAsia" w:cs="宋体" w:hint="eastAsia"/>
                <w:szCs w:val="21"/>
              </w:rPr>
              <w:t>；</w:t>
            </w:r>
            <w:r w:rsidRPr="001A11F9">
              <w:rPr>
                <w:rFonts w:ascii="宋体" w:hAnsi="宋体" w:hint="eastAsia"/>
                <w:color w:val="000000" w:themeColor="text1"/>
                <w:sz w:val="20"/>
                <w:szCs w:val="20"/>
              </w:rPr>
              <w:t>重要环境因素和不可接受风险的控制。</w:t>
            </w:r>
          </w:p>
          <w:p w:rsidR="001A11F9" w:rsidRPr="001A11F9" w:rsidRDefault="001A11F9" w:rsidP="001E1BB0">
            <w:pPr>
              <w:tabs>
                <w:tab w:val="left" w:pos="540"/>
              </w:tabs>
              <w:spacing w:line="300" w:lineRule="exact"/>
              <w:ind w:leftChars="96" w:left="202" w:firstLineChars="100" w:firstLine="200"/>
              <w:rPr>
                <w:rFonts w:ascii="宋体" w:hAnsi="宋体"/>
                <w:color w:val="000000" w:themeColor="text1"/>
                <w:sz w:val="20"/>
                <w:szCs w:val="20"/>
              </w:rPr>
            </w:pPr>
            <w:r w:rsidRPr="001A11F9">
              <w:rPr>
                <w:rFonts w:ascii="宋体" w:hAnsi="宋体" w:hint="eastAsia"/>
                <w:color w:val="000000" w:themeColor="text1"/>
                <w:sz w:val="20"/>
                <w:szCs w:val="20"/>
              </w:rPr>
              <w:t>识别环境因素：</w:t>
            </w:r>
            <w:r w:rsidRPr="001A11F9">
              <w:rPr>
                <w:rFonts w:ascii="宋体" w:hAnsi="宋体"/>
                <w:color w:val="000000" w:themeColor="text1"/>
                <w:sz w:val="20"/>
                <w:szCs w:val="20"/>
              </w:rPr>
              <w:t>46项，</w:t>
            </w:r>
            <w:r w:rsidRPr="001A11F9">
              <w:rPr>
                <w:rFonts w:ascii="宋体" w:hAnsi="宋体" w:hint="eastAsia"/>
                <w:color w:val="000000" w:themeColor="text1"/>
                <w:sz w:val="20"/>
                <w:szCs w:val="20"/>
              </w:rPr>
              <w:t>防水涂料泄漏</w:t>
            </w:r>
            <w:r w:rsidRPr="001A11F9">
              <w:rPr>
                <w:rFonts w:ascii="宋体" w:hAnsi="宋体"/>
                <w:color w:val="000000" w:themeColor="text1"/>
                <w:sz w:val="20"/>
                <w:szCs w:val="20"/>
              </w:rPr>
              <w:t>、</w:t>
            </w:r>
            <w:r w:rsidRPr="001A11F9">
              <w:rPr>
                <w:rFonts w:ascii="宋体" w:hAnsi="宋体" w:hint="eastAsia"/>
                <w:color w:val="000000" w:themeColor="text1"/>
                <w:sz w:val="20"/>
                <w:szCs w:val="20"/>
              </w:rPr>
              <w:t>石棉粉尘、振动棒作业、石棉粉尘、固废排放</w:t>
            </w:r>
            <w:r w:rsidRPr="001A11F9">
              <w:rPr>
                <w:rFonts w:ascii="宋体" w:hAnsi="宋体"/>
                <w:color w:val="000000" w:themeColor="text1"/>
                <w:sz w:val="20"/>
                <w:szCs w:val="20"/>
              </w:rPr>
              <w:t>、</w:t>
            </w:r>
            <w:r w:rsidRPr="001A11F9">
              <w:rPr>
                <w:rFonts w:ascii="宋体" w:hAnsi="宋体" w:hint="eastAsia"/>
                <w:color w:val="000000" w:themeColor="text1"/>
                <w:sz w:val="20"/>
                <w:szCs w:val="20"/>
              </w:rPr>
              <w:t>油漆涂料等有害物质限量超标</w:t>
            </w:r>
            <w:r w:rsidRPr="001A11F9">
              <w:rPr>
                <w:rFonts w:ascii="宋体" w:hAnsi="宋体"/>
                <w:color w:val="000000" w:themeColor="text1"/>
                <w:sz w:val="20"/>
                <w:szCs w:val="20"/>
              </w:rPr>
              <w:t>、清洗茶具等</w:t>
            </w:r>
          </w:p>
          <w:p w:rsidR="001A11F9" w:rsidRPr="001A11F9" w:rsidRDefault="001A11F9" w:rsidP="001A11F9">
            <w:pPr>
              <w:tabs>
                <w:tab w:val="left" w:pos="540"/>
              </w:tabs>
              <w:spacing w:line="300" w:lineRule="exact"/>
              <w:ind w:left="201" w:hangingChars="100" w:hanging="201"/>
              <w:rPr>
                <w:rFonts w:ascii="宋体" w:hAnsi="宋体"/>
                <w:color w:val="000000" w:themeColor="text1"/>
                <w:sz w:val="20"/>
                <w:szCs w:val="20"/>
              </w:rPr>
            </w:pPr>
            <w:r>
              <w:rPr>
                <w:rFonts w:hint="eastAsia"/>
                <w:b/>
                <w:color w:val="000000" w:themeColor="text1"/>
                <w:sz w:val="20"/>
                <w:szCs w:val="20"/>
              </w:rPr>
              <w:t xml:space="preserve">    </w:t>
            </w:r>
            <w:r w:rsidRPr="001A11F9">
              <w:rPr>
                <w:rFonts w:ascii="宋体" w:hAnsi="宋体" w:hint="eastAsia"/>
                <w:color w:val="000000" w:themeColor="text1"/>
                <w:sz w:val="20"/>
                <w:szCs w:val="20"/>
              </w:rPr>
              <w:t>识别</w:t>
            </w:r>
            <w:r w:rsidRPr="001A11F9">
              <w:rPr>
                <w:rFonts w:ascii="宋体" w:hAnsi="宋体"/>
                <w:color w:val="000000" w:themeColor="text1"/>
                <w:sz w:val="20"/>
                <w:szCs w:val="20"/>
              </w:rPr>
              <w:t>危险源</w:t>
            </w:r>
            <w:r w:rsidRPr="001A11F9">
              <w:rPr>
                <w:rFonts w:ascii="宋体" w:hAnsi="宋体" w:hint="eastAsia"/>
                <w:color w:val="000000" w:themeColor="text1"/>
                <w:sz w:val="20"/>
                <w:szCs w:val="20"/>
              </w:rPr>
              <w:t>116</w:t>
            </w:r>
            <w:r w:rsidRPr="001A11F9">
              <w:rPr>
                <w:rFonts w:ascii="宋体" w:hAnsi="宋体"/>
                <w:color w:val="000000" w:themeColor="text1"/>
                <w:sz w:val="20"/>
                <w:szCs w:val="20"/>
              </w:rPr>
              <w:t>项，包括：</w:t>
            </w:r>
            <w:r w:rsidRPr="001A11F9">
              <w:rPr>
                <w:rFonts w:ascii="宋体" w:hAnsi="宋体" w:hint="eastAsia"/>
                <w:color w:val="000000" w:themeColor="text1"/>
                <w:sz w:val="20"/>
                <w:szCs w:val="20"/>
              </w:rPr>
              <w:t>坍塌</w:t>
            </w:r>
            <w:r w:rsidRPr="001A11F9">
              <w:rPr>
                <w:rFonts w:ascii="宋体" w:hAnsi="宋体"/>
                <w:color w:val="000000" w:themeColor="text1"/>
                <w:sz w:val="20"/>
                <w:szCs w:val="20"/>
              </w:rPr>
              <w:t>、</w:t>
            </w:r>
            <w:r w:rsidRPr="001A11F9">
              <w:rPr>
                <w:rFonts w:ascii="宋体" w:hAnsi="宋体" w:hint="eastAsia"/>
                <w:color w:val="000000" w:themeColor="text1"/>
                <w:sz w:val="20"/>
                <w:szCs w:val="20"/>
              </w:rPr>
              <w:t>高处坠落</w:t>
            </w:r>
            <w:r w:rsidRPr="001A11F9">
              <w:rPr>
                <w:rFonts w:ascii="宋体" w:hAnsi="宋体"/>
                <w:color w:val="000000" w:themeColor="text1"/>
                <w:sz w:val="20"/>
                <w:szCs w:val="20"/>
              </w:rPr>
              <w:t>、</w:t>
            </w:r>
            <w:r w:rsidRPr="001A11F9">
              <w:rPr>
                <w:rFonts w:ascii="宋体" w:hAnsi="宋体" w:hint="eastAsia"/>
                <w:color w:val="000000" w:themeColor="text1"/>
                <w:sz w:val="20"/>
                <w:szCs w:val="20"/>
              </w:rPr>
              <w:t>物体打击</w:t>
            </w:r>
            <w:r w:rsidRPr="001A11F9">
              <w:rPr>
                <w:rFonts w:ascii="宋体" w:hAnsi="宋体"/>
                <w:color w:val="000000" w:themeColor="text1"/>
                <w:sz w:val="20"/>
                <w:szCs w:val="20"/>
              </w:rPr>
              <w:t>、施工现场临时用电</w:t>
            </w:r>
            <w:r w:rsidRPr="001A11F9">
              <w:rPr>
                <w:rFonts w:ascii="宋体" w:hAnsi="宋体" w:hint="eastAsia"/>
                <w:color w:val="000000" w:themeColor="text1"/>
                <w:sz w:val="20"/>
                <w:szCs w:val="20"/>
              </w:rPr>
              <w:t>触电、粉尘造成矽肺病、机械伤害、木板上铁钉扎脚、擦伤、起重伤害、夏季高温</w:t>
            </w:r>
            <w:r w:rsidRPr="001A11F9">
              <w:rPr>
                <w:rFonts w:ascii="宋体" w:hAnsi="宋体"/>
                <w:color w:val="000000" w:themeColor="text1"/>
                <w:sz w:val="20"/>
                <w:szCs w:val="20"/>
              </w:rPr>
              <w:t>等；</w:t>
            </w:r>
          </w:p>
          <w:p w:rsidR="00EA4BB4" w:rsidRPr="00EA4BB4" w:rsidRDefault="00EA4BB4" w:rsidP="00EA4BB4">
            <w:pPr>
              <w:tabs>
                <w:tab w:val="left" w:pos="540"/>
              </w:tabs>
              <w:spacing w:line="300" w:lineRule="exact"/>
              <w:ind w:leftChars="96" w:left="202" w:firstLineChars="100" w:firstLine="200"/>
              <w:rPr>
                <w:rFonts w:ascii="宋体" w:hAnsi="宋体"/>
                <w:color w:val="000000" w:themeColor="text1"/>
                <w:sz w:val="20"/>
                <w:szCs w:val="20"/>
              </w:rPr>
            </w:pPr>
            <w:r w:rsidRPr="00EA4BB4">
              <w:rPr>
                <w:rFonts w:ascii="宋体" w:hAnsi="宋体" w:hint="eastAsia"/>
                <w:color w:val="000000" w:themeColor="text1"/>
                <w:sz w:val="20"/>
                <w:szCs w:val="20"/>
              </w:rPr>
              <w:t>重大环境因素识和不可接受风险有以下：</w:t>
            </w:r>
          </w:p>
          <w:p w:rsidR="001A11F9" w:rsidRPr="00EA4BB4" w:rsidRDefault="00EA4BB4" w:rsidP="00EA4BB4">
            <w:pPr>
              <w:pStyle w:val="a9"/>
              <w:numPr>
                <w:ilvl w:val="0"/>
                <w:numId w:val="5"/>
              </w:numPr>
              <w:tabs>
                <w:tab w:val="left" w:pos="540"/>
              </w:tabs>
              <w:spacing w:line="300" w:lineRule="exact"/>
              <w:ind w:firstLineChars="0"/>
              <w:rPr>
                <w:rFonts w:ascii="宋体" w:hAnsi="宋体"/>
                <w:color w:val="000000" w:themeColor="text1"/>
                <w:sz w:val="20"/>
                <w:szCs w:val="20"/>
              </w:rPr>
            </w:pPr>
            <w:r w:rsidRPr="00EA4BB4">
              <w:rPr>
                <w:rFonts w:ascii="宋体" w:hAnsi="宋体" w:hint="eastAsia"/>
                <w:color w:val="000000" w:themeColor="text1"/>
                <w:sz w:val="20"/>
                <w:szCs w:val="20"/>
              </w:rPr>
              <w:t>火灾爆炸；2）废水排放；3）固废（含危险固废）的排放；4）噪声排放；5）粉尘排放</w:t>
            </w:r>
          </w:p>
          <w:p w:rsidR="00EA4BB4" w:rsidRPr="00EA4BB4" w:rsidRDefault="00EA4BB4" w:rsidP="00EA4BB4">
            <w:pPr>
              <w:tabs>
                <w:tab w:val="left" w:pos="540"/>
              </w:tabs>
              <w:spacing w:line="300" w:lineRule="exact"/>
              <w:ind w:left="201" w:hangingChars="100" w:hanging="201"/>
              <w:rPr>
                <w:b/>
                <w:color w:val="000000" w:themeColor="text1"/>
                <w:sz w:val="20"/>
                <w:szCs w:val="20"/>
              </w:rPr>
            </w:pPr>
            <w:r>
              <w:rPr>
                <w:rFonts w:hint="eastAsia"/>
                <w:b/>
                <w:color w:val="000000" w:themeColor="text1"/>
                <w:sz w:val="20"/>
                <w:szCs w:val="20"/>
              </w:rPr>
              <w:t xml:space="preserve">  </w:t>
            </w:r>
            <w:r w:rsidRPr="00EA4BB4">
              <w:rPr>
                <w:rFonts w:ascii="宋体" w:hAnsi="宋体" w:hint="eastAsia"/>
                <w:color w:val="000000" w:themeColor="text1"/>
                <w:sz w:val="20"/>
                <w:szCs w:val="20"/>
              </w:rPr>
              <w:t>抽查</w:t>
            </w:r>
            <w:r w:rsidRPr="00EA4BB4">
              <w:rPr>
                <w:rFonts w:ascii="宋体" w:hAnsi="宋体"/>
                <w:color w:val="000000" w:themeColor="text1"/>
                <w:sz w:val="20"/>
                <w:szCs w:val="20"/>
              </w:rPr>
              <w:t>制定</w:t>
            </w:r>
            <w:r>
              <w:rPr>
                <w:rFonts w:ascii="宋体" w:hAnsi="宋体" w:hint="eastAsia"/>
                <w:color w:val="000000" w:themeColor="text1"/>
                <w:sz w:val="20"/>
                <w:szCs w:val="20"/>
              </w:rPr>
              <w:t>的</w:t>
            </w:r>
            <w:r w:rsidRPr="00EA4BB4">
              <w:rPr>
                <w:rFonts w:ascii="宋体" w:hAnsi="宋体"/>
                <w:color w:val="000000" w:themeColor="text1"/>
                <w:sz w:val="20"/>
                <w:szCs w:val="20"/>
              </w:rPr>
              <w:t>管理方案</w:t>
            </w:r>
            <w:r>
              <w:rPr>
                <w:rFonts w:ascii="宋体" w:hAnsi="宋体"/>
                <w:color w:val="000000" w:themeColor="text1"/>
                <w:sz w:val="20"/>
                <w:szCs w:val="20"/>
              </w:rPr>
              <w:t>，</w:t>
            </w:r>
            <w:r w:rsidRPr="00EA4BB4">
              <w:rPr>
                <w:rFonts w:ascii="宋体" w:hAnsi="宋体"/>
                <w:color w:val="000000" w:themeColor="text1"/>
                <w:sz w:val="20"/>
                <w:szCs w:val="20"/>
              </w:rPr>
              <w:t>落实管控资金预算</w:t>
            </w:r>
            <w:r>
              <w:rPr>
                <w:rFonts w:ascii="宋体" w:hAnsi="宋体"/>
                <w:color w:val="000000" w:themeColor="text1"/>
                <w:sz w:val="20"/>
                <w:szCs w:val="20"/>
              </w:rPr>
              <w:t>，</w:t>
            </w:r>
            <w:r w:rsidRPr="00EA4BB4">
              <w:rPr>
                <w:rFonts w:ascii="宋体" w:hAnsi="宋体" w:hint="eastAsia"/>
                <w:color w:val="000000" w:themeColor="text1"/>
                <w:sz w:val="20"/>
                <w:szCs w:val="20"/>
              </w:rPr>
              <w:t>基本合理</w:t>
            </w:r>
            <w:r>
              <w:rPr>
                <w:rFonts w:ascii="宋体" w:hAnsi="宋体" w:hint="eastAsia"/>
                <w:color w:val="000000" w:themeColor="text1"/>
                <w:sz w:val="20"/>
                <w:szCs w:val="20"/>
              </w:rPr>
              <w:t>。</w:t>
            </w:r>
          </w:p>
        </w:tc>
      </w:tr>
      <w:tr w:rsidR="007E036D">
        <w:trPr>
          <w:cantSplit/>
          <w:trHeight w:val="1890"/>
          <w:jc w:val="center"/>
        </w:trPr>
        <w:tc>
          <w:tcPr>
            <w:tcW w:w="720" w:type="dxa"/>
            <w:vMerge/>
            <w:vAlign w:val="center"/>
          </w:tcPr>
          <w:p w:rsidR="00877EB8" w:rsidRDefault="00973EA1">
            <w:pPr>
              <w:spacing w:line="240" w:lineRule="exact"/>
              <w:jc w:val="center"/>
              <w:rPr>
                <w:b/>
                <w:color w:val="000000" w:themeColor="text1"/>
                <w:sz w:val="20"/>
              </w:rPr>
            </w:pPr>
          </w:p>
        </w:tc>
        <w:tc>
          <w:tcPr>
            <w:tcW w:w="9198" w:type="dxa"/>
          </w:tcPr>
          <w:p w:rsidR="00877EB8" w:rsidRDefault="00696A0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290584" w:rsidRPr="00290584" w:rsidRDefault="00290584" w:rsidP="00290584">
            <w:pPr>
              <w:tabs>
                <w:tab w:val="left" w:pos="-3"/>
              </w:tabs>
              <w:spacing w:line="400" w:lineRule="exact"/>
              <w:rPr>
                <w:rFonts w:asciiTheme="minorEastAsia" w:eastAsiaTheme="minorEastAsia" w:hAnsiTheme="minorEastAsia" w:cs="宋体"/>
                <w:sz w:val="20"/>
                <w:szCs w:val="20"/>
              </w:rPr>
            </w:pPr>
            <w:r w:rsidRPr="00290584">
              <w:rPr>
                <w:rFonts w:asciiTheme="minorEastAsia" w:eastAsiaTheme="minorEastAsia" w:hAnsiTheme="minorEastAsia" w:cs="宋体" w:hint="eastAsia"/>
                <w:sz w:val="20"/>
                <w:szCs w:val="20"/>
              </w:rPr>
              <w:t>有《法律法规获取及管理程序》，行政部负责法律法规的收集、更新；查有《法律、法规及其他要求清单》，对本公司环境和职业健康安全管理体系适用的法律法规和当地政府、行业要求进行了识别，包括环境质量标准、排放标准、职业健康安全卫生标准等。</w:t>
            </w:r>
          </w:p>
          <w:p w:rsidR="00290584" w:rsidRPr="00290584" w:rsidRDefault="00290584" w:rsidP="00290584">
            <w:pPr>
              <w:pStyle w:val="aa"/>
              <w:rPr>
                <w:rFonts w:asciiTheme="minorEastAsia" w:eastAsiaTheme="minorEastAsia" w:hAnsiTheme="minorEastAsia"/>
                <w:sz w:val="20"/>
              </w:rPr>
            </w:pPr>
            <w:r w:rsidRPr="00290584">
              <w:rPr>
                <w:rFonts w:asciiTheme="minorEastAsia" w:eastAsiaTheme="minorEastAsia" w:hAnsiTheme="minorEastAsia"/>
                <w:sz w:val="20"/>
              </w:rPr>
              <w:t>收集技术标准</w:t>
            </w:r>
            <w:r w:rsidRPr="00290584">
              <w:rPr>
                <w:rFonts w:asciiTheme="minorEastAsia" w:eastAsiaTheme="minorEastAsia" w:hAnsiTheme="minorEastAsia" w:hint="eastAsia"/>
                <w:sz w:val="20"/>
              </w:rPr>
              <w:t>15</w:t>
            </w:r>
            <w:r w:rsidRPr="00290584">
              <w:rPr>
                <w:rFonts w:asciiTheme="minorEastAsia" w:eastAsiaTheme="minorEastAsia" w:hAnsiTheme="minorEastAsia"/>
                <w:sz w:val="20"/>
              </w:rPr>
              <w:t>份。施工管理规范</w:t>
            </w:r>
            <w:r w:rsidRPr="00290584">
              <w:rPr>
                <w:rFonts w:asciiTheme="minorEastAsia" w:eastAsiaTheme="minorEastAsia" w:hAnsiTheme="minorEastAsia" w:hint="eastAsia"/>
                <w:sz w:val="20"/>
              </w:rPr>
              <w:t>7</w:t>
            </w:r>
            <w:r w:rsidRPr="00290584">
              <w:rPr>
                <w:rFonts w:asciiTheme="minorEastAsia" w:eastAsiaTheme="minorEastAsia" w:hAnsiTheme="minorEastAsia"/>
                <w:sz w:val="20"/>
              </w:rPr>
              <w:t>份、施工技术规程</w:t>
            </w:r>
            <w:r w:rsidRPr="00290584">
              <w:rPr>
                <w:rFonts w:asciiTheme="minorEastAsia" w:eastAsiaTheme="minorEastAsia" w:hAnsiTheme="minorEastAsia" w:hint="eastAsia"/>
                <w:sz w:val="20"/>
              </w:rPr>
              <w:t>1</w:t>
            </w:r>
            <w:r w:rsidRPr="00290584">
              <w:rPr>
                <w:rFonts w:asciiTheme="minorEastAsia" w:eastAsiaTheme="minorEastAsia" w:hAnsiTheme="minorEastAsia"/>
                <w:sz w:val="20"/>
              </w:rPr>
              <w:t>3份、检测验收规范</w:t>
            </w:r>
            <w:r w:rsidRPr="00290584">
              <w:rPr>
                <w:rFonts w:asciiTheme="minorEastAsia" w:eastAsiaTheme="minorEastAsia" w:hAnsiTheme="minorEastAsia" w:hint="eastAsia"/>
                <w:sz w:val="20"/>
              </w:rPr>
              <w:t>12</w:t>
            </w:r>
            <w:r w:rsidRPr="00290584">
              <w:rPr>
                <w:rFonts w:asciiTheme="minorEastAsia" w:eastAsiaTheme="minorEastAsia" w:hAnsiTheme="minorEastAsia"/>
                <w:sz w:val="20"/>
              </w:rPr>
              <w:t>份，职业健康安全法规：</w:t>
            </w:r>
            <w:r w:rsidRPr="00290584">
              <w:rPr>
                <w:rFonts w:asciiTheme="minorEastAsia" w:eastAsiaTheme="minorEastAsia" w:hAnsiTheme="minorEastAsia" w:hint="eastAsia"/>
                <w:sz w:val="20"/>
              </w:rPr>
              <w:t>68</w:t>
            </w:r>
            <w:r w:rsidRPr="00290584">
              <w:rPr>
                <w:rFonts w:asciiTheme="minorEastAsia" w:eastAsiaTheme="minorEastAsia" w:hAnsiTheme="minorEastAsia"/>
                <w:sz w:val="20"/>
              </w:rPr>
              <w:t>份、环保施工标准</w:t>
            </w:r>
            <w:r w:rsidRPr="00290584">
              <w:rPr>
                <w:rFonts w:asciiTheme="minorEastAsia" w:eastAsiaTheme="minorEastAsia" w:hAnsiTheme="minorEastAsia" w:hint="eastAsia"/>
                <w:sz w:val="20"/>
              </w:rPr>
              <w:t>43</w:t>
            </w:r>
            <w:r w:rsidRPr="00290584">
              <w:rPr>
                <w:rFonts w:asciiTheme="minorEastAsia" w:eastAsiaTheme="minorEastAsia" w:hAnsiTheme="minorEastAsia"/>
                <w:sz w:val="20"/>
              </w:rPr>
              <w:t>份……。</w:t>
            </w:r>
          </w:p>
          <w:p w:rsidR="00290584" w:rsidRPr="00290584" w:rsidRDefault="00290584" w:rsidP="00290584">
            <w:pPr>
              <w:spacing w:line="400" w:lineRule="exact"/>
              <w:rPr>
                <w:rFonts w:asciiTheme="minorEastAsia" w:eastAsiaTheme="minorEastAsia" w:hAnsiTheme="minorEastAsia" w:cs="宋体"/>
                <w:sz w:val="20"/>
                <w:szCs w:val="20"/>
              </w:rPr>
            </w:pPr>
            <w:r w:rsidRPr="00290584">
              <w:rPr>
                <w:rFonts w:asciiTheme="minorEastAsia" w:eastAsiaTheme="minorEastAsia" w:hAnsiTheme="minorEastAsia" w:cs="宋体" w:hint="eastAsia"/>
                <w:sz w:val="20"/>
                <w:szCs w:val="20"/>
              </w:rPr>
              <w:t>1）国家相关法律法规等</w:t>
            </w:r>
          </w:p>
          <w:p w:rsidR="00290584" w:rsidRPr="00C01CEC" w:rsidRDefault="00290584" w:rsidP="00290584">
            <w:pPr>
              <w:spacing w:line="400" w:lineRule="exact"/>
              <w:rPr>
                <w:rFonts w:asciiTheme="minorEastAsia" w:eastAsiaTheme="minorEastAsia" w:hAnsiTheme="minorEastAsia" w:cs="宋体"/>
                <w:sz w:val="20"/>
                <w:szCs w:val="20"/>
              </w:rPr>
            </w:pPr>
            <w:r w:rsidRPr="00290584">
              <w:rPr>
                <w:rFonts w:asciiTheme="minorEastAsia" w:eastAsiaTheme="minorEastAsia" w:hAnsiTheme="minorEastAsia" w:cs="宋体" w:hint="eastAsia"/>
                <w:sz w:val="20"/>
                <w:szCs w:val="20"/>
              </w:rPr>
              <w:t>2）</w:t>
            </w:r>
            <w:r w:rsidRPr="00C01CEC">
              <w:rPr>
                <w:rFonts w:ascii="宋体" w:hAnsi="宋体" w:hint="eastAsia"/>
                <w:sz w:val="20"/>
                <w:szCs w:val="20"/>
              </w:rPr>
              <w:t>水污染防治条例（2014年修正本）</w:t>
            </w:r>
            <w:r w:rsidRPr="00C01CEC">
              <w:rPr>
                <w:rFonts w:asciiTheme="minorEastAsia" w:eastAsiaTheme="minorEastAsia" w:hAnsiTheme="minorEastAsia" w:cs="宋体" w:hint="eastAsia"/>
                <w:sz w:val="20"/>
                <w:szCs w:val="20"/>
              </w:rPr>
              <w:t>；</w:t>
            </w:r>
          </w:p>
          <w:p w:rsidR="00290584" w:rsidRPr="00C01CEC" w:rsidRDefault="00290584" w:rsidP="00290584">
            <w:pPr>
              <w:spacing w:line="400" w:lineRule="exact"/>
              <w:rPr>
                <w:rFonts w:asciiTheme="minorEastAsia" w:eastAsiaTheme="minorEastAsia" w:hAnsiTheme="minorEastAsia" w:cs="宋体"/>
                <w:sz w:val="20"/>
                <w:szCs w:val="20"/>
              </w:rPr>
            </w:pPr>
            <w:r w:rsidRPr="00C01CEC">
              <w:rPr>
                <w:rFonts w:asciiTheme="minorEastAsia" w:eastAsiaTheme="minorEastAsia" w:hAnsiTheme="minorEastAsia" w:cs="宋体" w:hint="eastAsia"/>
                <w:sz w:val="20"/>
                <w:szCs w:val="20"/>
              </w:rPr>
              <w:t>3）与环境、职业健康安全管理相关的执行标准</w:t>
            </w:r>
          </w:p>
          <w:p w:rsidR="00877EB8" w:rsidRPr="00C01CEC" w:rsidRDefault="00C01CEC" w:rsidP="00C01CEC">
            <w:pPr>
              <w:spacing w:line="400" w:lineRule="exact"/>
              <w:rPr>
                <w:rFonts w:asciiTheme="minorEastAsia" w:eastAsiaTheme="minorEastAsia" w:hAnsiTheme="minorEastAsia"/>
                <w:bCs/>
                <w:sz w:val="20"/>
                <w:szCs w:val="20"/>
              </w:rPr>
            </w:pPr>
            <w:r w:rsidRPr="00C01CEC">
              <w:rPr>
                <w:rFonts w:asciiTheme="minorEastAsia" w:eastAsiaTheme="minorEastAsia" w:hAnsiTheme="minorEastAsia" w:hint="eastAsia"/>
                <w:sz w:val="20"/>
                <w:szCs w:val="20"/>
              </w:rPr>
              <w:t>《危险废物贮存污染控制标准》</w:t>
            </w:r>
            <w:r w:rsidRPr="00C01CEC">
              <w:rPr>
                <w:rFonts w:asciiTheme="minorEastAsia" w:eastAsiaTheme="minorEastAsia" w:hAnsiTheme="minorEastAsia"/>
                <w:sz w:val="20"/>
                <w:szCs w:val="20"/>
              </w:rPr>
              <w:t>《污水排入城镇下水道水质标准》《城镇排水与污水处理条例》</w:t>
            </w:r>
            <w:r w:rsidRPr="00C01CEC">
              <w:rPr>
                <w:rFonts w:asciiTheme="minorEastAsia" w:eastAsiaTheme="minorEastAsia" w:hAnsiTheme="minorEastAsia" w:hint="eastAsia"/>
                <w:sz w:val="20"/>
                <w:szCs w:val="20"/>
              </w:rPr>
              <w:t>《恶臭污染物排放标准》GB14554-1993《建筑施工场界环境噪声排放标准》</w:t>
            </w:r>
            <w:r w:rsidRPr="00C01CEC">
              <w:rPr>
                <w:rFonts w:asciiTheme="minorEastAsia" w:eastAsiaTheme="minorEastAsia" w:hAnsiTheme="minorEastAsia"/>
                <w:bCs/>
                <w:sz w:val="20"/>
                <w:szCs w:val="20"/>
              </w:rPr>
              <w:t>GB12523-2011</w:t>
            </w:r>
            <w:r>
              <w:rPr>
                <w:rFonts w:asciiTheme="minorEastAsia" w:eastAsiaTheme="minorEastAsia" w:hAnsiTheme="minorEastAsia" w:hint="eastAsia"/>
                <w:bCs/>
                <w:sz w:val="20"/>
                <w:szCs w:val="20"/>
              </w:rPr>
              <w:t>等等</w:t>
            </w:r>
          </w:p>
        </w:tc>
      </w:tr>
      <w:tr w:rsidR="007E036D">
        <w:trPr>
          <w:cantSplit/>
          <w:trHeight w:val="2219"/>
          <w:jc w:val="center"/>
        </w:trPr>
        <w:tc>
          <w:tcPr>
            <w:tcW w:w="720" w:type="dxa"/>
            <w:vMerge/>
            <w:vAlign w:val="center"/>
          </w:tcPr>
          <w:p w:rsidR="00877EB8" w:rsidRDefault="00973EA1">
            <w:pPr>
              <w:spacing w:line="240" w:lineRule="exact"/>
              <w:jc w:val="center"/>
              <w:rPr>
                <w:b/>
                <w:color w:val="000000" w:themeColor="text1"/>
                <w:sz w:val="20"/>
              </w:rPr>
            </w:pPr>
          </w:p>
        </w:tc>
        <w:tc>
          <w:tcPr>
            <w:tcW w:w="9198" w:type="dxa"/>
          </w:tcPr>
          <w:p w:rsidR="00877EB8" w:rsidRDefault="00696A0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696A0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D19E3" w:rsidRPr="004D19E3" w:rsidRDefault="004D19E3" w:rsidP="004D19E3">
            <w:pPr>
              <w:tabs>
                <w:tab w:val="center" w:pos="3169"/>
              </w:tabs>
              <w:spacing w:line="400" w:lineRule="exact"/>
              <w:jc w:val="left"/>
              <w:rPr>
                <w:rFonts w:asciiTheme="minorEastAsia" w:eastAsiaTheme="minorEastAsia" w:hAnsiTheme="minorEastAsia" w:cs="宋体"/>
                <w:sz w:val="20"/>
                <w:szCs w:val="20"/>
              </w:rPr>
            </w:pPr>
            <w:r w:rsidRPr="004D19E3">
              <w:rPr>
                <w:rFonts w:asciiTheme="minorEastAsia" w:eastAsiaTheme="minorEastAsia" w:hAnsiTheme="minorEastAsia" w:cs="宋体" w:hint="eastAsia"/>
                <w:sz w:val="20"/>
                <w:szCs w:val="20"/>
              </w:rPr>
              <w:t>查见：公司有将质量、环境、职业健康安全目标分解到各个部门，</w:t>
            </w:r>
            <w:r w:rsidRPr="004D19E3">
              <w:rPr>
                <w:rFonts w:asciiTheme="minorEastAsia" w:eastAsiaTheme="minorEastAsia" w:hAnsiTheme="minorEastAsia" w:cs="新宋体" w:hint="eastAsia"/>
                <w:sz w:val="20"/>
                <w:szCs w:val="20"/>
              </w:rPr>
              <w:t>行政部</w:t>
            </w:r>
            <w:r w:rsidRPr="004D19E3">
              <w:rPr>
                <w:rFonts w:asciiTheme="minorEastAsia" w:eastAsiaTheme="minorEastAsia" w:hAnsiTheme="minorEastAsia" w:cs="宋体" w:hint="eastAsia"/>
                <w:sz w:val="20"/>
                <w:szCs w:val="20"/>
              </w:rPr>
              <w:t>的目标是：</w:t>
            </w:r>
          </w:p>
          <w:p w:rsidR="004D19E3" w:rsidRPr="004D19E3" w:rsidRDefault="004D19E3" w:rsidP="004D19E3">
            <w:pPr>
              <w:tabs>
                <w:tab w:val="center" w:pos="3169"/>
              </w:tabs>
              <w:spacing w:line="400" w:lineRule="exact"/>
              <w:jc w:val="left"/>
              <w:rPr>
                <w:rFonts w:asciiTheme="minorEastAsia" w:eastAsiaTheme="minorEastAsia" w:hAnsiTheme="minorEastAsia" w:cs="宋体"/>
                <w:sz w:val="20"/>
                <w:szCs w:val="20"/>
              </w:rPr>
            </w:pPr>
            <w:r w:rsidRPr="004D19E3">
              <w:rPr>
                <w:rFonts w:asciiTheme="minorEastAsia" w:eastAsiaTheme="minorEastAsia" w:hAnsiTheme="minorEastAsia" w:cs="宋体" w:hint="eastAsia"/>
                <w:sz w:val="20"/>
                <w:szCs w:val="20"/>
              </w:rPr>
              <w:t>1、质量、环境、职业健康安全目标            考核情况（2019.4--2019.11）</w:t>
            </w:r>
          </w:p>
          <w:p w:rsidR="004D19E3" w:rsidRPr="004D19E3" w:rsidRDefault="004D19E3" w:rsidP="004D19E3">
            <w:pPr>
              <w:spacing w:line="320" w:lineRule="exact"/>
              <w:rPr>
                <w:rFonts w:asciiTheme="minorEastAsia" w:eastAsiaTheme="minorEastAsia" w:hAnsiTheme="minorEastAsia" w:cs="宋体"/>
                <w:sz w:val="20"/>
                <w:szCs w:val="20"/>
              </w:rPr>
            </w:pPr>
            <w:r w:rsidRPr="004D19E3">
              <w:rPr>
                <w:rFonts w:asciiTheme="minorEastAsia" w:eastAsiaTheme="minorEastAsia" w:hAnsiTheme="minorEastAsia" w:cs="宋体" w:hint="eastAsia"/>
                <w:sz w:val="20"/>
                <w:szCs w:val="20"/>
              </w:rPr>
              <w:t>1）人员培训覆盖率100% 人员培训覆盖率</w:t>
            </w:r>
            <w:r w:rsidRPr="004D19E3">
              <w:rPr>
                <w:rFonts w:asciiTheme="minorEastAsia" w:eastAsiaTheme="minorEastAsia" w:hAnsiTheme="minorEastAsia" w:hint="eastAsia"/>
                <w:sz w:val="20"/>
                <w:szCs w:val="20"/>
              </w:rPr>
              <w:t>100%</w:t>
            </w:r>
          </w:p>
          <w:p w:rsidR="004D19E3" w:rsidRPr="004D19E3" w:rsidRDefault="004D19E3" w:rsidP="004D19E3">
            <w:pPr>
              <w:pStyle w:val="aa"/>
              <w:numPr>
                <w:ilvl w:val="0"/>
                <w:numId w:val="4"/>
              </w:numPr>
              <w:ind w:left="360" w:hanging="360"/>
              <w:rPr>
                <w:rFonts w:asciiTheme="minorEastAsia" w:eastAsiaTheme="minorEastAsia" w:hAnsiTheme="minorEastAsia" w:cs="宋体"/>
                <w:sz w:val="20"/>
              </w:rPr>
            </w:pPr>
            <w:r w:rsidRPr="004D19E3">
              <w:rPr>
                <w:rFonts w:hint="eastAsia"/>
                <w:sz w:val="20"/>
              </w:rPr>
              <w:t>文件得到有效完善，受控率</w:t>
            </w:r>
            <w:r w:rsidRPr="004D19E3">
              <w:rPr>
                <w:rFonts w:hint="eastAsia"/>
                <w:sz w:val="20"/>
              </w:rPr>
              <w:t xml:space="preserve">100%                  </w:t>
            </w:r>
            <w:r w:rsidRPr="004D19E3">
              <w:rPr>
                <w:rFonts w:hint="eastAsia"/>
                <w:sz w:val="20"/>
              </w:rPr>
              <w:t>文件得到有效完善，受控率</w:t>
            </w:r>
            <w:r w:rsidRPr="004D19E3">
              <w:rPr>
                <w:rFonts w:hint="eastAsia"/>
                <w:sz w:val="20"/>
              </w:rPr>
              <w:t>100%;</w:t>
            </w:r>
            <w:r w:rsidRPr="004D19E3">
              <w:rPr>
                <w:rFonts w:asciiTheme="minorEastAsia" w:eastAsiaTheme="minorEastAsia" w:hAnsiTheme="minorEastAsia" w:cs="宋体" w:hint="eastAsia"/>
                <w:sz w:val="20"/>
              </w:rPr>
              <w:t>持证上岗率100%</w:t>
            </w:r>
          </w:p>
          <w:p w:rsidR="004D19E3" w:rsidRPr="004D19E3" w:rsidRDefault="004D19E3" w:rsidP="004D19E3">
            <w:pPr>
              <w:pStyle w:val="aa"/>
              <w:rPr>
                <w:rFonts w:asciiTheme="minorEastAsia" w:eastAsiaTheme="minorEastAsia" w:hAnsiTheme="minorEastAsia" w:cs="宋体"/>
                <w:sz w:val="20"/>
              </w:rPr>
            </w:pPr>
            <w:r w:rsidRPr="004D19E3">
              <w:rPr>
                <w:rFonts w:asciiTheme="minorEastAsia" w:eastAsiaTheme="minorEastAsia" w:hAnsiTheme="minorEastAsia" w:cs="宋体"/>
                <w:sz w:val="20"/>
              </w:rPr>
              <w:t>环境安全目标</w:t>
            </w:r>
          </w:p>
          <w:p w:rsidR="004D19E3" w:rsidRPr="004D19E3" w:rsidRDefault="004D19E3" w:rsidP="004D19E3">
            <w:pPr>
              <w:pStyle w:val="aa"/>
              <w:numPr>
                <w:ilvl w:val="0"/>
                <w:numId w:val="4"/>
              </w:numPr>
              <w:ind w:left="360" w:hanging="360"/>
              <w:rPr>
                <w:rFonts w:asciiTheme="minorEastAsia" w:eastAsiaTheme="minorEastAsia" w:hAnsiTheme="minorEastAsia" w:cs="宋体"/>
                <w:sz w:val="20"/>
              </w:rPr>
            </w:pPr>
            <w:r w:rsidRPr="004D19E3">
              <w:rPr>
                <w:rFonts w:asciiTheme="minorEastAsia" w:eastAsiaTheme="minorEastAsia" w:hAnsiTheme="minorEastAsia" w:cs="宋体" w:hint="eastAsia"/>
                <w:bCs w:val="0"/>
                <w:spacing w:val="0"/>
                <w:sz w:val="20"/>
              </w:rPr>
              <w:t>固体废弃物回收处置率100%</w:t>
            </w:r>
            <w:r w:rsidRPr="004D19E3">
              <w:rPr>
                <w:rFonts w:asciiTheme="minorEastAsia" w:eastAsiaTheme="minorEastAsia" w:hAnsiTheme="minorEastAsia" w:hint="eastAsia"/>
                <w:bCs w:val="0"/>
                <w:spacing w:val="0"/>
                <w:sz w:val="20"/>
              </w:rPr>
              <w:t>固体废弃物回收处置率100%</w:t>
            </w:r>
            <w:r w:rsidRPr="004D19E3">
              <w:rPr>
                <w:rFonts w:asciiTheme="minorEastAsia" w:eastAsiaTheme="minorEastAsia" w:hAnsiTheme="minorEastAsia" w:cs="宋体"/>
                <w:bCs w:val="0"/>
                <w:spacing w:val="0"/>
                <w:sz w:val="20"/>
              </w:rPr>
              <w:t>职业健康目标</w:t>
            </w:r>
          </w:p>
          <w:p w:rsidR="004D19E3" w:rsidRPr="004D19E3" w:rsidRDefault="004D19E3" w:rsidP="004D19E3">
            <w:pPr>
              <w:pStyle w:val="aa"/>
              <w:numPr>
                <w:ilvl w:val="0"/>
                <w:numId w:val="4"/>
              </w:numPr>
              <w:ind w:left="360" w:hanging="360"/>
              <w:rPr>
                <w:rFonts w:asciiTheme="minorEastAsia" w:eastAsiaTheme="minorEastAsia" w:hAnsiTheme="minorEastAsia" w:cs="宋体"/>
                <w:sz w:val="20"/>
              </w:rPr>
            </w:pPr>
            <w:r w:rsidRPr="004D19E3">
              <w:rPr>
                <w:rFonts w:asciiTheme="minorEastAsia" w:eastAsiaTheme="minorEastAsia" w:hAnsiTheme="minorEastAsia" w:cs="宋体" w:hint="eastAsia"/>
                <w:bCs w:val="0"/>
                <w:spacing w:val="0"/>
                <w:sz w:val="20"/>
              </w:rPr>
              <w:t>火灾事故为0</w:t>
            </w:r>
            <w:r w:rsidRPr="004D19E3">
              <w:rPr>
                <w:rFonts w:asciiTheme="minorEastAsia" w:eastAsiaTheme="minorEastAsia" w:hAnsiTheme="minorEastAsia" w:hint="eastAsia"/>
                <w:bCs w:val="0"/>
                <w:spacing w:val="0"/>
                <w:sz w:val="20"/>
              </w:rPr>
              <w:t>火灾事故为0</w:t>
            </w:r>
          </w:p>
          <w:p w:rsidR="004D19E3" w:rsidRPr="004D19E3" w:rsidRDefault="004D19E3" w:rsidP="004D19E3">
            <w:pPr>
              <w:tabs>
                <w:tab w:val="center" w:pos="3169"/>
              </w:tabs>
              <w:spacing w:line="400" w:lineRule="exact"/>
              <w:jc w:val="left"/>
              <w:rPr>
                <w:rFonts w:asciiTheme="minorEastAsia" w:eastAsiaTheme="minorEastAsia" w:hAnsiTheme="minorEastAsia" w:cs="宋体"/>
                <w:sz w:val="20"/>
                <w:szCs w:val="20"/>
              </w:rPr>
            </w:pPr>
            <w:r w:rsidRPr="004D19E3">
              <w:rPr>
                <w:rFonts w:asciiTheme="minorEastAsia" w:eastAsiaTheme="minorEastAsia" w:hAnsiTheme="minorEastAsia" w:cs="宋体" w:hint="eastAsia"/>
                <w:sz w:val="20"/>
                <w:szCs w:val="20"/>
              </w:rPr>
              <w:t>抽查2019年4月-2019年11月的《2019年度质量、环境和职业安全目标/过程绩效指标达成统计表》和考核记录，经考核均完成目标任务，</w:t>
            </w:r>
          </w:p>
          <w:p w:rsidR="00877EB8" w:rsidRDefault="004D19E3" w:rsidP="004D19E3">
            <w:pPr>
              <w:spacing w:line="240" w:lineRule="exact"/>
              <w:rPr>
                <w:rFonts w:ascii="宋体" w:hAnsi="宋体"/>
                <w:b/>
                <w:color w:val="000000" w:themeColor="text1"/>
              </w:rPr>
            </w:pPr>
            <w:r w:rsidRPr="004D19E3">
              <w:rPr>
                <w:rFonts w:asciiTheme="minorEastAsia" w:eastAsiaTheme="minorEastAsia" w:hAnsiTheme="minorEastAsia" w:cs="宋体"/>
                <w:sz w:val="20"/>
                <w:szCs w:val="20"/>
              </w:rPr>
              <w:t>考核人：</w:t>
            </w:r>
            <w:r w:rsidRPr="004D19E3">
              <w:rPr>
                <w:rFonts w:asciiTheme="minorEastAsia" w:eastAsiaTheme="minorEastAsia" w:hAnsiTheme="minorEastAsia" w:cs="宋体" w:hint="eastAsia"/>
                <w:sz w:val="20"/>
                <w:szCs w:val="20"/>
              </w:rPr>
              <w:t>行政部</w:t>
            </w:r>
            <w:r w:rsidRPr="004D19E3">
              <w:rPr>
                <w:rFonts w:asciiTheme="minorEastAsia" w:eastAsiaTheme="minorEastAsia" w:hAnsiTheme="minorEastAsia" w:cs="宋体"/>
                <w:sz w:val="20"/>
                <w:szCs w:val="20"/>
              </w:rPr>
              <w:t xml:space="preserve"> 审核：冯学伟批准：孙宏 2019.</w:t>
            </w:r>
            <w:r w:rsidRPr="004D19E3">
              <w:rPr>
                <w:rFonts w:asciiTheme="minorEastAsia" w:eastAsiaTheme="minorEastAsia" w:hAnsiTheme="minorEastAsia" w:cs="宋体" w:hint="eastAsia"/>
                <w:sz w:val="20"/>
                <w:szCs w:val="20"/>
              </w:rPr>
              <w:t>11</w:t>
            </w:r>
            <w:r w:rsidRPr="004D19E3">
              <w:rPr>
                <w:rFonts w:asciiTheme="minorEastAsia" w:eastAsiaTheme="minorEastAsia" w:hAnsiTheme="minorEastAsia" w:cs="宋体"/>
                <w:sz w:val="20"/>
                <w:szCs w:val="20"/>
              </w:rPr>
              <w:t>.</w:t>
            </w:r>
            <w:r w:rsidRPr="004D19E3">
              <w:rPr>
                <w:rFonts w:asciiTheme="minorEastAsia" w:eastAsiaTheme="minorEastAsia" w:hAnsiTheme="minorEastAsia" w:cs="宋体" w:hint="eastAsia"/>
                <w:sz w:val="20"/>
                <w:szCs w:val="20"/>
              </w:rPr>
              <w:t>30</w:t>
            </w:r>
          </w:p>
        </w:tc>
      </w:tr>
      <w:tr w:rsidR="007E036D">
        <w:trPr>
          <w:cantSplit/>
          <w:trHeight w:val="1297"/>
          <w:jc w:val="center"/>
        </w:trPr>
        <w:tc>
          <w:tcPr>
            <w:tcW w:w="720" w:type="dxa"/>
            <w:vMerge/>
            <w:vAlign w:val="center"/>
          </w:tcPr>
          <w:p w:rsidR="00877EB8" w:rsidRDefault="00973EA1">
            <w:pPr>
              <w:spacing w:line="240" w:lineRule="exact"/>
              <w:jc w:val="center"/>
              <w:rPr>
                <w:b/>
                <w:color w:val="000000" w:themeColor="text1"/>
                <w:sz w:val="20"/>
              </w:rPr>
            </w:pPr>
          </w:p>
        </w:tc>
        <w:tc>
          <w:tcPr>
            <w:tcW w:w="9198" w:type="dxa"/>
          </w:tcPr>
          <w:p w:rsidR="00877EB8" w:rsidRDefault="00696A0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764BD" w:rsidRPr="005764BD" w:rsidRDefault="005764BD" w:rsidP="005764BD">
            <w:pPr>
              <w:tabs>
                <w:tab w:val="center" w:pos="3169"/>
              </w:tabs>
              <w:spacing w:line="400" w:lineRule="exact"/>
              <w:ind w:firstLineChars="200" w:firstLine="400"/>
              <w:jc w:val="left"/>
              <w:rPr>
                <w:rFonts w:asciiTheme="minorEastAsia" w:eastAsiaTheme="minorEastAsia" w:hAnsiTheme="minorEastAsia" w:cs="宋体"/>
                <w:sz w:val="20"/>
                <w:szCs w:val="20"/>
              </w:rPr>
            </w:pPr>
            <w:r w:rsidRPr="005764BD">
              <w:rPr>
                <w:rFonts w:asciiTheme="minorEastAsia" w:eastAsiaTheme="minorEastAsia" w:hAnsiTheme="minorEastAsia" w:cs="宋体" w:hint="eastAsia"/>
                <w:sz w:val="20"/>
                <w:szCs w:val="20"/>
              </w:rPr>
              <w:t>有《文件化信息管理制度》，体系文件生效实施日期为2019年3月1日，文件规定了质量、环境和安全职业健康文件的编制、审批、评审、编号、回收、发放、更改、换版、作废等的管理和控制。根据一阶段问题清单进行了对《管理手册》和程序文件的修改和完善。</w:t>
            </w:r>
          </w:p>
          <w:p w:rsidR="005764BD" w:rsidRPr="005764BD" w:rsidRDefault="005764BD" w:rsidP="005764BD">
            <w:pPr>
              <w:tabs>
                <w:tab w:val="center" w:pos="3169"/>
              </w:tabs>
              <w:spacing w:line="400" w:lineRule="exact"/>
              <w:jc w:val="left"/>
              <w:rPr>
                <w:rFonts w:asciiTheme="minorEastAsia" w:eastAsiaTheme="minorEastAsia" w:hAnsiTheme="minorEastAsia" w:cs="宋体"/>
                <w:sz w:val="20"/>
                <w:szCs w:val="20"/>
              </w:rPr>
            </w:pPr>
            <w:r w:rsidRPr="005764BD">
              <w:rPr>
                <w:rFonts w:asciiTheme="minorEastAsia" w:eastAsiaTheme="minorEastAsia" w:hAnsiTheme="minorEastAsia" w:cs="宋体" w:hint="eastAsia"/>
                <w:sz w:val="20"/>
                <w:szCs w:val="20"/>
              </w:rPr>
              <w:t>· 查《体系受控文件清单》，包括管理手册、管理制度35个，另有公司制定的《应急预案汇编》、《工程作业指导书》、《管理制度》《操作规程》等文件。</w:t>
            </w:r>
          </w:p>
          <w:p w:rsidR="00BC4631" w:rsidRPr="00BC4631" w:rsidRDefault="00BC4631" w:rsidP="00BC4631">
            <w:pPr>
              <w:tabs>
                <w:tab w:val="center" w:pos="3169"/>
              </w:tabs>
              <w:spacing w:line="400" w:lineRule="exact"/>
              <w:ind w:firstLineChars="200" w:firstLine="400"/>
              <w:jc w:val="left"/>
              <w:rPr>
                <w:rFonts w:asciiTheme="minorEastAsia" w:eastAsiaTheme="minorEastAsia" w:hAnsiTheme="minorEastAsia" w:cs="宋体"/>
                <w:sz w:val="20"/>
                <w:szCs w:val="20"/>
              </w:rPr>
            </w:pPr>
            <w:r w:rsidRPr="00BC4631">
              <w:rPr>
                <w:rFonts w:asciiTheme="minorEastAsia" w:eastAsiaTheme="minorEastAsia" w:hAnsiTheme="minorEastAsia" w:cs="宋体" w:hint="eastAsia"/>
                <w:sz w:val="20"/>
                <w:szCs w:val="20"/>
              </w:rPr>
              <w:t>文件资料基本满足岗位工作需要，并为现行有效版本。</w:t>
            </w:r>
          </w:p>
          <w:p w:rsidR="00BC4631" w:rsidRPr="00BC4631" w:rsidRDefault="00BC4631" w:rsidP="00BC4631">
            <w:pPr>
              <w:tabs>
                <w:tab w:val="center" w:pos="3169"/>
              </w:tabs>
              <w:spacing w:line="400" w:lineRule="exact"/>
              <w:jc w:val="left"/>
              <w:rPr>
                <w:rFonts w:asciiTheme="minorEastAsia" w:eastAsiaTheme="minorEastAsia" w:hAnsiTheme="minorEastAsia" w:cs="宋体"/>
                <w:sz w:val="20"/>
                <w:szCs w:val="20"/>
              </w:rPr>
            </w:pPr>
            <w:r w:rsidRPr="00BC4631">
              <w:rPr>
                <w:rFonts w:asciiTheme="minorEastAsia" w:eastAsiaTheme="minorEastAsia" w:hAnsiTheme="minorEastAsia" w:cs="宋体" w:hint="eastAsia"/>
                <w:sz w:val="20"/>
                <w:szCs w:val="20"/>
              </w:rPr>
              <w:t>· 查文件的评审及更新：管理评审时对文件的适宜性及可操作性进行评审：适宜、可操作。</w:t>
            </w:r>
          </w:p>
          <w:p w:rsidR="00BC4631" w:rsidRPr="00BC4631" w:rsidRDefault="00BC4631" w:rsidP="00BC4631">
            <w:pPr>
              <w:tabs>
                <w:tab w:val="center" w:pos="3169"/>
              </w:tabs>
              <w:spacing w:line="400" w:lineRule="exact"/>
              <w:jc w:val="left"/>
              <w:rPr>
                <w:rFonts w:asciiTheme="minorEastAsia" w:eastAsiaTheme="minorEastAsia" w:hAnsiTheme="minorEastAsia" w:cs="宋体"/>
                <w:sz w:val="20"/>
                <w:szCs w:val="20"/>
              </w:rPr>
            </w:pPr>
            <w:r w:rsidRPr="00BC4631">
              <w:rPr>
                <w:rFonts w:asciiTheme="minorEastAsia" w:eastAsiaTheme="minorEastAsia" w:hAnsiTheme="minorEastAsia" w:cs="宋体" w:hint="eastAsia"/>
                <w:sz w:val="20"/>
                <w:szCs w:val="20"/>
              </w:rPr>
              <w:t xml:space="preserve">   查文件的作废：暂无作废文件。</w:t>
            </w:r>
          </w:p>
          <w:p w:rsidR="00BC4631" w:rsidRPr="00BC4631" w:rsidRDefault="00BC4631" w:rsidP="00BC4631">
            <w:pPr>
              <w:tabs>
                <w:tab w:val="center" w:pos="3169"/>
              </w:tabs>
              <w:spacing w:line="400" w:lineRule="exact"/>
              <w:jc w:val="left"/>
              <w:rPr>
                <w:rFonts w:asciiTheme="minorEastAsia" w:eastAsiaTheme="minorEastAsia" w:hAnsiTheme="minorEastAsia" w:cs="宋体"/>
                <w:sz w:val="20"/>
                <w:szCs w:val="20"/>
              </w:rPr>
            </w:pPr>
            <w:r w:rsidRPr="00BC4631">
              <w:rPr>
                <w:rFonts w:asciiTheme="minorEastAsia" w:eastAsiaTheme="minorEastAsia" w:hAnsiTheme="minorEastAsia" w:cs="宋体" w:hint="eastAsia"/>
                <w:sz w:val="20"/>
                <w:szCs w:val="20"/>
              </w:rPr>
              <w:t>电子文档需要责任部门留下发放记录，并告知换页处置要求。</w:t>
            </w:r>
          </w:p>
          <w:p w:rsidR="00BC4631" w:rsidRPr="00BC4631" w:rsidRDefault="00BC4631" w:rsidP="00BC4631">
            <w:pPr>
              <w:tabs>
                <w:tab w:val="center" w:pos="3169"/>
              </w:tabs>
              <w:spacing w:line="400" w:lineRule="exact"/>
              <w:jc w:val="left"/>
              <w:rPr>
                <w:rFonts w:asciiTheme="minorEastAsia" w:eastAsiaTheme="minorEastAsia" w:hAnsiTheme="minorEastAsia" w:cs="宋体"/>
                <w:sz w:val="20"/>
                <w:szCs w:val="20"/>
              </w:rPr>
            </w:pPr>
            <w:r w:rsidRPr="00BC4631">
              <w:rPr>
                <w:rFonts w:asciiTheme="minorEastAsia" w:eastAsiaTheme="minorEastAsia" w:hAnsiTheme="minorEastAsia" w:cs="宋体" w:hint="eastAsia"/>
                <w:sz w:val="20"/>
                <w:szCs w:val="20"/>
              </w:rPr>
              <w:t>文件按需求和公司管理规定发放至有关部门和人员，查有发放记录，符合。</w:t>
            </w:r>
          </w:p>
          <w:p w:rsidR="00BC4631" w:rsidRPr="00BC4631" w:rsidRDefault="00BC4631" w:rsidP="00BC4631">
            <w:pPr>
              <w:tabs>
                <w:tab w:val="center" w:pos="3169"/>
              </w:tabs>
              <w:spacing w:line="400" w:lineRule="exact"/>
              <w:jc w:val="left"/>
              <w:rPr>
                <w:rFonts w:asciiTheme="minorEastAsia" w:eastAsiaTheme="minorEastAsia" w:hAnsiTheme="minorEastAsia" w:cs="宋体"/>
                <w:sz w:val="20"/>
                <w:szCs w:val="20"/>
              </w:rPr>
            </w:pPr>
            <w:r w:rsidRPr="00BC4631">
              <w:rPr>
                <w:rFonts w:asciiTheme="minorEastAsia" w:eastAsiaTheme="minorEastAsia" w:hAnsiTheme="minorEastAsia" w:cs="宋体" w:hint="eastAsia"/>
                <w:sz w:val="20"/>
                <w:szCs w:val="20"/>
              </w:rPr>
              <w:t>待改进：</w:t>
            </w:r>
          </w:p>
          <w:p w:rsidR="00BC4631" w:rsidRPr="00BC4631" w:rsidRDefault="00BC4631" w:rsidP="00BC4631">
            <w:pPr>
              <w:tabs>
                <w:tab w:val="center" w:pos="3169"/>
              </w:tabs>
              <w:spacing w:line="400" w:lineRule="exact"/>
              <w:jc w:val="left"/>
              <w:rPr>
                <w:rFonts w:asciiTheme="minorEastAsia" w:eastAsiaTheme="minorEastAsia" w:hAnsiTheme="minorEastAsia" w:cs="宋体"/>
                <w:sz w:val="20"/>
                <w:szCs w:val="20"/>
              </w:rPr>
            </w:pPr>
            <w:r w:rsidRPr="00BC4631">
              <w:rPr>
                <w:rFonts w:asciiTheme="minorEastAsia" w:eastAsiaTheme="minorEastAsia" w:hAnsiTheme="minorEastAsia" w:cs="宋体" w:hint="eastAsia"/>
                <w:sz w:val="20"/>
                <w:szCs w:val="20"/>
              </w:rPr>
              <w:t>未对电子文档的安全性管理做出明确规定。</w:t>
            </w:r>
          </w:p>
          <w:p w:rsidR="00BC4631" w:rsidRPr="00BC4631" w:rsidRDefault="00BC4631" w:rsidP="00BC4631">
            <w:pPr>
              <w:tabs>
                <w:tab w:val="center" w:pos="3169"/>
              </w:tabs>
              <w:spacing w:line="400" w:lineRule="exact"/>
              <w:jc w:val="left"/>
              <w:rPr>
                <w:rFonts w:asciiTheme="minorEastAsia" w:eastAsiaTheme="minorEastAsia" w:hAnsiTheme="minorEastAsia" w:cs="宋体"/>
                <w:sz w:val="20"/>
                <w:szCs w:val="20"/>
              </w:rPr>
            </w:pPr>
            <w:r w:rsidRPr="00BC4631">
              <w:rPr>
                <w:rFonts w:asciiTheme="minorEastAsia" w:eastAsiaTheme="minorEastAsia" w:hAnsiTheme="minorEastAsia" w:cs="宋体" w:hint="eastAsia"/>
                <w:sz w:val="20"/>
                <w:szCs w:val="20"/>
              </w:rPr>
              <w:t xml:space="preserve"> ----有《文件化信息管理制度》，对记录表单的设计、编号、填写、贮存、保管、保护、检索、保存期限、到期处置等方面规定了要求并按此程序控制。</w:t>
            </w:r>
          </w:p>
          <w:p w:rsidR="00BC4631" w:rsidRPr="00BC4631" w:rsidRDefault="00BC4631" w:rsidP="00BC4631">
            <w:pPr>
              <w:tabs>
                <w:tab w:val="center" w:pos="3169"/>
              </w:tabs>
              <w:spacing w:line="400" w:lineRule="exact"/>
              <w:jc w:val="left"/>
              <w:rPr>
                <w:rFonts w:asciiTheme="minorEastAsia" w:eastAsiaTheme="minorEastAsia" w:hAnsiTheme="minorEastAsia" w:cs="宋体"/>
                <w:sz w:val="20"/>
                <w:szCs w:val="20"/>
              </w:rPr>
            </w:pPr>
            <w:r w:rsidRPr="00BC4631">
              <w:rPr>
                <w:rFonts w:asciiTheme="minorEastAsia" w:eastAsiaTheme="minorEastAsia" w:hAnsiTheme="minorEastAsia" w:cs="宋体" w:hint="eastAsia"/>
                <w:sz w:val="20"/>
                <w:szCs w:val="20"/>
              </w:rPr>
              <w:t>提供记录文件清单，规定了记录的名称、编号、责任部门、保存期限等内容。</w:t>
            </w:r>
          </w:p>
          <w:p w:rsidR="00877EB8" w:rsidRDefault="00BC4631" w:rsidP="00BC4631">
            <w:pPr>
              <w:tabs>
                <w:tab w:val="center" w:pos="3169"/>
              </w:tabs>
              <w:spacing w:line="400" w:lineRule="exact"/>
              <w:jc w:val="left"/>
              <w:rPr>
                <w:rFonts w:asciiTheme="minorEastAsia" w:eastAsiaTheme="minorEastAsia" w:hAnsiTheme="minorEastAsia" w:cs="宋体"/>
                <w:sz w:val="20"/>
                <w:szCs w:val="20"/>
              </w:rPr>
            </w:pPr>
            <w:r w:rsidRPr="00BC4631">
              <w:rPr>
                <w:rFonts w:asciiTheme="minorEastAsia" w:eastAsiaTheme="minorEastAsia" w:hAnsiTheme="minorEastAsia" w:cs="宋体" w:hint="eastAsia"/>
                <w:sz w:val="20"/>
                <w:szCs w:val="20"/>
              </w:rPr>
              <w:t>核对标准规定的应保留的记录和保存期限，标准所规定的记录均涵盖，保存期限规定的合理。</w:t>
            </w:r>
          </w:p>
          <w:p w:rsidR="0080582C" w:rsidRPr="005764BD" w:rsidRDefault="0080582C" w:rsidP="0080582C">
            <w:pPr>
              <w:tabs>
                <w:tab w:val="center" w:pos="3169"/>
              </w:tabs>
              <w:spacing w:line="400" w:lineRule="exact"/>
              <w:ind w:firstLineChars="200" w:firstLine="400"/>
              <w:jc w:val="left"/>
              <w:rPr>
                <w:rFonts w:ascii="宋体" w:hAnsi="宋体"/>
                <w:b/>
                <w:color w:val="000000" w:themeColor="text1"/>
                <w:sz w:val="20"/>
                <w:szCs w:val="20"/>
              </w:rPr>
            </w:pPr>
            <w:r w:rsidRPr="0080582C">
              <w:rPr>
                <w:rFonts w:asciiTheme="minorEastAsia" w:eastAsiaTheme="minorEastAsia" w:hAnsiTheme="minorEastAsia" w:cs="宋体" w:hint="eastAsia"/>
                <w:sz w:val="20"/>
                <w:szCs w:val="20"/>
              </w:rPr>
              <w:t>所见记录反映行政部能够按照记录控制要求进行管理，记录保存完整，填写清晰、工整。记录控制符合要求。</w:t>
            </w:r>
          </w:p>
        </w:tc>
      </w:tr>
      <w:tr w:rsidR="007E036D">
        <w:trPr>
          <w:cantSplit/>
          <w:trHeight w:val="1126"/>
          <w:jc w:val="center"/>
        </w:trPr>
        <w:tc>
          <w:tcPr>
            <w:tcW w:w="720" w:type="dxa"/>
            <w:vMerge w:val="restart"/>
            <w:textDirection w:val="tbRlV"/>
            <w:vAlign w:val="center"/>
          </w:tcPr>
          <w:p w:rsidR="00877EB8" w:rsidRDefault="00696A08">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877EB8" w:rsidRDefault="00696A0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030C4" w:rsidRPr="006030C4" w:rsidRDefault="006030C4" w:rsidP="006030C4">
            <w:pPr>
              <w:tabs>
                <w:tab w:val="center" w:pos="3169"/>
              </w:tabs>
              <w:spacing w:line="400" w:lineRule="exact"/>
              <w:ind w:firstLineChars="200" w:firstLine="400"/>
              <w:jc w:val="left"/>
              <w:rPr>
                <w:rFonts w:asciiTheme="minorEastAsia" w:eastAsiaTheme="minorEastAsia" w:hAnsiTheme="minorEastAsia" w:cs="宋体"/>
                <w:sz w:val="20"/>
                <w:szCs w:val="20"/>
              </w:rPr>
            </w:pPr>
            <w:r w:rsidRPr="006030C4">
              <w:rPr>
                <w:rFonts w:asciiTheme="minorEastAsia" w:eastAsiaTheme="minorEastAsia" w:hAnsiTheme="minorEastAsia" w:cs="宋体" w:hint="eastAsia"/>
                <w:sz w:val="20"/>
                <w:szCs w:val="20"/>
              </w:rPr>
              <w:t>公司确定了从事的工作影响质量、环境和职业健康安全管理体系绩效和有效性且在公司控制范围内的人员所必要的能力，这些能力主要是基于适当的教育、培训或经历等。</w:t>
            </w:r>
          </w:p>
          <w:p w:rsidR="00877EB8" w:rsidRDefault="006030C4" w:rsidP="006030C4">
            <w:pPr>
              <w:tabs>
                <w:tab w:val="center" w:pos="3169"/>
              </w:tabs>
              <w:spacing w:line="400" w:lineRule="exact"/>
              <w:ind w:firstLineChars="200" w:firstLine="400"/>
              <w:jc w:val="left"/>
              <w:rPr>
                <w:rFonts w:asciiTheme="minorEastAsia" w:eastAsiaTheme="minorEastAsia" w:hAnsiTheme="minorEastAsia" w:cs="宋体"/>
                <w:sz w:val="20"/>
                <w:szCs w:val="20"/>
              </w:rPr>
            </w:pPr>
            <w:r w:rsidRPr="006030C4">
              <w:rPr>
                <w:rFonts w:asciiTheme="minorEastAsia" w:eastAsiaTheme="minorEastAsia" w:hAnsiTheme="minorEastAsia" w:cs="宋体" w:hint="eastAsia"/>
                <w:sz w:val="20"/>
                <w:szCs w:val="20"/>
              </w:rPr>
              <w:t>公司对每个从事影响产品符合性要求及从事的工作影响质量、环境和职业健康安全管理体系绩效和有效性的工作人员的能力进行识别，制定培训制度、有计划有目的、系统地提供培训以满足这些需求。</w:t>
            </w:r>
          </w:p>
          <w:p w:rsidR="0018141A" w:rsidRPr="006030C4" w:rsidRDefault="0018141A" w:rsidP="0018141A">
            <w:pPr>
              <w:tabs>
                <w:tab w:val="center" w:pos="3169"/>
              </w:tabs>
              <w:spacing w:line="400" w:lineRule="exact"/>
              <w:ind w:firstLineChars="200" w:firstLine="400"/>
              <w:jc w:val="left"/>
              <w:rPr>
                <w:rFonts w:asciiTheme="minorEastAsia" w:eastAsiaTheme="minorEastAsia" w:hAnsiTheme="minorEastAsia" w:cs="宋体"/>
                <w:szCs w:val="21"/>
              </w:rPr>
            </w:pPr>
            <w:r>
              <w:rPr>
                <w:rFonts w:asciiTheme="minorEastAsia" w:eastAsiaTheme="minorEastAsia" w:hAnsiTheme="minorEastAsia" w:cs="宋体" w:hint="eastAsia"/>
                <w:sz w:val="20"/>
                <w:szCs w:val="20"/>
              </w:rPr>
              <w:t>人员配置目前基本满足企业需求，但企业发展，仍需储备人才。</w:t>
            </w:r>
          </w:p>
        </w:tc>
      </w:tr>
      <w:tr w:rsidR="007E036D">
        <w:trPr>
          <w:cantSplit/>
          <w:trHeight w:val="645"/>
          <w:jc w:val="center"/>
        </w:trPr>
        <w:tc>
          <w:tcPr>
            <w:tcW w:w="720" w:type="dxa"/>
            <w:vMerge/>
            <w:textDirection w:val="tbRlV"/>
            <w:vAlign w:val="center"/>
          </w:tcPr>
          <w:p w:rsidR="00877EB8" w:rsidRDefault="00973EA1">
            <w:pPr>
              <w:spacing w:line="240" w:lineRule="exact"/>
              <w:ind w:left="113" w:right="113"/>
              <w:jc w:val="center"/>
              <w:rPr>
                <w:b/>
                <w:color w:val="000000" w:themeColor="text1"/>
                <w:szCs w:val="21"/>
              </w:rPr>
            </w:pPr>
          </w:p>
        </w:tc>
        <w:tc>
          <w:tcPr>
            <w:tcW w:w="9198" w:type="dxa"/>
          </w:tcPr>
          <w:p w:rsidR="00877EB8" w:rsidRDefault="00696A0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Pr="003C58DC" w:rsidRDefault="003C58DC" w:rsidP="003C58DC">
            <w:pPr>
              <w:tabs>
                <w:tab w:val="center" w:pos="3169"/>
              </w:tabs>
              <w:spacing w:line="400" w:lineRule="exact"/>
              <w:ind w:firstLineChars="200" w:firstLine="400"/>
              <w:jc w:val="left"/>
              <w:rPr>
                <w:rFonts w:asciiTheme="minorEastAsia" w:eastAsiaTheme="minorEastAsia" w:hAnsiTheme="minorEastAsia" w:cs="宋体"/>
                <w:sz w:val="20"/>
                <w:szCs w:val="20"/>
              </w:rPr>
            </w:pPr>
            <w:r w:rsidRPr="003C58DC">
              <w:rPr>
                <w:rFonts w:asciiTheme="minorEastAsia" w:eastAsiaTheme="minorEastAsia" w:hAnsiTheme="minorEastAsia" w:cs="宋体" w:hint="eastAsia"/>
                <w:sz w:val="20"/>
                <w:szCs w:val="20"/>
              </w:rPr>
              <w:t>主要施工机具设备：履带式推土机、挖掘机、卷扬机、机动翻斗车、电焊机等设备，见《设备维修保养计划》、《设备维修保养记录》，</w:t>
            </w:r>
            <w:r>
              <w:rPr>
                <w:rFonts w:asciiTheme="minorEastAsia" w:eastAsiaTheme="minorEastAsia" w:hAnsiTheme="minorEastAsia" w:cs="宋体" w:hint="eastAsia"/>
                <w:sz w:val="20"/>
                <w:szCs w:val="20"/>
              </w:rPr>
              <w:t>运行维护基本有效。</w:t>
            </w:r>
          </w:p>
          <w:p w:rsidR="003C58DC" w:rsidRPr="003C58DC" w:rsidRDefault="003C58DC" w:rsidP="003C58DC">
            <w:pPr>
              <w:tabs>
                <w:tab w:val="center" w:pos="3169"/>
              </w:tabs>
              <w:spacing w:line="400" w:lineRule="exact"/>
              <w:ind w:firstLineChars="200" w:firstLine="400"/>
              <w:jc w:val="left"/>
              <w:rPr>
                <w:rFonts w:asciiTheme="minorEastAsia" w:eastAsiaTheme="minorEastAsia" w:hAnsiTheme="minorEastAsia" w:cs="宋体"/>
                <w:sz w:val="20"/>
                <w:szCs w:val="20"/>
              </w:rPr>
            </w:pPr>
            <w:r w:rsidRPr="003C58DC">
              <w:rPr>
                <w:rFonts w:asciiTheme="minorEastAsia" w:eastAsiaTheme="minorEastAsia" w:hAnsiTheme="minorEastAsia" w:cs="宋体" w:hint="eastAsia"/>
                <w:sz w:val="20"/>
                <w:szCs w:val="20"/>
              </w:rPr>
              <w:t>特种设备：房建工程、市政工程施工用的塔式起重机、汽车起重机采用租赁形式。</w:t>
            </w:r>
          </w:p>
          <w:p w:rsidR="003C58DC" w:rsidRPr="003C58DC" w:rsidRDefault="003C58DC" w:rsidP="003C58DC">
            <w:pPr>
              <w:tabs>
                <w:tab w:val="center" w:pos="3169"/>
              </w:tabs>
              <w:spacing w:line="400" w:lineRule="exact"/>
              <w:ind w:firstLineChars="200" w:firstLine="400"/>
              <w:jc w:val="left"/>
              <w:rPr>
                <w:rFonts w:asciiTheme="minorEastAsia" w:eastAsiaTheme="minorEastAsia" w:hAnsiTheme="minorEastAsia" w:cs="宋体"/>
                <w:sz w:val="20"/>
                <w:szCs w:val="20"/>
              </w:rPr>
            </w:pPr>
            <w:r w:rsidRPr="003C58DC">
              <w:rPr>
                <w:rFonts w:asciiTheme="minorEastAsia" w:eastAsiaTheme="minorEastAsia" w:hAnsiTheme="minorEastAsia" w:cs="宋体" w:hint="eastAsia"/>
                <w:sz w:val="20"/>
                <w:szCs w:val="20"/>
              </w:rPr>
              <w:t>见《载重汽车租赁合同》，出租方：全椒市永胜机械租赁有限公司， 承租方：安徽鑫德隆建工有限公司， 出租设备为：12T 中联 汽车起重机。合同签订日期：2018年12月2日， 租用期按天计算。</w:t>
            </w:r>
          </w:p>
          <w:p w:rsidR="003C58DC" w:rsidRPr="003C58DC" w:rsidRDefault="003C58DC" w:rsidP="003C58DC">
            <w:pPr>
              <w:tabs>
                <w:tab w:val="center" w:pos="3169"/>
              </w:tabs>
              <w:spacing w:line="400" w:lineRule="exact"/>
              <w:ind w:firstLineChars="200" w:firstLine="400"/>
              <w:jc w:val="left"/>
              <w:rPr>
                <w:rFonts w:asciiTheme="minorEastAsia" w:eastAsiaTheme="minorEastAsia" w:hAnsiTheme="minorEastAsia" w:cs="宋体"/>
                <w:sz w:val="20"/>
                <w:szCs w:val="20"/>
              </w:rPr>
            </w:pPr>
            <w:r w:rsidRPr="003C58DC">
              <w:rPr>
                <w:rFonts w:asciiTheme="minorEastAsia" w:eastAsiaTheme="minorEastAsia" w:hAnsiTheme="minorEastAsia" w:cs="宋体" w:hint="eastAsia"/>
                <w:sz w:val="20"/>
                <w:szCs w:val="20"/>
              </w:rPr>
              <w:t>见《塔式起重机租赁合同》，出租方：全椒市永胜机械租赁有限公司， 承租方：安徽鑫德隆建工有限公司，出租设备为：QTZ40起重机。合同签订日期：2019年9月5日。租赁期约12个月，用于《全椒县六镇土地增减挂项目郑桥村安置房工程》，直至工程使用结束。承租方安徽鑫德隆建工有限公司，需要按月支付塔吊设备租金和塔吊司机人员租金。</w:t>
            </w:r>
          </w:p>
          <w:p w:rsidR="003C58DC" w:rsidRPr="003C58DC" w:rsidRDefault="003C58DC" w:rsidP="003C58DC">
            <w:pPr>
              <w:tabs>
                <w:tab w:val="center" w:pos="3169"/>
              </w:tabs>
              <w:spacing w:line="400" w:lineRule="exact"/>
              <w:ind w:firstLineChars="200" w:firstLine="400"/>
              <w:jc w:val="left"/>
              <w:rPr>
                <w:rFonts w:asciiTheme="minorEastAsia" w:eastAsiaTheme="minorEastAsia" w:hAnsiTheme="minorEastAsia" w:cs="宋体"/>
                <w:sz w:val="20"/>
                <w:szCs w:val="20"/>
              </w:rPr>
            </w:pPr>
            <w:r w:rsidRPr="003C58DC">
              <w:rPr>
                <w:rFonts w:asciiTheme="minorEastAsia" w:eastAsiaTheme="minorEastAsia" w:hAnsiTheme="minorEastAsia" w:cs="宋体" w:hint="eastAsia"/>
                <w:sz w:val="20"/>
                <w:szCs w:val="20"/>
              </w:rPr>
              <w:t>见QTZ40起重机的备案证明，备案号：皖CQ-T0227，备案机构：全椒县建设局，2012年3月1日，特种设备制造许可证编号：TS2410380-2012，设备代码43101038020104217，厂家：山东大汉建设机械有限公司。</w:t>
            </w:r>
          </w:p>
          <w:p w:rsidR="00877EB8" w:rsidRPr="003C58DC" w:rsidRDefault="003C58DC" w:rsidP="003C58DC">
            <w:pPr>
              <w:tabs>
                <w:tab w:val="center" w:pos="3169"/>
              </w:tabs>
              <w:spacing w:line="400" w:lineRule="exact"/>
              <w:ind w:firstLineChars="200" w:firstLine="400"/>
              <w:jc w:val="left"/>
              <w:rPr>
                <w:color w:val="FF0000"/>
              </w:rPr>
            </w:pPr>
            <w:r w:rsidRPr="003C58DC">
              <w:rPr>
                <w:rFonts w:asciiTheme="minorEastAsia" w:eastAsiaTheme="minorEastAsia" w:hAnsiTheme="minorEastAsia" w:cs="宋体" w:hint="eastAsia"/>
                <w:sz w:val="20"/>
                <w:szCs w:val="20"/>
              </w:rPr>
              <w:t>未见QTZ40起重机监督检验证实，已经开不符合</w:t>
            </w:r>
          </w:p>
        </w:tc>
      </w:tr>
      <w:tr w:rsidR="007E036D">
        <w:trPr>
          <w:cantSplit/>
          <w:trHeight w:val="645"/>
          <w:jc w:val="center"/>
        </w:trPr>
        <w:tc>
          <w:tcPr>
            <w:tcW w:w="720" w:type="dxa"/>
            <w:vMerge/>
            <w:textDirection w:val="tbRlV"/>
            <w:vAlign w:val="center"/>
          </w:tcPr>
          <w:p w:rsidR="00877EB8" w:rsidRDefault="00973EA1">
            <w:pPr>
              <w:spacing w:line="240" w:lineRule="exact"/>
              <w:ind w:left="113" w:right="113"/>
              <w:jc w:val="center"/>
              <w:rPr>
                <w:b/>
                <w:color w:val="000000" w:themeColor="text1"/>
                <w:szCs w:val="21"/>
              </w:rPr>
            </w:pPr>
          </w:p>
        </w:tc>
        <w:tc>
          <w:tcPr>
            <w:tcW w:w="9198" w:type="dxa"/>
          </w:tcPr>
          <w:p w:rsidR="00877EB8" w:rsidRDefault="00696A0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DE67F7" w:rsidP="00DE67F7">
            <w:pPr>
              <w:tabs>
                <w:tab w:val="center" w:pos="3169"/>
              </w:tabs>
              <w:spacing w:line="400" w:lineRule="exact"/>
              <w:ind w:firstLineChars="200" w:firstLine="400"/>
              <w:jc w:val="left"/>
              <w:rPr>
                <w:rFonts w:ascii="宋体" w:hAnsi="宋体"/>
                <w:b/>
                <w:color w:val="000000" w:themeColor="text1"/>
                <w:sz w:val="20"/>
                <w:szCs w:val="20"/>
              </w:rPr>
            </w:pPr>
            <w:r w:rsidRPr="00DE67F7">
              <w:rPr>
                <w:rFonts w:asciiTheme="minorEastAsia" w:eastAsiaTheme="minorEastAsia" w:hAnsiTheme="minorEastAsia" w:cs="宋体" w:hint="eastAsia"/>
                <w:sz w:val="20"/>
                <w:szCs w:val="20"/>
              </w:rPr>
              <w:t>策划并制定了《工作环境和管理要求》，办公区域工作环境整洁，办公场所宽敞明亮，配置了空调，灭火器等；现场看到施工现场设有临时综合办、生活区和临时仓库等，设置了机械停放场和材料堆放场，设备保养较好，擦拭干净。现场配备灭火器数个。运行环境，现场巡查，设备、材料等放置整齐，规范满足要求。</w:t>
            </w:r>
          </w:p>
        </w:tc>
      </w:tr>
      <w:tr w:rsidR="007E036D">
        <w:trPr>
          <w:cantSplit/>
          <w:trHeight w:val="645"/>
          <w:jc w:val="center"/>
        </w:trPr>
        <w:tc>
          <w:tcPr>
            <w:tcW w:w="720" w:type="dxa"/>
            <w:vMerge/>
            <w:textDirection w:val="tbRlV"/>
            <w:vAlign w:val="center"/>
          </w:tcPr>
          <w:p w:rsidR="00877EB8" w:rsidRDefault="00973EA1">
            <w:pPr>
              <w:spacing w:line="240" w:lineRule="exact"/>
              <w:ind w:left="113" w:right="113"/>
              <w:jc w:val="center"/>
              <w:rPr>
                <w:b/>
                <w:color w:val="000000" w:themeColor="text1"/>
                <w:szCs w:val="21"/>
              </w:rPr>
            </w:pPr>
          </w:p>
        </w:tc>
        <w:tc>
          <w:tcPr>
            <w:tcW w:w="9198" w:type="dxa"/>
          </w:tcPr>
          <w:p w:rsidR="00877EB8" w:rsidRDefault="00696A0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01D3F" w:rsidRPr="00801D3F" w:rsidRDefault="00801D3F" w:rsidP="00801D3F">
            <w:pPr>
              <w:tabs>
                <w:tab w:val="center" w:pos="3169"/>
              </w:tabs>
              <w:spacing w:line="400" w:lineRule="exact"/>
              <w:ind w:firstLineChars="200" w:firstLine="400"/>
              <w:jc w:val="left"/>
              <w:rPr>
                <w:rFonts w:asciiTheme="minorEastAsia" w:eastAsiaTheme="minorEastAsia" w:hAnsiTheme="minorEastAsia" w:cs="宋体"/>
                <w:sz w:val="20"/>
                <w:szCs w:val="20"/>
              </w:rPr>
            </w:pPr>
            <w:r w:rsidRPr="00801D3F">
              <w:rPr>
                <w:rFonts w:asciiTheme="minorEastAsia" w:eastAsiaTheme="minorEastAsia" w:hAnsiTheme="minorEastAsia" w:cs="宋体" w:hint="eastAsia"/>
                <w:sz w:val="20"/>
                <w:szCs w:val="20"/>
              </w:rPr>
              <w:t>监视和测量设备在工程部统一保管，各项目现场负责执行公司制定的监视和测量设备管理制度。</w:t>
            </w:r>
          </w:p>
          <w:p w:rsidR="00801D3F" w:rsidRPr="00801D3F" w:rsidRDefault="00801D3F" w:rsidP="00801D3F">
            <w:pPr>
              <w:tabs>
                <w:tab w:val="center" w:pos="3169"/>
              </w:tabs>
              <w:spacing w:line="400" w:lineRule="exact"/>
              <w:ind w:firstLineChars="200" w:firstLine="400"/>
              <w:jc w:val="left"/>
              <w:rPr>
                <w:rFonts w:asciiTheme="minorEastAsia" w:eastAsiaTheme="minorEastAsia" w:hAnsiTheme="minorEastAsia" w:cs="宋体"/>
                <w:sz w:val="20"/>
                <w:szCs w:val="20"/>
              </w:rPr>
            </w:pPr>
            <w:r w:rsidRPr="00801D3F">
              <w:rPr>
                <w:rFonts w:asciiTheme="minorEastAsia" w:eastAsiaTheme="minorEastAsia" w:hAnsiTheme="minorEastAsia" w:cs="宋体" w:hint="eastAsia"/>
                <w:sz w:val="20"/>
                <w:szCs w:val="20"/>
              </w:rPr>
              <w:t>项目工程现场的监视和测量设备，由检查员负责保管、使用，经过培训的专业人员，确保仪器的防止失效、损坏。经询问，没有计算机软件应用于监视和测量情况。</w:t>
            </w:r>
          </w:p>
          <w:p w:rsidR="00801D3F" w:rsidRDefault="00801D3F" w:rsidP="00801D3F">
            <w:pPr>
              <w:tabs>
                <w:tab w:val="center" w:pos="3169"/>
              </w:tabs>
              <w:spacing w:line="400" w:lineRule="exact"/>
              <w:ind w:firstLineChars="200" w:firstLine="400"/>
              <w:jc w:val="left"/>
              <w:rPr>
                <w:rFonts w:ascii="宋体" w:hAnsi="宋体"/>
                <w:b/>
                <w:color w:val="000000" w:themeColor="text1"/>
                <w:sz w:val="20"/>
                <w:szCs w:val="20"/>
              </w:rPr>
            </w:pPr>
            <w:r w:rsidRPr="00801D3F">
              <w:rPr>
                <w:rFonts w:asciiTheme="minorEastAsia" w:eastAsiaTheme="minorEastAsia" w:hAnsiTheme="minorEastAsia" w:cs="宋体" w:hint="eastAsia"/>
                <w:sz w:val="20"/>
                <w:szCs w:val="20"/>
              </w:rPr>
              <w:t>见《监视和测量设备台帐》,台帐记录公司目前在用监视和测量设备，包括钢卷尺、水准仪、经纬仪、塌落度筒等。未见经纬仪、全站仪的检定/校准证书</w:t>
            </w:r>
            <w:r>
              <w:rPr>
                <w:rFonts w:asciiTheme="minorEastAsia" w:eastAsiaTheme="minorEastAsia" w:hAnsiTheme="minorEastAsia" w:cs="宋体" w:hint="eastAsia"/>
                <w:sz w:val="20"/>
                <w:szCs w:val="20"/>
              </w:rPr>
              <w:t>。已经开不符合。</w:t>
            </w:r>
          </w:p>
        </w:tc>
      </w:tr>
      <w:tr w:rsidR="007E036D">
        <w:trPr>
          <w:cantSplit/>
          <w:trHeight w:val="645"/>
          <w:jc w:val="center"/>
        </w:trPr>
        <w:tc>
          <w:tcPr>
            <w:tcW w:w="720" w:type="dxa"/>
            <w:vMerge/>
            <w:textDirection w:val="tbRlV"/>
            <w:vAlign w:val="center"/>
          </w:tcPr>
          <w:p w:rsidR="00877EB8" w:rsidRDefault="00973EA1">
            <w:pPr>
              <w:spacing w:line="240" w:lineRule="exact"/>
              <w:ind w:left="113" w:right="113"/>
              <w:jc w:val="center"/>
              <w:rPr>
                <w:b/>
                <w:color w:val="000000" w:themeColor="text1"/>
                <w:szCs w:val="21"/>
              </w:rPr>
            </w:pPr>
          </w:p>
        </w:tc>
        <w:tc>
          <w:tcPr>
            <w:tcW w:w="9198" w:type="dxa"/>
          </w:tcPr>
          <w:p w:rsidR="00877EB8" w:rsidRDefault="00696A0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35765" w:rsidRPr="00E35765" w:rsidRDefault="00E35765" w:rsidP="00E35765">
            <w:pPr>
              <w:tabs>
                <w:tab w:val="center" w:pos="3169"/>
              </w:tabs>
              <w:spacing w:line="400" w:lineRule="exact"/>
              <w:ind w:firstLineChars="200" w:firstLine="400"/>
              <w:jc w:val="left"/>
              <w:rPr>
                <w:rFonts w:asciiTheme="minorEastAsia" w:eastAsiaTheme="minorEastAsia" w:hAnsiTheme="minorEastAsia" w:cs="宋体"/>
                <w:sz w:val="20"/>
                <w:szCs w:val="20"/>
              </w:rPr>
            </w:pPr>
            <w:r w:rsidRPr="00E35765">
              <w:rPr>
                <w:rFonts w:asciiTheme="minorEastAsia" w:eastAsiaTheme="minorEastAsia" w:hAnsiTheme="minorEastAsia" w:cs="宋体" w:hint="eastAsia"/>
                <w:sz w:val="20"/>
                <w:szCs w:val="20"/>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编制了《人力资源服务规范技术文件》《管理制度汇编》《施工方案》《养护要求》《验收规范》《专业技术要求》</w:t>
            </w:r>
          </w:p>
          <w:p w:rsidR="00877EB8" w:rsidRDefault="00E35765" w:rsidP="00E35765">
            <w:pPr>
              <w:spacing w:line="240" w:lineRule="exact"/>
              <w:rPr>
                <w:rFonts w:ascii="宋体" w:hAnsi="宋体"/>
                <w:b/>
                <w:color w:val="000000" w:themeColor="text1"/>
                <w:sz w:val="20"/>
                <w:szCs w:val="20"/>
              </w:rPr>
            </w:pPr>
            <w:r w:rsidRPr="00E35765">
              <w:rPr>
                <w:rFonts w:asciiTheme="minorEastAsia" w:eastAsiaTheme="minorEastAsia" w:hAnsiTheme="minorEastAsia" w:cs="宋体" w:hint="eastAsia"/>
                <w:sz w:val="20"/>
                <w:szCs w:val="20"/>
              </w:rPr>
              <w:t xml:space="preserve"> --公司明确组织知识作为公司的重要资源，按内部文件或外来文件予以受控管理包括必要的分级保密措施。</w:t>
            </w:r>
          </w:p>
        </w:tc>
      </w:tr>
      <w:tr w:rsidR="002A1883" w:rsidTr="002A1883">
        <w:trPr>
          <w:cantSplit/>
          <w:trHeight w:val="838"/>
          <w:jc w:val="center"/>
        </w:trPr>
        <w:tc>
          <w:tcPr>
            <w:tcW w:w="720" w:type="dxa"/>
            <w:vMerge/>
            <w:textDirection w:val="tbRlV"/>
            <w:vAlign w:val="center"/>
          </w:tcPr>
          <w:p w:rsidR="002A1883" w:rsidRDefault="002A1883">
            <w:pPr>
              <w:spacing w:line="240" w:lineRule="exact"/>
              <w:ind w:left="113" w:right="113"/>
              <w:jc w:val="center"/>
              <w:rPr>
                <w:b/>
                <w:color w:val="000000" w:themeColor="text1"/>
                <w:szCs w:val="21"/>
              </w:rPr>
            </w:pPr>
          </w:p>
        </w:tc>
        <w:tc>
          <w:tcPr>
            <w:tcW w:w="9198" w:type="dxa"/>
          </w:tcPr>
          <w:p w:rsidR="002A1883" w:rsidRDefault="002A1883">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环保设施/职业健康安全设施：：</w:t>
            </w:r>
          </w:p>
          <w:p w:rsidR="002A1883" w:rsidRDefault="002A1883" w:rsidP="002A1883">
            <w:pPr>
              <w:spacing w:line="240" w:lineRule="exact"/>
              <w:ind w:firstLineChars="200" w:firstLine="400"/>
              <w:rPr>
                <w:rFonts w:ascii="宋体" w:hAnsi="宋体"/>
                <w:b/>
                <w:color w:val="000000" w:themeColor="text1"/>
                <w:sz w:val="20"/>
                <w:szCs w:val="20"/>
              </w:rPr>
            </w:pPr>
            <w:r w:rsidRPr="002A1883">
              <w:rPr>
                <w:rFonts w:asciiTheme="minorEastAsia" w:eastAsiaTheme="minorEastAsia" w:hAnsiTheme="minorEastAsia" w:cs="宋体" w:hint="eastAsia"/>
                <w:sz w:val="20"/>
                <w:szCs w:val="20"/>
              </w:rPr>
              <w:t>环保安全设施包括：垃圾桶、消防管线；安全设施配置主要有：围栏、标识牌、灭火器、消防器材等，定期维护与保养。</w:t>
            </w:r>
          </w:p>
        </w:tc>
      </w:tr>
      <w:tr w:rsidR="007E036D">
        <w:trPr>
          <w:cantSplit/>
          <w:trHeight w:val="2531"/>
          <w:jc w:val="center"/>
        </w:trPr>
        <w:tc>
          <w:tcPr>
            <w:tcW w:w="720" w:type="dxa"/>
            <w:vMerge w:val="restart"/>
            <w:textDirection w:val="tbRlV"/>
            <w:vAlign w:val="center"/>
          </w:tcPr>
          <w:p w:rsidR="00877EB8" w:rsidRDefault="00696A0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696A0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F27C28" w:rsidRPr="00F27C28" w:rsidRDefault="00F27C28" w:rsidP="00F27C28">
            <w:pPr>
              <w:spacing w:line="400" w:lineRule="exact"/>
              <w:ind w:firstLineChars="200" w:firstLine="400"/>
              <w:jc w:val="left"/>
              <w:rPr>
                <w:rFonts w:asciiTheme="minorEastAsia" w:eastAsiaTheme="minorEastAsia" w:hAnsiTheme="minorEastAsia" w:cs="宋体"/>
                <w:sz w:val="20"/>
                <w:szCs w:val="20"/>
              </w:rPr>
            </w:pPr>
            <w:r w:rsidRPr="00F27C28">
              <w:rPr>
                <w:rFonts w:asciiTheme="minorEastAsia" w:eastAsiaTheme="minorEastAsia" w:hAnsiTheme="minorEastAsia" w:cs="宋体" w:hint="eastAsia"/>
                <w:sz w:val="20"/>
                <w:szCs w:val="20"/>
              </w:rPr>
              <w:t>查《管理手册》包括了企业组织机构图、职能分配表。</w:t>
            </w:r>
            <w:r w:rsidRPr="00F27C28">
              <w:rPr>
                <w:rFonts w:asciiTheme="minorEastAsia" w:eastAsiaTheme="minorEastAsia" w:hAnsiTheme="minorEastAsia" w:hint="eastAsia"/>
                <w:sz w:val="20"/>
                <w:szCs w:val="20"/>
              </w:rPr>
              <w:t>该公司目前成立了四个部门：行政部、工程部、业务部、财务部。</w:t>
            </w:r>
            <w:r w:rsidRPr="00F27C28">
              <w:rPr>
                <w:rFonts w:asciiTheme="minorEastAsia" w:eastAsiaTheme="minorEastAsia" w:hAnsiTheme="minorEastAsia" w:cs="宋体" w:hint="eastAsia"/>
                <w:sz w:val="20"/>
                <w:szCs w:val="20"/>
              </w:rPr>
              <w:t>公司编制了《岗位任职要求》对总经理、管理者代表、各部门的岗位职责和权限进行了规定，内容全面合理。各部门、岗位之间通过会议、文件传阅、培训等方式相互了解职责与权限。</w:t>
            </w:r>
          </w:p>
          <w:p w:rsidR="00F27C28" w:rsidRPr="00F27C28" w:rsidRDefault="00F27C28" w:rsidP="00F27C28">
            <w:pPr>
              <w:pStyle w:val="aa"/>
              <w:rPr>
                <w:sz w:val="20"/>
              </w:rPr>
            </w:pPr>
            <w:r w:rsidRPr="00F27C28">
              <w:rPr>
                <w:sz w:val="20"/>
              </w:rPr>
              <w:t>项目部设置有：项目经理、施工员、材料员、安全员、质检员、资料员等岗位</w:t>
            </w:r>
          </w:p>
          <w:p w:rsidR="00877EB8" w:rsidRDefault="00F27C28" w:rsidP="00F27C28">
            <w:pPr>
              <w:spacing w:line="300" w:lineRule="exact"/>
              <w:ind w:left="1"/>
              <w:rPr>
                <w:rFonts w:asciiTheme="minorEastAsia" w:eastAsiaTheme="minorEastAsia" w:hAnsiTheme="minorEastAsia"/>
                <w:sz w:val="20"/>
                <w:szCs w:val="20"/>
              </w:rPr>
            </w:pPr>
            <w:r w:rsidRPr="00F27C28">
              <w:rPr>
                <w:rFonts w:asciiTheme="minorEastAsia" w:eastAsiaTheme="minorEastAsia" w:hAnsiTheme="minorEastAsia" w:hint="eastAsia"/>
                <w:sz w:val="20"/>
                <w:szCs w:val="20"/>
              </w:rPr>
              <w:t>总经理：孙宏   任命管理者代表：冯学伟</w:t>
            </w:r>
            <w:r w:rsidRPr="00F27C28">
              <w:rPr>
                <w:rFonts w:asciiTheme="minorEastAsia" w:eastAsiaTheme="minorEastAsia" w:hAnsiTheme="minorEastAsia"/>
                <w:sz w:val="20"/>
                <w:szCs w:val="20"/>
              </w:rPr>
              <w:t xml:space="preserve">   推选职业健康安全事务代表：程军、陶鑫</w:t>
            </w:r>
          </w:p>
          <w:p w:rsidR="00F27C28" w:rsidRDefault="00F27C28" w:rsidP="00F27C28">
            <w:pPr>
              <w:spacing w:line="300" w:lineRule="exact"/>
              <w:ind w:left="1" w:firstLineChars="200" w:firstLine="400"/>
              <w:rPr>
                <w:b/>
                <w:color w:val="000000" w:themeColor="text1"/>
                <w:sz w:val="20"/>
                <w:szCs w:val="20"/>
              </w:rPr>
            </w:pPr>
            <w:r w:rsidRPr="00F27C28">
              <w:rPr>
                <w:rFonts w:asciiTheme="minorEastAsia" w:eastAsiaTheme="minorEastAsia" w:hAnsiTheme="minorEastAsia" w:hint="eastAsia"/>
                <w:sz w:val="20"/>
                <w:szCs w:val="20"/>
              </w:rPr>
              <w:t>抽查：组织机构图、职能分配表、职责描述，基本保持一致。</w:t>
            </w:r>
          </w:p>
        </w:tc>
      </w:tr>
      <w:tr w:rsidR="007E036D">
        <w:trPr>
          <w:cantSplit/>
          <w:trHeight w:val="2553"/>
          <w:jc w:val="center"/>
        </w:trPr>
        <w:tc>
          <w:tcPr>
            <w:tcW w:w="720" w:type="dxa"/>
            <w:vMerge/>
            <w:vAlign w:val="center"/>
          </w:tcPr>
          <w:p w:rsidR="00877EB8" w:rsidRDefault="00973EA1">
            <w:pPr>
              <w:spacing w:line="240" w:lineRule="exact"/>
              <w:jc w:val="center"/>
              <w:rPr>
                <w:b/>
                <w:color w:val="000000" w:themeColor="text1"/>
                <w:szCs w:val="21"/>
              </w:rPr>
            </w:pPr>
          </w:p>
        </w:tc>
        <w:tc>
          <w:tcPr>
            <w:tcW w:w="9198" w:type="dxa"/>
          </w:tcPr>
          <w:p w:rsidR="008D6ABB" w:rsidRPr="00FA3536" w:rsidRDefault="00696A08" w:rsidP="00FA353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sidR="00FA3536">
              <w:rPr>
                <w:rFonts w:hint="eastAsia"/>
                <w:b/>
                <w:color w:val="000000" w:themeColor="text1"/>
                <w:sz w:val="20"/>
                <w:szCs w:val="20"/>
              </w:rPr>
              <w:t>组织内部沟通的充分性与效果</w:t>
            </w:r>
          </w:p>
          <w:p w:rsidR="00FA3536" w:rsidRPr="004F4AB1" w:rsidRDefault="00FA3536" w:rsidP="00FA3536">
            <w:pPr>
              <w:tabs>
                <w:tab w:val="center" w:pos="3169"/>
              </w:tabs>
              <w:spacing w:line="400" w:lineRule="exact"/>
              <w:jc w:val="left"/>
              <w:rPr>
                <w:rFonts w:asciiTheme="minorEastAsia" w:eastAsiaTheme="minorEastAsia" w:hAnsiTheme="minorEastAsia" w:cs="宋体"/>
                <w:sz w:val="20"/>
                <w:szCs w:val="20"/>
              </w:rPr>
            </w:pPr>
            <w:r w:rsidRPr="004F4AB1">
              <w:rPr>
                <w:rFonts w:asciiTheme="minorEastAsia" w:eastAsiaTheme="minorEastAsia" w:hAnsiTheme="minorEastAsia" w:cs="宋体" w:hint="eastAsia"/>
                <w:sz w:val="20"/>
                <w:szCs w:val="20"/>
              </w:rPr>
              <w:t>公司和部门负责人清楚公司及各部门与QES相关的内部沟通和外部信息交流的项目、内容等。如：公布、公开质量方针和质量目标、与客户（监理方）、外部供方等相关产品和服务的沟通等。</w:t>
            </w:r>
          </w:p>
          <w:p w:rsidR="00FA3536" w:rsidRPr="004F4AB1" w:rsidRDefault="00FA3536" w:rsidP="00FA3536">
            <w:pPr>
              <w:tabs>
                <w:tab w:val="center" w:pos="3169"/>
              </w:tabs>
              <w:spacing w:line="400" w:lineRule="exact"/>
              <w:jc w:val="left"/>
              <w:rPr>
                <w:rFonts w:asciiTheme="minorEastAsia" w:eastAsiaTheme="minorEastAsia" w:hAnsiTheme="minorEastAsia" w:cs="宋体"/>
                <w:sz w:val="20"/>
                <w:szCs w:val="20"/>
              </w:rPr>
            </w:pPr>
            <w:r w:rsidRPr="004F4AB1">
              <w:rPr>
                <w:rFonts w:asciiTheme="minorEastAsia" w:eastAsiaTheme="minorEastAsia" w:hAnsiTheme="minorEastAsia" w:cs="宋体" w:hint="eastAsia"/>
                <w:sz w:val="20"/>
                <w:szCs w:val="20"/>
              </w:rPr>
              <w:t>--主要的事项内、外沟通均事先做出策划或规定，</w:t>
            </w:r>
          </w:p>
          <w:p w:rsidR="00FA3536" w:rsidRPr="004F4AB1" w:rsidRDefault="00FA3536" w:rsidP="00FA3536">
            <w:pPr>
              <w:tabs>
                <w:tab w:val="center" w:pos="3169"/>
              </w:tabs>
              <w:spacing w:line="400" w:lineRule="exact"/>
              <w:jc w:val="left"/>
              <w:rPr>
                <w:rFonts w:asciiTheme="minorEastAsia" w:eastAsiaTheme="minorEastAsia" w:hAnsiTheme="minorEastAsia" w:cs="宋体"/>
                <w:sz w:val="20"/>
                <w:szCs w:val="20"/>
              </w:rPr>
            </w:pPr>
            <w:r w:rsidRPr="004F4AB1">
              <w:rPr>
                <w:rFonts w:asciiTheme="minorEastAsia" w:eastAsiaTheme="minorEastAsia" w:hAnsiTheme="minorEastAsia" w:cs="宋体" w:hint="eastAsia"/>
                <w:sz w:val="20"/>
                <w:szCs w:val="20"/>
              </w:rPr>
              <w:t>内容包括：沟通事项、沟通的职责、沟通对象、沟通内容、沟通时机、沟通方式等等。</w:t>
            </w:r>
          </w:p>
          <w:p w:rsidR="00FA3536" w:rsidRPr="004F4AB1" w:rsidRDefault="00FA3536" w:rsidP="00FA3536">
            <w:pPr>
              <w:tabs>
                <w:tab w:val="center" w:pos="3169"/>
              </w:tabs>
              <w:spacing w:line="400" w:lineRule="exact"/>
              <w:jc w:val="left"/>
              <w:rPr>
                <w:rFonts w:asciiTheme="minorEastAsia" w:eastAsiaTheme="minorEastAsia" w:hAnsiTheme="minorEastAsia" w:cs="宋体"/>
                <w:sz w:val="20"/>
                <w:szCs w:val="20"/>
              </w:rPr>
            </w:pPr>
            <w:r w:rsidRPr="004F4AB1">
              <w:rPr>
                <w:rFonts w:asciiTheme="minorEastAsia" w:eastAsiaTheme="minorEastAsia" w:hAnsiTheme="minorEastAsia" w:cs="宋体" w:hint="eastAsia"/>
                <w:sz w:val="20"/>
                <w:szCs w:val="20"/>
              </w:rPr>
              <w:t>--通常的沟通方式包括但不限于：会议、文件、改善提案、通告、内部联络书、内部电脑网络、培训、拜访、交谈、提交报告等。</w:t>
            </w:r>
          </w:p>
          <w:p w:rsidR="00877EB8" w:rsidRDefault="00FA3536" w:rsidP="00FA3536">
            <w:pPr>
              <w:spacing w:line="240" w:lineRule="exact"/>
              <w:rPr>
                <w:rFonts w:ascii="楷体_GB2312" w:eastAsia="楷体_GB2312"/>
                <w:b/>
                <w:color w:val="000000" w:themeColor="text1"/>
                <w:szCs w:val="21"/>
              </w:rPr>
            </w:pPr>
            <w:r w:rsidRPr="004F4AB1">
              <w:rPr>
                <w:rFonts w:asciiTheme="minorEastAsia" w:eastAsiaTheme="minorEastAsia" w:hAnsiTheme="minorEastAsia" w:cs="宋体" w:hint="eastAsia"/>
                <w:sz w:val="20"/>
                <w:szCs w:val="20"/>
              </w:rPr>
              <w:t>--现场查看记录并口头交流确认：公司及</w:t>
            </w:r>
            <w:r w:rsidRPr="004F4AB1">
              <w:rPr>
                <w:rFonts w:asciiTheme="minorEastAsia" w:eastAsiaTheme="minorEastAsia" w:hAnsiTheme="minorEastAsia" w:hint="eastAsia"/>
                <w:sz w:val="20"/>
                <w:szCs w:val="20"/>
              </w:rPr>
              <w:t>行政部</w:t>
            </w:r>
            <w:r w:rsidRPr="004F4AB1">
              <w:rPr>
                <w:rFonts w:asciiTheme="minorEastAsia" w:eastAsiaTheme="minorEastAsia" w:hAnsiTheme="minorEastAsia" w:cs="宋体" w:hint="eastAsia"/>
                <w:sz w:val="20"/>
                <w:szCs w:val="20"/>
              </w:rPr>
              <w:t>负责的相关内、外沟通效果基本满足要求。</w:t>
            </w:r>
          </w:p>
        </w:tc>
      </w:tr>
      <w:tr w:rsidR="007E036D">
        <w:trPr>
          <w:cantSplit/>
          <w:trHeight w:val="2250"/>
          <w:jc w:val="center"/>
        </w:trPr>
        <w:tc>
          <w:tcPr>
            <w:tcW w:w="720" w:type="dxa"/>
            <w:vMerge/>
            <w:vAlign w:val="center"/>
          </w:tcPr>
          <w:p w:rsidR="00877EB8" w:rsidRDefault="00973EA1">
            <w:pPr>
              <w:spacing w:line="240" w:lineRule="exact"/>
              <w:jc w:val="center"/>
              <w:rPr>
                <w:b/>
                <w:color w:val="000000" w:themeColor="text1"/>
                <w:szCs w:val="21"/>
              </w:rPr>
            </w:pPr>
          </w:p>
        </w:tc>
        <w:tc>
          <w:tcPr>
            <w:tcW w:w="9198" w:type="dxa"/>
          </w:tcPr>
          <w:p w:rsidR="00877EB8" w:rsidRDefault="00696A0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696A08" w:rsidP="00C51EB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C7AD0" w:rsidRPr="008C7AD0" w:rsidRDefault="008C7AD0" w:rsidP="008C7AD0">
            <w:pPr>
              <w:spacing w:line="240" w:lineRule="exac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3</w:t>
            </w:r>
            <w:r w:rsidRPr="008C7AD0">
              <w:rPr>
                <w:rFonts w:asciiTheme="minorEastAsia" w:eastAsiaTheme="minorEastAsia" w:hAnsiTheme="minorEastAsia" w:cs="宋体" w:hint="eastAsia"/>
                <w:sz w:val="20"/>
                <w:szCs w:val="20"/>
              </w:rPr>
              <w:t>.1市政项目：</w:t>
            </w:r>
          </w:p>
          <w:p w:rsidR="008C7AD0" w:rsidRPr="008C7AD0" w:rsidRDefault="008C7AD0" w:rsidP="008C7AD0">
            <w:pPr>
              <w:spacing w:line="240" w:lineRule="exact"/>
              <w:rPr>
                <w:rFonts w:asciiTheme="minorEastAsia" w:eastAsiaTheme="minorEastAsia" w:hAnsiTheme="minorEastAsia" w:cs="宋体"/>
                <w:sz w:val="20"/>
                <w:szCs w:val="20"/>
              </w:rPr>
            </w:pPr>
            <w:r w:rsidRPr="008C7AD0">
              <w:rPr>
                <w:rFonts w:asciiTheme="minorEastAsia" w:eastAsiaTheme="minorEastAsia" w:hAnsiTheme="minorEastAsia" w:cs="宋体" w:hint="eastAsia"/>
                <w:sz w:val="20"/>
                <w:szCs w:val="20"/>
              </w:rPr>
              <w:t>雨污水管网工程：施工前（土石方）准备→→沟槽开挖→塑料管铺设→管道安装→余方弃置→土方回填</w:t>
            </w:r>
          </w:p>
          <w:p w:rsidR="008C7AD0" w:rsidRPr="008C7AD0" w:rsidRDefault="008C7AD0" w:rsidP="008C7AD0">
            <w:pPr>
              <w:spacing w:line="240" w:lineRule="exact"/>
              <w:rPr>
                <w:rFonts w:asciiTheme="minorEastAsia" w:eastAsiaTheme="minorEastAsia" w:hAnsiTheme="minorEastAsia" w:cs="宋体"/>
                <w:sz w:val="20"/>
                <w:szCs w:val="20"/>
              </w:rPr>
            </w:pPr>
            <w:r w:rsidRPr="008C7AD0">
              <w:rPr>
                <w:rFonts w:asciiTheme="minorEastAsia" w:eastAsiaTheme="minorEastAsia" w:hAnsiTheme="minorEastAsia" w:cs="宋体" w:hint="eastAsia"/>
                <w:sz w:val="20"/>
                <w:szCs w:val="20"/>
              </w:rPr>
              <w:t>道路施工工程策划：测量放样→路基检查→拆除路面→基层、垫层→摊铺→（17cm）→第一层压实→质检组检测 →第二层摊捕（17cm）→第二层压实→检测→养生→开放交通及其他</w:t>
            </w:r>
          </w:p>
          <w:p w:rsidR="008C7AD0" w:rsidRPr="008C7AD0" w:rsidRDefault="008C7AD0" w:rsidP="008C7AD0">
            <w:pPr>
              <w:spacing w:line="240" w:lineRule="exact"/>
              <w:rPr>
                <w:rFonts w:asciiTheme="minorEastAsia" w:eastAsiaTheme="minorEastAsia" w:hAnsiTheme="minorEastAsia" w:cs="宋体"/>
                <w:sz w:val="20"/>
                <w:szCs w:val="20"/>
              </w:rPr>
            </w:pPr>
            <w:r w:rsidRPr="008C7AD0">
              <w:rPr>
                <w:rFonts w:asciiTheme="minorEastAsia" w:eastAsiaTheme="minorEastAsia" w:hAnsiTheme="minorEastAsia" w:cs="宋体" w:hint="eastAsia"/>
                <w:sz w:val="20"/>
                <w:szCs w:val="20"/>
              </w:rPr>
              <w:t>人行道施工：测量放线定位→挂线,人工铺砌→测线复核→填缝补槽→清理现场</w:t>
            </w:r>
          </w:p>
          <w:p w:rsidR="008C7AD0" w:rsidRPr="008C7AD0" w:rsidRDefault="008C7AD0" w:rsidP="008C7AD0">
            <w:pPr>
              <w:spacing w:line="240" w:lineRule="exact"/>
              <w:rPr>
                <w:rFonts w:asciiTheme="minorEastAsia" w:eastAsiaTheme="minorEastAsia" w:hAnsiTheme="minorEastAsia" w:cs="宋体"/>
                <w:sz w:val="20"/>
                <w:szCs w:val="20"/>
              </w:rPr>
            </w:pPr>
            <w:r w:rsidRPr="008C7AD0">
              <w:rPr>
                <w:rFonts w:asciiTheme="minorEastAsia" w:eastAsiaTheme="minorEastAsia" w:hAnsiTheme="minorEastAsia" w:cs="宋体" w:hint="eastAsia"/>
                <w:sz w:val="20"/>
                <w:szCs w:val="20"/>
              </w:rPr>
              <w:t>挡土墙施工：放线挖槽→验线收方→确定挡墙形式→砌筑→勾缝→墙体养生</w:t>
            </w:r>
          </w:p>
          <w:p w:rsidR="008C7AD0" w:rsidRPr="008C7AD0" w:rsidRDefault="008C7AD0" w:rsidP="008C7AD0">
            <w:pPr>
              <w:spacing w:line="240" w:lineRule="exact"/>
              <w:rPr>
                <w:rFonts w:asciiTheme="minorEastAsia" w:eastAsiaTheme="minorEastAsia" w:hAnsiTheme="minorEastAsia" w:cs="宋体"/>
                <w:sz w:val="20"/>
                <w:szCs w:val="20"/>
              </w:rPr>
            </w:pPr>
            <w:r w:rsidRPr="008C7AD0">
              <w:rPr>
                <w:rFonts w:asciiTheme="minorEastAsia" w:eastAsiaTheme="minorEastAsia" w:hAnsiTheme="minorEastAsia" w:cs="宋体" w:hint="eastAsia"/>
                <w:sz w:val="20"/>
                <w:szCs w:val="20"/>
              </w:rPr>
              <w:t>砌筑检查井：基坑底地坪清理→检验土质→分层铺土、耙平→分层夯实→检验密实度→修整找平验收</w:t>
            </w:r>
          </w:p>
          <w:p w:rsidR="008C7AD0" w:rsidRPr="008C7AD0" w:rsidRDefault="008C7AD0" w:rsidP="008C7AD0">
            <w:pPr>
              <w:spacing w:line="240" w:lineRule="exac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3</w:t>
            </w:r>
            <w:r w:rsidRPr="008C7AD0">
              <w:rPr>
                <w:rFonts w:asciiTheme="minorEastAsia" w:eastAsiaTheme="minorEastAsia" w:hAnsiTheme="minorEastAsia" w:cs="宋体" w:hint="eastAsia"/>
                <w:sz w:val="20"/>
                <w:szCs w:val="20"/>
              </w:rPr>
              <w:t>.2房建项目</w:t>
            </w:r>
          </w:p>
          <w:p w:rsidR="008C7AD0" w:rsidRPr="008C7AD0" w:rsidRDefault="008C7AD0" w:rsidP="008C7AD0">
            <w:pPr>
              <w:spacing w:line="240" w:lineRule="exact"/>
              <w:rPr>
                <w:rFonts w:asciiTheme="minorEastAsia" w:eastAsiaTheme="minorEastAsia" w:hAnsiTheme="minorEastAsia" w:cs="宋体"/>
                <w:sz w:val="20"/>
                <w:szCs w:val="20"/>
              </w:rPr>
            </w:pPr>
            <w:r w:rsidRPr="008C7AD0">
              <w:rPr>
                <w:rFonts w:asciiTheme="minorEastAsia" w:eastAsiaTheme="minorEastAsia" w:hAnsiTheme="minorEastAsia" w:cs="宋体" w:hint="eastAsia"/>
                <w:sz w:val="20"/>
                <w:szCs w:val="20"/>
              </w:rPr>
              <w:t>主要工艺流程：定位放线→基础施工→钢结构施工→楼板施工、砌体、隔墙施工→ 给水、排水施工→电气施工→ 装饰装修施工→自验、整改、竣工验收</w:t>
            </w:r>
          </w:p>
          <w:p w:rsidR="008C7AD0" w:rsidRPr="008C7AD0" w:rsidRDefault="008C7AD0" w:rsidP="008C7AD0">
            <w:pPr>
              <w:spacing w:line="240" w:lineRule="exact"/>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 xml:space="preserve">3.3 </w:t>
            </w:r>
            <w:r w:rsidRPr="008C7AD0">
              <w:rPr>
                <w:rFonts w:asciiTheme="minorEastAsia" w:eastAsiaTheme="minorEastAsia" w:hAnsiTheme="minorEastAsia" w:cs="宋体" w:hint="eastAsia"/>
                <w:sz w:val="20"/>
                <w:szCs w:val="20"/>
              </w:rPr>
              <w:t>需要确认过程（含隐蔽工程）：基础土方挖填、混凝土浇筑、钢结构安装、焊接、防水施工。</w:t>
            </w:r>
          </w:p>
          <w:p w:rsidR="008C7AD0" w:rsidRPr="008C7AD0" w:rsidRDefault="008C7AD0" w:rsidP="008C7AD0">
            <w:pPr>
              <w:spacing w:line="240" w:lineRule="exact"/>
              <w:rPr>
                <w:rFonts w:asciiTheme="minorEastAsia" w:eastAsiaTheme="minorEastAsia" w:hAnsiTheme="minorEastAsia" w:cs="宋体"/>
                <w:sz w:val="20"/>
                <w:szCs w:val="20"/>
              </w:rPr>
            </w:pPr>
            <w:r w:rsidRPr="008C7AD0">
              <w:rPr>
                <w:rFonts w:asciiTheme="minorEastAsia" w:eastAsiaTheme="minorEastAsia" w:hAnsiTheme="minorEastAsia" w:cs="宋体" w:hint="eastAsia"/>
                <w:sz w:val="20"/>
                <w:szCs w:val="20"/>
              </w:rPr>
              <w:t>特殊过程：土方挖填、焊接过程。</w:t>
            </w:r>
          </w:p>
          <w:p w:rsidR="00914FFA" w:rsidRPr="00914FFA" w:rsidRDefault="00914FFA" w:rsidP="00914FFA">
            <w:pPr>
              <w:spacing w:line="240" w:lineRule="exact"/>
              <w:rPr>
                <w:rFonts w:asciiTheme="minorEastAsia" w:eastAsiaTheme="minorEastAsia" w:hAnsiTheme="minorEastAsia" w:cs="宋体"/>
                <w:sz w:val="20"/>
                <w:szCs w:val="20"/>
              </w:rPr>
            </w:pPr>
            <w:r w:rsidRPr="00914FFA">
              <w:rPr>
                <w:rFonts w:asciiTheme="minorEastAsia" w:eastAsiaTheme="minorEastAsia" w:hAnsiTheme="minorEastAsia" w:cs="宋体"/>
                <w:sz w:val="20"/>
                <w:szCs w:val="20"/>
              </w:rPr>
              <w:t>查确认准则，提供经监理批准</w:t>
            </w:r>
            <w:r w:rsidRPr="00914FFA">
              <w:rPr>
                <w:rFonts w:asciiTheme="minorEastAsia" w:eastAsiaTheme="minorEastAsia" w:hAnsiTheme="minorEastAsia" w:cs="宋体" w:hint="eastAsia"/>
                <w:sz w:val="20"/>
                <w:szCs w:val="20"/>
              </w:rPr>
              <w:t>《施工组织设计》中</w:t>
            </w:r>
            <w:r w:rsidRPr="00914FFA">
              <w:rPr>
                <w:rFonts w:asciiTheme="minorEastAsia" w:eastAsiaTheme="minorEastAsia" w:hAnsiTheme="minorEastAsia" w:cs="宋体"/>
                <w:sz w:val="20"/>
                <w:szCs w:val="20"/>
              </w:rPr>
              <w:t>的</w:t>
            </w:r>
            <w:r w:rsidRPr="00914FFA">
              <w:rPr>
                <w:rFonts w:asciiTheme="minorEastAsia" w:eastAsiaTheme="minorEastAsia" w:hAnsiTheme="minorEastAsia" w:cs="宋体" w:hint="eastAsia"/>
                <w:sz w:val="20"/>
                <w:szCs w:val="20"/>
              </w:rPr>
              <w:t>基础土方挖填、混凝土浇筑、钢结构安装、焊接、防水施工</w:t>
            </w:r>
            <w:r w:rsidRPr="00914FFA">
              <w:rPr>
                <w:rFonts w:asciiTheme="minorEastAsia" w:eastAsiaTheme="minorEastAsia" w:hAnsiTheme="minorEastAsia" w:cs="宋体"/>
                <w:sz w:val="20"/>
                <w:szCs w:val="20"/>
              </w:rPr>
              <w:t>方案</w:t>
            </w:r>
            <w:r w:rsidRPr="00914FFA">
              <w:rPr>
                <w:rFonts w:asciiTheme="minorEastAsia" w:eastAsiaTheme="minorEastAsia" w:hAnsiTheme="minorEastAsia" w:cs="宋体" w:hint="eastAsia"/>
                <w:sz w:val="20"/>
                <w:szCs w:val="20"/>
              </w:rPr>
              <w:t>和相关标准要求</w:t>
            </w:r>
            <w:r w:rsidRPr="00914FFA">
              <w:rPr>
                <w:rFonts w:asciiTheme="minorEastAsia" w:eastAsiaTheme="minorEastAsia" w:hAnsiTheme="minorEastAsia" w:cs="宋体"/>
                <w:sz w:val="20"/>
                <w:szCs w:val="20"/>
              </w:rPr>
              <w:t>。</w:t>
            </w:r>
          </w:p>
          <w:p w:rsidR="00877EB8" w:rsidRPr="00914FFA" w:rsidRDefault="00914FFA" w:rsidP="00914FFA">
            <w:pPr>
              <w:spacing w:line="240" w:lineRule="exact"/>
              <w:rPr>
                <w:b/>
                <w:color w:val="000000" w:themeColor="text1"/>
                <w:sz w:val="20"/>
                <w:szCs w:val="20"/>
              </w:rPr>
            </w:pPr>
            <w:r w:rsidRPr="00914FFA">
              <w:rPr>
                <w:rFonts w:asciiTheme="minorEastAsia" w:eastAsiaTheme="minorEastAsia" w:hAnsiTheme="minorEastAsia" w:cs="宋体" w:hint="eastAsia"/>
                <w:sz w:val="20"/>
                <w:szCs w:val="20"/>
              </w:rPr>
              <w:t xml:space="preserve">    查施工过程控制，基本有效。</w:t>
            </w:r>
          </w:p>
        </w:tc>
      </w:tr>
      <w:tr w:rsidR="007E036D">
        <w:trPr>
          <w:cantSplit/>
          <w:trHeight w:val="2250"/>
          <w:jc w:val="center"/>
        </w:trPr>
        <w:tc>
          <w:tcPr>
            <w:tcW w:w="720" w:type="dxa"/>
            <w:vMerge/>
            <w:vAlign w:val="center"/>
          </w:tcPr>
          <w:p w:rsidR="00877EB8" w:rsidRDefault="00973EA1">
            <w:pPr>
              <w:spacing w:line="240" w:lineRule="exact"/>
              <w:jc w:val="center"/>
              <w:rPr>
                <w:b/>
                <w:color w:val="000000" w:themeColor="text1"/>
                <w:szCs w:val="21"/>
              </w:rPr>
            </w:pPr>
          </w:p>
        </w:tc>
        <w:tc>
          <w:tcPr>
            <w:tcW w:w="9198" w:type="dxa"/>
          </w:tcPr>
          <w:p w:rsidR="00877EB8" w:rsidRDefault="00696A0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rsidRPr="00C171B7" w:rsidRDefault="00C171B7" w:rsidP="00C171B7">
            <w:pPr>
              <w:spacing w:line="240" w:lineRule="exact"/>
              <w:rPr>
                <w:rFonts w:asciiTheme="minorEastAsia" w:eastAsiaTheme="minorEastAsia" w:hAnsiTheme="minorEastAsia" w:cstheme="minorEastAsia"/>
                <w:sz w:val="20"/>
                <w:szCs w:val="20"/>
              </w:rPr>
            </w:pPr>
            <w:r w:rsidRPr="00E50976">
              <w:rPr>
                <w:rFonts w:ascii="宋体" w:hAnsi="宋体" w:cs="宋体" w:hint="eastAsia"/>
                <w:color w:val="000000"/>
                <w:kern w:val="0"/>
                <w:szCs w:val="21"/>
              </w:rPr>
              <w:t>《</w:t>
            </w:r>
            <w:r w:rsidRPr="00C171B7">
              <w:rPr>
                <w:rFonts w:asciiTheme="minorEastAsia" w:eastAsiaTheme="minorEastAsia" w:hAnsiTheme="minorEastAsia" w:cstheme="minorEastAsia" w:hint="eastAsia"/>
                <w:sz w:val="20"/>
                <w:szCs w:val="20"/>
              </w:rPr>
              <w:t>建筑工程施工质量验收统一标准》GB50300-2013《建筑装饰装修工程质量验收标准》GB50210-2018《民用建筑工程室内环境污染控制规范（2013版）》GB50325-2010《建筑地基基础工程施工规范》GB51004-2015《建筑地基基础工程施工质量验收规范》GB50202-2018《钢结构工程施工质量验收规范》GB50205-2001《钢结构工程施工规范》GB50755-2012《地下防水工程质量验收规范》GB50208-2011《给排水管道工程施工及验收规范》GB50268-2008《钢筋焊接及验收规范》JGJ18-2012《混凝土结构工程施工规范》GB50666-2011《混凝土结构工程施工质量验收规范》GB50204-2015《建筑地面工程施工质量验收规范》GB50209-2010《砌体工程施工质量验收规范》GB50203-2011《建筑防腐蚀工程质量检验评定标准》GB50224-2018等、合同图纸等要求</w:t>
            </w:r>
          </w:p>
          <w:p w:rsidR="00C171B7" w:rsidRPr="00C171B7" w:rsidRDefault="00C171B7" w:rsidP="00C171B7">
            <w:pPr>
              <w:spacing w:line="240" w:lineRule="exact"/>
              <w:rPr>
                <w:rFonts w:asciiTheme="minorEastAsia" w:eastAsiaTheme="minorEastAsia" w:hAnsiTheme="minorEastAsia" w:cstheme="minorEastAsia"/>
                <w:sz w:val="20"/>
                <w:szCs w:val="20"/>
              </w:rPr>
            </w:pPr>
            <w:r w:rsidRPr="004F52FB">
              <w:rPr>
                <w:rFonts w:asciiTheme="minorEastAsia" w:eastAsiaTheme="minorEastAsia" w:hAnsiTheme="minorEastAsia" w:cstheme="minorEastAsia" w:hint="eastAsia"/>
                <w:sz w:val="20"/>
                <w:szCs w:val="20"/>
              </w:rPr>
              <w:t>依据验收交付规范、合同、相关标准、用户要求等进行接收</w:t>
            </w:r>
          </w:p>
          <w:p w:rsidR="002D5B21" w:rsidRPr="00C67BD4" w:rsidRDefault="002D5B21" w:rsidP="002D5B21">
            <w:pPr>
              <w:ind w:firstLineChars="200" w:firstLine="400"/>
              <w:rPr>
                <w:sz w:val="20"/>
                <w:szCs w:val="20"/>
              </w:rPr>
            </w:pPr>
            <w:r w:rsidRPr="00C67BD4">
              <w:rPr>
                <w:rFonts w:hint="eastAsia"/>
                <w:sz w:val="20"/>
                <w:szCs w:val="20"/>
              </w:rPr>
              <w:t>提供项目的检验记录：经质检员</w:t>
            </w:r>
            <w:r w:rsidRPr="00C67BD4">
              <w:rPr>
                <w:rFonts w:hint="eastAsia"/>
                <w:sz w:val="20"/>
                <w:szCs w:val="20"/>
              </w:rPr>
              <w:t>/</w:t>
            </w:r>
            <w:r w:rsidRPr="00C67BD4">
              <w:rPr>
                <w:rFonts w:hint="eastAsia"/>
                <w:sz w:val="20"/>
                <w:szCs w:val="20"/>
              </w:rPr>
              <w:t>相关关部门检验合格或验证满足要求的工序方可转入下工序，不允许“例外放行”。以相关检查、验收、试验记录为准。公司对工程施工所用的材料采用现场验证合格证、质量证明书、检验（测）报告、查验数量和外观等方式对材料质量进行控制，对主要原材料还要根据相关要求通过复试进行进一步的质量控制。</w:t>
            </w:r>
          </w:p>
          <w:p w:rsidR="002D5B21" w:rsidRPr="00C67BD4" w:rsidRDefault="002D5B21" w:rsidP="002D5B21">
            <w:pPr>
              <w:rPr>
                <w:sz w:val="20"/>
                <w:szCs w:val="20"/>
              </w:rPr>
            </w:pPr>
            <w:r w:rsidRPr="00C67BD4">
              <w:rPr>
                <w:rFonts w:hint="eastAsia"/>
                <w:sz w:val="20"/>
                <w:szCs w:val="20"/>
              </w:rPr>
              <w:t>查</w:t>
            </w:r>
            <w:r w:rsidRPr="00C67BD4">
              <w:rPr>
                <w:rFonts w:hint="eastAsia"/>
                <w:sz w:val="20"/>
                <w:szCs w:val="20"/>
              </w:rPr>
              <w:t xml:space="preserve"> </w:t>
            </w:r>
            <w:r w:rsidRPr="00C67BD4">
              <w:rPr>
                <w:rFonts w:hint="eastAsia"/>
                <w:sz w:val="20"/>
                <w:szCs w:val="20"/>
              </w:rPr>
              <w:t>进场材料验收及第三方检测报告</w:t>
            </w:r>
            <w:r w:rsidRPr="00C67BD4">
              <w:rPr>
                <w:rFonts w:hint="eastAsia"/>
                <w:sz w:val="20"/>
                <w:szCs w:val="20"/>
              </w:rPr>
              <w:t>:</w:t>
            </w:r>
          </w:p>
          <w:p w:rsidR="002D5B21" w:rsidRPr="00C67BD4" w:rsidRDefault="002D5B21" w:rsidP="002D5B21">
            <w:pPr>
              <w:rPr>
                <w:sz w:val="20"/>
                <w:szCs w:val="20"/>
              </w:rPr>
            </w:pPr>
            <w:r w:rsidRPr="00C67BD4">
              <w:rPr>
                <w:rFonts w:hint="eastAsia"/>
                <w:sz w:val="20"/>
                <w:szCs w:val="20"/>
              </w:rPr>
              <w:t>查：特殊过程，第三方检测报告：焊接、混凝土强度等检测报告。</w:t>
            </w:r>
          </w:p>
          <w:p w:rsidR="002D5B21" w:rsidRPr="00C67BD4" w:rsidRDefault="002D5B21" w:rsidP="002D5B21">
            <w:pPr>
              <w:rPr>
                <w:sz w:val="20"/>
                <w:szCs w:val="20"/>
              </w:rPr>
            </w:pPr>
            <w:r w:rsidRPr="00C67BD4">
              <w:rPr>
                <w:rFonts w:hint="eastAsia"/>
                <w:sz w:val="20"/>
                <w:szCs w:val="20"/>
              </w:rPr>
              <w:t>分部分项及隐蔽工程验收：</w:t>
            </w:r>
            <w:r w:rsidRPr="00C67BD4">
              <w:rPr>
                <w:rFonts w:ascii="宋体" w:hAnsi="宋体" w:cs="宋体" w:hint="eastAsia"/>
                <w:color w:val="000000"/>
                <w:kern w:val="0"/>
                <w:sz w:val="20"/>
                <w:szCs w:val="20"/>
              </w:rPr>
              <w:t>隐蔽核验意见：同意隐蔽并进入下一道工序，专业</w:t>
            </w:r>
            <w:r w:rsidRPr="00C67BD4">
              <w:rPr>
                <w:rFonts w:ascii="宋体" w:hAnsi="宋体" w:cs="宋体" w:hint="eastAsia"/>
                <w:kern w:val="0"/>
                <w:sz w:val="20"/>
                <w:szCs w:val="20"/>
              </w:rPr>
              <w:t>监理邓翌。</w:t>
            </w:r>
          </w:p>
          <w:p w:rsidR="002D5B21" w:rsidRPr="00C67BD4" w:rsidRDefault="002D5B21" w:rsidP="002D5B21">
            <w:pPr>
              <w:ind w:firstLineChars="200" w:firstLine="400"/>
              <w:rPr>
                <w:sz w:val="20"/>
                <w:szCs w:val="20"/>
              </w:rPr>
            </w:pPr>
            <w:r w:rsidRPr="00C67BD4">
              <w:rPr>
                <w:rFonts w:hint="eastAsia"/>
                <w:sz w:val="20"/>
                <w:szCs w:val="20"/>
              </w:rPr>
              <w:t>每做完一个工序进行检验一次，合格后进行下道工序施工，项目均符合要求。交工验收形成会议纪要，建设单位、监理单位、设计单位、地勘单位、总包单位、分包单位签章。见附件</w:t>
            </w:r>
          </w:p>
          <w:p w:rsidR="002D5B21" w:rsidRPr="002D5B21" w:rsidRDefault="002D5B21" w:rsidP="002D5B21">
            <w:pPr>
              <w:ind w:firstLineChars="200" w:firstLine="400"/>
              <w:rPr>
                <w:sz w:val="20"/>
                <w:szCs w:val="20"/>
              </w:rPr>
            </w:pPr>
            <w:r w:rsidRPr="00C67BD4">
              <w:rPr>
                <w:rFonts w:hint="eastAsia"/>
                <w:sz w:val="20"/>
                <w:szCs w:val="20"/>
              </w:rPr>
              <w:t>工程部经理介绍，实施自查，对检查中发现的问题，项目部通过向施工班组及时整改，项目经理派人检查验收，并将检查结果在项目部质量会议中进行公布。提供质量会议记录，检查内容包括工程质量，现场安全检查记录等。</w:t>
            </w:r>
          </w:p>
        </w:tc>
      </w:tr>
      <w:tr w:rsidR="007E036D">
        <w:trPr>
          <w:cantSplit/>
          <w:trHeight w:val="2250"/>
          <w:jc w:val="center"/>
        </w:trPr>
        <w:tc>
          <w:tcPr>
            <w:tcW w:w="720" w:type="dxa"/>
            <w:vMerge/>
            <w:vAlign w:val="center"/>
          </w:tcPr>
          <w:p w:rsidR="00877EB8" w:rsidRDefault="00973EA1">
            <w:pPr>
              <w:spacing w:line="240" w:lineRule="exact"/>
              <w:jc w:val="center"/>
              <w:rPr>
                <w:b/>
                <w:color w:val="000000" w:themeColor="text1"/>
                <w:szCs w:val="21"/>
              </w:rPr>
            </w:pPr>
          </w:p>
        </w:tc>
        <w:tc>
          <w:tcPr>
            <w:tcW w:w="9198" w:type="dxa"/>
          </w:tcPr>
          <w:p w:rsidR="00877EB8" w:rsidRDefault="00696A08" w:rsidP="00C67BD4">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C67BD4" w:rsidRPr="00C67BD4" w:rsidRDefault="00C67BD4" w:rsidP="00C67BD4">
            <w:pPr>
              <w:ind w:firstLineChars="200" w:firstLine="400"/>
              <w:rPr>
                <w:sz w:val="20"/>
                <w:szCs w:val="20"/>
              </w:rPr>
            </w:pPr>
            <w:r w:rsidRPr="00C67BD4">
              <w:rPr>
                <w:rFonts w:hint="eastAsia"/>
                <w:sz w:val="20"/>
                <w:szCs w:val="20"/>
              </w:rPr>
              <w:t>工程部接受上级单位监督检查和甲方监督检查。</w:t>
            </w:r>
          </w:p>
          <w:p w:rsidR="00877EB8" w:rsidRDefault="00C67BD4" w:rsidP="00C67BD4">
            <w:pPr>
              <w:ind w:firstLineChars="200" w:firstLine="400"/>
              <w:rPr>
                <w:sz w:val="20"/>
                <w:szCs w:val="20"/>
              </w:rPr>
            </w:pPr>
            <w:r w:rsidRPr="00C67BD4">
              <w:rPr>
                <w:rFonts w:hint="eastAsia"/>
                <w:sz w:val="20"/>
                <w:szCs w:val="20"/>
              </w:rPr>
              <w:t>见《全椒县建设工程施工安全监督交底书》，监督单位：县城乡规</w:t>
            </w:r>
            <w:r w:rsidR="00BB0950">
              <w:rPr>
                <w:rFonts w:hint="eastAsia"/>
                <w:sz w:val="20"/>
                <w:szCs w:val="20"/>
              </w:rPr>
              <w:t>划建设局安全生产管理股，交底内容：县城乡规划建设局安全生产管理</w:t>
            </w:r>
            <w:r w:rsidRPr="00C67BD4">
              <w:rPr>
                <w:rFonts w:hint="eastAsia"/>
                <w:sz w:val="20"/>
                <w:szCs w:val="20"/>
              </w:rPr>
              <w:t>根据工程进度，适时去施工现场进行安全监督检查。</w:t>
            </w:r>
          </w:p>
          <w:p w:rsidR="00660B4C" w:rsidRPr="00660B4C" w:rsidRDefault="00660B4C" w:rsidP="00660B4C">
            <w:pPr>
              <w:ind w:firstLineChars="200" w:firstLine="400"/>
              <w:rPr>
                <w:sz w:val="20"/>
                <w:szCs w:val="20"/>
              </w:rPr>
            </w:pPr>
            <w:r w:rsidRPr="00660B4C">
              <w:rPr>
                <w:rFonts w:hint="eastAsia"/>
                <w:sz w:val="20"/>
                <w:szCs w:val="20"/>
              </w:rPr>
              <w:t>1</w:t>
            </w:r>
            <w:r w:rsidRPr="00660B4C">
              <w:rPr>
                <w:sz w:val="20"/>
                <w:szCs w:val="20"/>
              </w:rPr>
              <w:t>.</w:t>
            </w:r>
            <w:r w:rsidRPr="00660B4C">
              <w:rPr>
                <w:sz w:val="20"/>
                <w:szCs w:val="20"/>
              </w:rPr>
              <w:t>《监理通知》</w:t>
            </w:r>
          </w:p>
          <w:p w:rsidR="00660B4C" w:rsidRPr="00660B4C" w:rsidRDefault="00660B4C" w:rsidP="00660B4C">
            <w:pPr>
              <w:ind w:firstLineChars="200" w:firstLine="400"/>
              <w:rPr>
                <w:sz w:val="20"/>
                <w:szCs w:val="20"/>
              </w:rPr>
            </w:pPr>
            <w:r w:rsidRPr="00660B4C">
              <w:rPr>
                <w:rFonts w:hint="eastAsia"/>
                <w:sz w:val="20"/>
                <w:szCs w:val="20"/>
              </w:rPr>
              <w:t>工程名称：全椒县马厂镇三合村省级美丽乡村建设项目（道路管网铺设工程）</w:t>
            </w:r>
            <w:r w:rsidRPr="00660B4C">
              <w:rPr>
                <w:sz w:val="20"/>
                <w:szCs w:val="20"/>
              </w:rPr>
              <w:t>；</w:t>
            </w:r>
          </w:p>
          <w:p w:rsidR="00660B4C" w:rsidRPr="00660B4C" w:rsidRDefault="00660B4C" w:rsidP="00660B4C">
            <w:pPr>
              <w:ind w:firstLineChars="200" w:firstLine="400"/>
              <w:rPr>
                <w:sz w:val="20"/>
                <w:szCs w:val="20"/>
              </w:rPr>
            </w:pPr>
            <w:r w:rsidRPr="00660B4C">
              <w:rPr>
                <w:rFonts w:hint="eastAsia"/>
                <w:sz w:val="20"/>
                <w:szCs w:val="20"/>
              </w:rPr>
              <w:t>存在</w:t>
            </w:r>
            <w:r w:rsidRPr="00660B4C">
              <w:rPr>
                <w:sz w:val="20"/>
                <w:szCs w:val="20"/>
              </w:rPr>
              <w:t>问题：污水管网铺设中管道开挖标高存在误差，未至设计标高；管道开挖未进行放坡，边坡易塌方。</w:t>
            </w:r>
            <w:r w:rsidRPr="00660B4C">
              <w:rPr>
                <w:rFonts w:hint="eastAsia"/>
                <w:sz w:val="20"/>
                <w:szCs w:val="20"/>
              </w:rPr>
              <w:t>2019.3.29</w:t>
            </w:r>
          </w:p>
          <w:p w:rsidR="00660B4C" w:rsidRPr="00660B4C" w:rsidRDefault="00660B4C" w:rsidP="00660B4C">
            <w:pPr>
              <w:ind w:firstLineChars="200" w:firstLine="400"/>
              <w:rPr>
                <w:sz w:val="20"/>
                <w:szCs w:val="20"/>
              </w:rPr>
            </w:pPr>
            <w:r w:rsidRPr="00660B4C">
              <w:rPr>
                <w:rFonts w:hint="eastAsia"/>
                <w:sz w:val="20"/>
                <w:szCs w:val="20"/>
              </w:rPr>
              <w:t>针对不符合项目部进行了重新施工，开挖深度符合设计标高及放坡，并回复监理方，现场共同验收后符合规范要求。</w:t>
            </w:r>
            <w:r w:rsidRPr="00660B4C">
              <w:rPr>
                <w:rFonts w:hint="eastAsia"/>
                <w:sz w:val="20"/>
                <w:szCs w:val="20"/>
              </w:rPr>
              <w:t>2019.3.30</w:t>
            </w:r>
          </w:p>
          <w:p w:rsidR="00660B4C" w:rsidRPr="00660B4C" w:rsidRDefault="00660B4C" w:rsidP="00660B4C">
            <w:pPr>
              <w:ind w:firstLineChars="200" w:firstLine="400"/>
              <w:rPr>
                <w:sz w:val="20"/>
                <w:szCs w:val="20"/>
              </w:rPr>
            </w:pPr>
            <w:r w:rsidRPr="00660B4C">
              <w:rPr>
                <w:rFonts w:hint="eastAsia"/>
                <w:sz w:val="20"/>
                <w:szCs w:val="20"/>
              </w:rPr>
              <w:t>2</w:t>
            </w:r>
            <w:r w:rsidRPr="00660B4C">
              <w:rPr>
                <w:sz w:val="20"/>
                <w:szCs w:val="20"/>
              </w:rPr>
              <w:t>.</w:t>
            </w:r>
            <w:r w:rsidRPr="00660B4C">
              <w:rPr>
                <w:sz w:val="20"/>
                <w:szCs w:val="20"/>
              </w:rPr>
              <w:t>《监理通知》</w:t>
            </w:r>
          </w:p>
          <w:p w:rsidR="00660B4C" w:rsidRPr="00660B4C" w:rsidRDefault="00660B4C" w:rsidP="00660B4C">
            <w:pPr>
              <w:ind w:firstLineChars="200" w:firstLine="400"/>
              <w:rPr>
                <w:sz w:val="20"/>
                <w:szCs w:val="20"/>
              </w:rPr>
            </w:pPr>
            <w:r w:rsidRPr="00660B4C">
              <w:rPr>
                <w:rFonts w:hint="eastAsia"/>
                <w:sz w:val="20"/>
                <w:szCs w:val="20"/>
              </w:rPr>
              <w:t>工程名称：全椒县马厂镇三合村省级美丽乡村建设项目（道路管网铺设工程）</w:t>
            </w:r>
            <w:r w:rsidRPr="00660B4C">
              <w:rPr>
                <w:sz w:val="20"/>
                <w:szCs w:val="20"/>
              </w:rPr>
              <w:t>；</w:t>
            </w:r>
          </w:p>
          <w:p w:rsidR="00660B4C" w:rsidRPr="00660B4C" w:rsidRDefault="00660B4C" w:rsidP="00660B4C">
            <w:pPr>
              <w:ind w:firstLineChars="200" w:firstLine="400"/>
              <w:rPr>
                <w:sz w:val="20"/>
                <w:szCs w:val="20"/>
              </w:rPr>
            </w:pPr>
            <w:r w:rsidRPr="00660B4C">
              <w:rPr>
                <w:rFonts w:hint="eastAsia"/>
                <w:sz w:val="20"/>
                <w:szCs w:val="20"/>
              </w:rPr>
              <w:t>存在</w:t>
            </w:r>
            <w:r w:rsidRPr="00660B4C">
              <w:rPr>
                <w:sz w:val="20"/>
                <w:szCs w:val="20"/>
              </w:rPr>
              <w:t>问题：</w:t>
            </w:r>
            <w:r w:rsidRPr="00660B4C">
              <w:rPr>
                <w:rFonts w:hint="eastAsia"/>
                <w:sz w:val="20"/>
                <w:szCs w:val="20"/>
              </w:rPr>
              <w:t>树</w:t>
            </w:r>
            <w:r w:rsidRPr="00660B4C">
              <w:rPr>
                <w:sz w:val="20"/>
                <w:szCs w:val="20"/>
              </w:rPr>
              <w:t>池砌筑过程中底板素土未进行夯实；</w:t>
            </w:r>
            <w:r w:rsidRPr="00660B4C">
              <w:rPr>
                <w:rFonts w:hint="eastAsia"/>
                <w:sz w:val="20"/>
                <w:szCs w:val="20"/>
              </w:rPr>
              <w:t>管网</w:t>
            </w:r>
            <w:r w:rsidRPr="00660B4C">
              <w:rPr>
                <w:sz w:val="20"/>
                <w:szCs w:val="20"/>
              </w:rPr>
              <w:t>铺设过和中回填土存在颗粒过大且含淤泥质土，不符合施工规范要求。</w:t>
            </w:r>
            <w:r w:rsidRPr="00660B4C">
              <w:rPr>
                <w:rFonts w:hint="eastAsia"/>
                <w:sz w:val="20"/>
                <w:szCs w:val="20"/>
              </w:rPr>
              <w:t>2019.4.18</w:t>
            </w:r>
          </w:p>
          <w:p w:rsidR="00660B4C" w:rsidRPr="00660B4C" w:rsidRDefault="00660B4C" w:rsidP="00660B4C">
            <w:pPr>
              <w:ind w:firstLineChars="200" w:firstLine="400"/>
              <w:rPr>
                <w:sz w:val="20"/>
                <w:szCs w:val="20"/>
              </w:rPr>
            </w:pPr>
            <w:r w:rsidRPr="00660B4C">
              <w:rPr>
                <w:rFonts w:hint="eastAsia"/>
                <w:sz w:val="20"/>
                <w:szCs w:val="20"/>
              </w:rPr>
              <w:t>针对不符合项目部进行了重新施工，将素土夯实至设计要求；清除</w:t>
            </w:r>
            <w:r w:rsidRPr="00660B4C">
              <w:rPr>
                <w:sz w:val="20"/>
                <w:szCs w:val="20"/>
              </w:rPr>
              <w:t>回填土存</w:t>
            </w:r>
            <w:r w:rsidRPr="00660B4C">
              <w:rPr>
                <w:rFonts w:hint="eastAsia"/>
                <w:sz w:val="20"/>
                <w:szCs w:val="20"/>
              </w:rPr>
              <w:t>大</w:t>
            </w:r>
            <w:r w:rsidRPr="00660B4C">
              <w:rPr>
                <w:sz w:val="20"/>
                <w:szCs w:val="20"/>
              </w:rPr>
              <w:t>颗粒</w:t>
            </w:r>
            <w:r w:rsidRPr="00660B4C">
              <w:rPr>
                <w:rFonts w:hint="eastAsia"/>
                <w:sz w:val="20"/>
                <w:szCs w:val="20"/>
              </w:rPr>
              <w:t>及</w:t>
            </w:r>
            <w:r w:rsidRPr="00660B4C">
              <w:rPr>
                <w:sz w:val="20"/>
                <w:szCs w:val="20"/>
              </w:rPr>
              <w:t>淤泥质土，</w:t>
            </w:r>
            <w:r w:rsidRPr="00660B4C">
              <w:rPr>
                <w:rFonts w:hint="eastAsia"/>
                <w:sz w:val="20"/>
                <w:szCs w:val="20"/>
              </w:rPr>
              <w:t>并回复监理方，现场共同验收后符合规范要求。</w:t>
            </w:r>
            <w:r w:rsidRPr="00660B4C">
              <w:rPr>
                <w:rFonts w:hint="eastAsia"/>
                <w:sz w:val="20"/>
                <w:szCs w:val="20"/>
              </w:rPr>
              <w:t>2019.4.20</w:t>
            </w:r>
          </w:p>
        </w:tc>
      </w:tr>
      <w:tr w:rsidR="007E036D" w:rsidTr="00826FB9">
        <w:trPr>
          <w:cantSplit/>
          <w:trHeight w:val="1451"/>
          <w:jc w:val="center"/>
        </w:trPr>
        <w:tc>
          <w:tcPr>
            <w:tcW w:w="720" w:type="dxa"/>
            <w:vMerge/>
            <w:vAlign w:val="center"/>
          </w:tcPr>
          <w:p w:rsidR="00877EB8" w:rsidRDefault="00973EA1">
            <w:pPr>
              <w:spacing w:line="240" w:lineRule="exact"/>
              <w:jc w:val="center"/>
              <w:rPr>
                <w:b/>
                <w:color w:val="000000" w:themeColor="text1"/>
                <w:szCs w:val="21"/>
              </w:rPr>
            </w:pPr>
          </w:p>
        </w:tc>
        <w:tc>
          <w:tcPr>
            <w:tcW w:w="9198" w:type="dxa"/>
          </w:tcPr>
          <w:p w:rsidR="00877EB8" w:rsidRDefault="00696A0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CC4F99" w:rsidRPr="00CC4F99" w:rsidRDefault="00CC4F99" w:rsidP="00CC4F99">
            <w:pPr>
              <w:spacing w:line="300" w:lineRule="exact"/>
              <w:ind w:firstLineChars="200" w:firstLine="400"/>
              <w:rPr>
                <w:color w:val="000000" w:themeColor="text1"/>
                <w:sz w:val="20"/>
                <w:szCs w:val="20"/>
              </w:rPr>
            </w:pPr>
            <w:r w:rsidRPr="00CC4F99">
              <w:rPr>
                <w:rFonts w:hint="eastAsia"/>
                <w:color w:val="000000" w:themeColor="text1"/>
                <w:sz w:val="20"/>
                <w:szCs w:val="20"/>
              </w:rPr>
              <w:t>质量问题处理依据《不合格品控制程序》</w:t>
            </w:r>
            <w:r w:rsidRPr="00CC4F99">
              <w:rPr>
                <w:rFonts w:hint="eastAsia"/>
                <w:color w:val="000000" w:themeColor="text1"/>
                <w:sz w:val="20"/>
                <w:szCs w:val="20"/>
              </w:rPr>
              <w:t>,</w:t>
            </w:r>
            <w:r w:rsidRPr="00CC4F99">
              <w:rPr>
                <w:rFonts w:hint="eastAsia"/>
                <w:color w:val="000000" w:themeColor="text1"/>
                <w:sz w:val="20"/>
                <w:szCs w:val="20"/>
              </w:rPr>
              <w:t>对不合格品和不符合的识别和控制有明确的规定。</w:t>
            </w:r>
          </w:p>
          <w:p w:rsidR="00CC4F99" w:rsidRPr="00CC4F99" w:rsidRDefault="00CC4F99" w:rsidP="00CC4F99">
            <w:pPr>
              <w:spacing w:line="300" w:lineRule="exact"/>
              <w:rPr>
                <w:color w:val="000000" w:themeColor="text1"/>
                <w:sz w:val="20"/>
                <w:szCs w:val="20"/>
              </w:rPr>
            </w:pPr>
            <w:r w:rsidRPr="00CC4F99">
              <w:rPr>
                <w:rFonts w:hint="eastAsia"/>
                <w:color w:val="000000" w:themeColor="text1"/>
                <w:sz w:val="20"/>
                <w:szCs w:val="20"/>
              </w:rPr>
              <w:t>部门负责人介绍：实际施工过程中，工程部会同项目部的技术负责人组成检查组，定期或不定期对公司在建项目进行检查，检查包括施工质量、环境、安全等内容；监理单位对于发现我公司施工质量问题发出《监理整改通知》我公司要求项目部按不合格品或不符合及时进行</w:t>
            </w:r>
            <w:r w:rsidRPr="00CC4F99">
              <w:rPr>
                <w:color w:val="000000" w:themeColor="text1"/>
                <w:sz w:val="20"/>
                <w:szCs w:val="20"/>
              </w:rPr>
              <w:t>整改；</w:t>
            </w:r>
          </w:p>
        </w:tc>
      </w:tr>
      <w:tr w:rsidR="00466354">
        <w:trPr>
          <w:cantSplit/>
          <w:trHeight w:val="1833"/>
          <w:jc w:val="center"/>
        </w:trPr>
        <w:tc>
          <w:tcPr>
            <w:tcW w:w="720" w:type="dxa"/>
            <w:vMerge/>
            <w:vAlign w:val="center"/>
          </w:tcPr>
          <w:p w:rsidR="00466354" w:rsidRDefault="00466354">
            <w:pPr>
              <w:spacing w:line="240" w:lineRule="exact"/>
              <w:jc w:val="center"/>
              <w:rPr>
                <w:b/>
                <w:color w:val="000000" w:themeColor="text1"/>
                <w:szCs w:val="21"/>
              </w:rPr>
            </w:pPr>
          </w:p>
        </w:tc>
        <w:tc>
          <w:tcPr>
            <w:tcW w:w="9198" w:type="dxa"/>
          </w:tcPr>
          <w:p w:rsidR="00466354" w:rsidRDefault="00466354" w:rsidP="006042A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66354" w:rsidRDefault="00466354" w:rsidP="006042A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66354" w:rsidRPr="00115BAE" w:rsidRDefault="00466354" w:rsidP="006042AB">
            <w:pPr>
              <w:spacing w:line="300" w:lineRule="exact"/>
              <w:rPr>
                <w:color w:val="000000" w:themeColor="text1"/>
                <w:sz w:val="20"/>
                <w:szCs w:val="20"/>
              </w:rPr>
            </w:pPr>
            <w:r>
              <w:rPr>
                <w:rFonts w:hint="eastAsia"/>
                <w:b/>
                <w:color w:val="000000" w:themeColor="text1"/>
                <w:sz w:val="20"/>
                <w:szCs w:val="20"/>
              </w:rPr>
              <w:t xml:space="preserve">    </w:t>
            </w:r>
            <w:r w:rsidRPr="00115BAE">
              <w:rPr>
                <w:rFonts w:hint="eastAsia"/>
                <w:color w:val="000000" w:themeColor="text1"/>
                <w:sz w:val="20"/>
                <w:szCs w:val="20"/>
              </w:rPr>
              <w:t>编制了《环境因素的识别与评价控制程序》《危险源辩识、风险评价和风险控制策划程序》符合标准要求</w:t>
            </w:r>
            <w:r w:rsidRPr="00115BAE">
              <w:rPr>
                <w:color w:val="000000" w:themeColor="text1"/>
                <w:sz w:val="20"/>
                <w:szCs w:val="20"/>
              </w:rPr>
              <w:t>.</w:t>
            </w:r>
            <w:r w:rsidRPr="00115BAE">
              <w:rPr>
                <w:rFonts w:hint="eastAsia"/>
                <w:color w:val="000000" w:themeColor="text1"/>
                <w:sz w:val="20"/>
                <w:szCs w:val="20"/>
              </w:rPr>
              <w:t>提供的“环境因素识别评价表”“重要环境因素清单”，</w:t>
            </w:r>
            <w:r w:rsidRPr="00115BAE">
              <w:rPr>
                <w:color w:val="000000" w:themeColor="text1"/>
                <w:sz w:val="20"/>
                <w:szCs w:val="20"/>
              </w:rPr>
              <w:t xml:space="preserve"> </w:t>
            </w:r>
            <w:r w:rsidRPr="00115BAE">
              <w:rPr>
                <w:rFonts w:hint="eastAsia"/>
                <w:color w:val="000000" w:themeColor="text1"/>
                <w:sz w:val="20"/>
                <w:szCs w:val="20"/>
              </w:rPr>
              <w:t>评价考虑了三种时态现在、过去、将来、三种状态、异常、正常、紧急考虑了法律法规，并进行了评价。</w:t>
            </w:r>
          </w:p>
          <w:p w:rsidR="00466354" w:rsidRPr="00115BAE" w:rsidRDefault="00466354" w:rsidP="006042AB">
            <w:pPr>
              <w:spacing w:line="300" w:lineRule="exact"/>
              <w:rPr>
                <w:b/>
                <w:color w:val="000000" w:themeColor="text1"/>
                <w:sz w:val="20"/>
                <w:szCs w:val="20"/>
              </w:rPr>
            </w:pPr>
            <w:r w:rsidRPr="00115BAE">
              <w:rPr>
                <w:rFonts w:hint="eastAsia"/>
                <w:color w:val="000000" w:themeColor="text1"/>
                <w:sz w:val="20"/>
                <w:szCs w:val="20"/>
              </w:rPr>
              <w:t>对重要环境因素的控制措施包括制定管理制度、监督检查、应急预案、培训等。提供《重要环境因素识别清单》，其中涉及的重要环境因素：噪声排放、潜在火灾、</w:t>
            </w:r>
            <w:r w:rsidR="00DC0FFE">
              <w:rPr>
                <w:rFonts w:hint="eastAsia"/>
                <w:sz w:val="20"/>
              </w:rPr>
              <w:t>固体废弃</w:t>
            </w:r>
            <w:r w:rsidRPr="00115BAE">
              <w:rPr>
                <w:rFonts w:hint="eastAsia"/>
                <w:color w:val="000000" w:themeColor="text1"/>
                <w:sz w:val="20"/>
                <w:szCs w:val="20"/>
              </w:rPr>
              <w:t>的排放等项。</w:t>
            </w:r>
          </w:p>
        </w:tc>
      </w:tr>
      <w:tr w:rsidR="00466354">
        <w:trPr>
          <w:cantSplit/>
          <w:trHeight w:val="1263"/>
          <w:jc w:val="center"/>
        </w:trPr>
        <w:tc>
          <w:tcPr>
            <w:tcW w:w="720" w:type="dxa"/>
            <w:vMerge/>
            <w:vAlign w:val="center"/>
          </w:tcPr>
          <w:p w:rsidR="00466354" w:rsidRDefault="00466354">
            <w:pPr>
              <w:spacing w:line="240" w:lineRule="exact"/>
              <w:jc w:val="center"/>
              <w:rPr>
                <w:b/>
                <w:color w:val="000000" w:themeColor="text1"/>
                <w:szCs w:val="21"/>
              </w:rPr>
            </w:pPr>
          </w:p>
        </w:tc>
        <w:tc>
          <w:tcPr>
            <w:tcW w:w="9198" w:type="dxa"/>
          </w:tcPr>
          <w:p w:rsidR="00466354" w:rsidRDefault="00466354" w:rsidP="006042AB">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466354" w:rsidRPr="00D024CF" w:rsidRDefault="00466354" w:rsidP="006042AB">
            <w:pPr>
              <w:spacing w:line="360" w:lineRule="auto"/>
              <w:ind w:firstLineChars="200" w:firstLine="400"/>
              <w:rPr>
                <w:rFonts w:ascii="宋体" w:hAnsi="宋体" w:cs="宋体"/>
                <w:sz w:val="20"/>
                <w:szCs w:val="20"/>
              </w:rPr>
            </w:pPr>
            <w:r w:rsidRPr="00D024CF">
              <w:rPr>
                <w:rFonts w:ascii="宋体" w:hAnsi="宋体" w:cs="宋体" w:hint="eastAsia"/>
                <w:sz w:val="20"/>
                <w:szCs w:val="20"/>
              </w:rPr>
              <w:t>查到《危险源辨识与评价一览表》，内容有：作业活动名称、潜在危险因素、时态、状态、可导致事故、可采取控制措施、危险发生的可能性L、损失后果C、频繁程度E、等。</w:t>
            </w:r>
          </w:p>
          <w:p w:rsidR="00466354" w:rsidRPr="00D024CF" w:rsidRDefault="00466354" w:rsidP="006042AB">
            <w:pPr>
              <w:spacing w:line="360" w:lineRule="auto"/>
              <w:ind w:firstLineChars="200" w:firstLine="400"/>
              <w:rPr>
                <w:rFonts w:ascii="宋体" w:hAnsi="宋体" w:cs="宋体"/>
                <w:sz w:val="20"/>
                <w:szCs w:val="20"/>
              </w:rPr>
            </w:pPr>
            <w:r w:rsidRPr="00D024CF">
              <w:rPr>
                <w:rFonts w:ascii="宋体" w:hAnsi="宋体" w:cs="宋体" w:hint="eastAsia"/>
                <w:sz w:val="20"/>
                <w:szCs w:val="20"/>
              </w:rPr>
              <w:t>识别出危险源有电器爆炸、作业人员操作失误、防护不当、传动设施防护缺陷、作业人员操作失误、电源线不稳等。优先控制风险采用“LEC”方法进行评价。</w:t>
            </w:r>
          </w:p>
          <w:p w:rsidR="00466354" w:rsidRDefault="00466354" w:rsidP="006042AB">
            <w:pPr>
              <w:spacing w:line="240" w:lineRule="exact"/>
              <w:rPr>
                <w:b/>
                <w:color w:val="000000" w:themeColor="text1"/>
                <w:sz w:val="20"/>
                <w:szCs w:val="20"/>
              </w:rPr>
            </w:pPr>
            <w:r w:rsidRPr="00D024CF">
              <w:rPr>
                <w:rFonts w:ascii="宋体" w:hAnsi="宋体" w:cs="宋体" w:hint="eastAsia"/>
                <w:sz w:val="20"/>
                <w:szCs w:val="20"/>
              </w:rPr>
              <w:t>提供《不可接受风险清单》有：</w:t>
            </w:r>
            <w:r w:rsidR="00DC0FFE" w:rsidRPr="000155C4">
              <w:rPr>
                <w:rFonts w:hint="eastAsia"/>
                <w:sz w:val="20"/>
              </w:rPr>
              <w:t>坠落</w:t>
            </w:r>
            <w:r w:rsidR="00DC0FFE" w:rsidRPr="000155C4">
              <w:rPr>
                <w:rFonts w:hint="eastAsia"/>
                <w:sz w:val="20"/>
              </w:rPr>
              <w:t xml:space="preserve"> </w:t>
            </w:r>
            <w:r w:rsidR="00DC0FFE" w:rsidRPr="000155C4">
              <w:rPr>
                <w:rFonts w:hint="eastAsia"/>
                <w:sz w:val="20"/>
              </w:rPr>
              <w:cr/>
            </w:r>
            <w:r w:rsidR="00DC0FFE" w:rsidRPr="000155C4">
              <w:rPr>
                <w:rFonts w:hint="eastAsia"/>
                <w:sz w:val="20"/>
              </w:rPr>
              <w:t>火灾</w:t>
            </w:r>
            <w:r w:rsidR="00DC0FFE" w:rsidRPr="000155C4">
              <w:rPr>
                <w:rFonts w:hint="eastAsia"/>
                <w:sz w:val="20"/>
              </w:rPr>
              <w:t xml:space="preserve"> </w:t>
            </w:r>
            <w:r w:rsidR="00DC0FFE" w:rsidRPr="000155C4">
              <w:rPr>
                <w:rFonts w:hint="eastAsia"/>
                <w:sz w:val="20"/>
              </w:rPr>
              <w:cr/>
            </w:r>
            <w:r w:rsidR="00DC0FFE" w:rsidRPr="000155C4">
              <w:rPr>
                <w:rFonts w:hint="eastAsia"/>
                <w:sz w:val="20"/>
              </w:rPr>
              <w:t>机械伤害</w:t>
            </w:r>
            <w:r w:rsidR="00DC0FFE" w:rsidRPr="000155C4">
              <w:rPr>
                <w:rFonts w:hint="eastAsia"/>
                <w:sz w:val="20"/>
              </w:rPr>
              <w:t xml:space="preserve"> </w:t>
            </w:r>
            <w:r w:rsidR="00DC0FFE" w:rsidRPr="000155C4">
              <w:rPr>
                <w:rFonts w:hint="eastAsia"/>
                <w:sz w:val="20"/>
              </w:rPr>
              <w:cr/>
            </w:r>
            <w:r w:rsidR="00DC0FFE" w:rsidRPr="000155C4">
              <w:rPr>
                <w:rFonts w:hint="eastAsia"/>
                <w:sz w:val="20"/>
              </w:rPr>
              <w:t>噪声</w:t>
            </w:r>
            <w:r w:rsidR="00DC0FFE">
              <w:rPr>
                <w:rFonts w:hint="eastAsia"/>
                <w:sz w:val="20"/>
                <w:szCs w:val="20"/>
              </w:rPr>
              <w:t>等</w:t>
            </w:r>
            <w:r w:rsidRPr="00D024CF">
              <w:rPr>
                <w:rFonts w:ascii="宋体" w:hAnsi="宋体" w:cs="宋体" w:hint="eastAsia"/>
                <w:sz w:val="20"/>
                <w:szCs w:val="20"/>
              </w:rPr>
              <w:t>，并制定有控制措施。以上危险源识别基本全面、无遗漏，评价基本合理。</w:t>
            </w:r>
          </w:p>
        </w:tc>
      </w:tr>
      <w:tr w:rsidR="007E036D">
        <w:trPr>
          <w:cantSplit/>
          <w:trHeight w:val="1403"/>
          <w:jc w:val="center"/>
        </w:trPr>
        <w:tc>
          <w:tcPr>
            <w:tcW w:w="720" w:type="dxa"/>
            <w:vMerge/>
            <w:vAlign w:val="center"/>
          </w:tcPr>
          <w:p w:rsidR="00877EB8" w:rsidRDefault="00973EA1">
            <w:pPr>
              <w:spacing w:line="240" w:lineRule="exact"/>
              <w:jc w:val="center"/>
              <w:rPr>
                <w:b/>
                <w:color w:val="000000" w:themeColor="text1"/>
                <w:szCs w:val="21"/>
              </w:rPr>
            </w:pPr>
          </w:p>
        </w:tc>
        <w:tc>
          <w:tcPr>
            <w:tcW w:w="9198" w:type="dxa"/>
          </w:tcPr>
          <w:p w:rsidR="00877EB8" w:rsidRDefault="00696A08" w:rsidP="00C51EB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66354" w:rsidRPr="00722980" w:rsidRDefault="00466354" w:rsidP="00466354">
            <w:pPr>
              <w:spacing w:line="360" w:lineRule="auto"/>
              <w:ind w:firstLineChars="100" w:firstLine="200"/>
              <w:rPr>
                <w:rFonts w:ascii="Verdana" w:hAnsi="Verdana" w:cs="Arial"/>
                <w:sz w:val="20"/>
                <w:szCs w:val="20"/>
              </w:rPr>
            </w:pPr>
            <w:r w:rsidRPr="00722980">
              <w:rPr>
                <w:rFonts w:ascii="宋体" w:hAnsi="宋体" w:cs="宋体" w:hint="eastAsia"/>
                <w:sz w:val="20"/>
                <w:szCs w:val="20"/>
                <w:lang w:val="en-GB"/>
              </w:rPr>
              <w:t>制定了“应急准备和响应控制程序”，包含有事件级别及不同级别事件的处理程序、事件处理组织机构及</w:t>
            </w:r>
            <w:r w:rsidRPr="00722980">
              <w:rPr>
                <w:rFonts w:ascii="Verdana" w:hAnsi="Verdana" w:cs="Arial" w:hint="eastAsia"/>
                <w:sz w:val="20"/>
                <w:szCs w:val="20"/>
              </w:rPr>
              <w:t>职责分工、通用及特殊处理程序、各岗位要求等。具有可操作性。</w:t>
            </w:r>
          </w:p>
          <w:p w:rsidR="00877EB8" w:rsidRDefault="00466354" w:rsidP="00466354">
            <w:pPr>
              <w:spacing w:line="240" w:lineRule="exact"/>
              <w:rPr>
                <w:b/>
                <w:color w:val="000000" w:themeColor="text1"/>
                <w:spacing w:val="-4"/>
                <w:sz w:val="20"/>
                <w:szCs w:val="20"/>
              </w:rPr>
            </w:pPr>
            <w:r w:rsidRPr="00722980">
              <w:rPr>
                <w:rFonts w:ascii="Verdana" w:hAnsi="Verdana" w:cs="Arial" w:hint="eastAsia"/>
                <w:sz w:val="20"/>
                <w:szCs w:val="20"/>
              </w:rPr>
              <w:t>现场观察：</w:t>
            </w:r>
            <w:r w:rsidRPr="00722980">
              <w:rPr>
                <w:rFonts w:ascii="方正仿宋简体" w:eastAsia="方正仿宋简体" w:hint="eastAsia"/>
                <w:sz w:val="20"/>
                <w:szCs w:val="20"/>
              </w:rPr>
              <w:t>工程部</w:t>
            </w:r>
            <w:r>
              <w:rPr>
                <w:rFonts w:ascii="方正仿宋简体" w:eastAsia="方正仿宋简体" w:hint="eastAsia"/>
                <w:sz w:val="20"/>
                <w:szCs w:val="20"/>
              </w:rPr>
              <w:t>、项目部</w:t>
            </w:r>
            <w:r w:rsidRPr="00722980">
              <w:rPr>
                <w:rFonts w:ascii="方正仿宋简体" w:eastAsia="方正仿宋简体" w:hint="eastAsia"/>
                <w:sz w:val="20"/>
                <w:szCs w:val="20"/>
              </w:rPr>
              <w:t>现场有灭火器、消防栓等消防器材。</w:t>
            </w:r>
          </w:p>
        </w:tc>
      </w:tr>
      <w:tr w:rsidR="007E036D">
        <w:trPr>
          <w:cantSplit/>
          <w:trHeight w:val="961"/>
          <w:jc w:val="center"/>
        </w:trPr>
        <w:tc>
          <w:tcPr>
            <w:tcW w:w="720" w:type="dxa"/>
            <w:vMerge/>
            <w:vAlign w:val="center"/>
          </w:tcPr>
          <w:p w:rsidR="00877EB8" w:rsidRDefault="00973EA1">
            <w:pPr>
              <w:spacing w:line="240" w:lineRule="exact"/>
              <w:jc w:val="center"/>
              <w:rPr>
                <w:b/>
                <w:color w:val="000000" w:themeColor="text1"/>
                <w:szCs w:val="21"/>
              </w:rPr>
            </w:pPr>
          </w:p>
        </w:tc>
        <w:tc>
          <w:tcPr>
            <w:tcW w:w="9198" w:type="dxa"/>
          </w:tcPr>
          <w:p w:rsidR="00877EB8" w:rsidRDefault="00696A0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B16EDE" w:rsidRPr="003C58DC" w:rsidRDefault="00B16EDE" w:rsidP="00B16EDE">
            <w:pPr>
              <w:tabs>
                <w:tab w:val="center" w:pos="3169"/>
              </w:tabs>
              <w:spacing w:line="400" w:lineRule="exact"/>
              <w:ind w:firstLineChars="200" w:firstLine="400"/>
              <w:jc w:val="left"/>
              <w:rPr>
                <w:rFonts w:asciiTheme="minorEastAsia" w:eastAsiaTheme="minorEastAsia" w:hAnsiTheme="minorEastAsia" w:cs="宋体"/>
                <w:sz w:val="20"/>
                <w:szCs w:val="20"/>
              </w:rPr>
            </w:pPr>
            <w:r w:rsidRPr="003C58DC">
              <w:rPr>
                <w:rFonts w:asciiTheme="minorEastAsia" w:eastAsiaTheme="minorEastAsia" w:hAnsiTheme="minorEastAsia" w:cs="宋体" w:hint="eastAsia"/>
                <w:sz w:val="20"/>
                <w:szCs w:val="20"/>
              </w:rPr>
              <w:t>特种设备：房建工程、市政工程施工用的塔式起重机、汽车起重机采用租赁形式。</w:t>
            </w:r>
          </w:p>
          <w:p w:rsidR="00B16EDE" w:rsidRPr="003C58DC" w:rsidRDefault="00B16EDE" w:rsidP="00B16EDE">
            <w:pPr>
              <w:tabs>
                <w:tab w:val="center" w:pos="3169"/>
              </w:tabs>
              <w:spacing w:line="400" w:lineRule="exact"/>
              <w:ind w:firstLineChars="200" w:firstLine="400"/>
              <w:jc w:val="left"/>
              <w:rPr>
                <w:rFonts w:asciiTheme="minorEastAsia" w:eastAsiaTheme="minorEastAsia" w:hAnsiTheme="minorEastAsia" w:cs="宋体"/>
                <w:sz w:val="20"/>
                <w:szCs w:val="20"/>
              </w:rPr>
            </w:pPr>
            <w:r w:rsidRPr="003C58DC">
              <w:rPr>
                <w:rFonts w:asciiTheme="minorEastAsia" w:eastAsiaTheme="minorEastAsia" w:hAnsiTheme="minorEastAsia" w:cs="宋体" w:hint="eastAsia"/>
                <w:sz w:val="20"/>
                <w:szCs w:val="20"/>
              </w:rPr>
              <w:t>见《载重汽车租赁合同》，出租方：全椒市永胜机械租赁有限公司， 承租方：安徽鑫德隆建工有限公司， 出租设备为：12T 中联 汽车起重机。合同签订日期：2018年12月2日， 租用期按天计算。</w:t>
            </w:r>
          </w:p>
          <w:p w:rsidR="00B16EDE" w:rsidRPr="003C58DC" w:rsidRDefault="00B16EDE" w:rsidP="00B16EDE">
            <w:pPr>
              <w:tabs>
                <w:tab w:val="center" w:pos="3169"/>
              </w:tabs>
              <w:spacing w:line="400" w:lineRule="exact"/>
              <w:ind w:firstLineChars="200" w:firstLine="400"/>
              <w:jc w:val="left"/>
              <w:rPr>
                <w:rFonts w:asciiTheme="minorEastAsia" w:eastAsiaTheme="minorEastAsia" w:hAnsiTheme="minorEastAsia" w:cs="宋体"/>
                <w:sz w:val="20"/>
                <w:szCs w:val="20"/>
              </w:rPr>
            </w:pPr>
            <w:r w:rsidRPr="003C58DC">
              <w:rPr>
                <w:rFonts w:asciiTheme="minorEastAsia" w:eastAsiaTheme="minorEastAsia" w:hAnsiTheme="minorEastAsia" w:cs="宋体" w:hint="eastAsia"/>
                <w:sz w:val="20"/>
                <w:szCs w:val="20"/>
              </w:rPr>
              <w:t>见《塔式起重机租赁合同》，出租方：全椒市永胜机械租赁有限公司， 承租方：安徽鑫德隆建工有限公司，出租设备为：QTZ40起重机。合同签订日期：2019年9月5日。租赁期约12个月，用于《全椒县六镇土地增减挂项目郑桥村安置房工程》，直至工程使用结束。承租方安徽鑫德隆建工有限公司，需要按月支付塔吊设备租金和塔吊司机人员租金。</w:t>
            </w:r>
          </w:p>
          <w:p w:rsidR="00877EB8" w:rsidRPr="00313607" w:rsidRDefault="00B16EDE" w:rsidP="00313607">
            <w:pPr>
              <w:tabs>
                <w:tab w:val="center" w:pos="3169"/>
              </w:tabs>
              <w:spacing w:line="400" w:lineRule="exact"/>
              <w:ind w:firstLineChars="200" w:firstLine="400"/>
              <w:jc w:val="left"/>
              <w:rPr>
                <w:rFonts w:asciiTheme="minorEastAsia" w:eastAsiaTheme="minorEastAsia" w:hAnsiTheme="minorEastAsia" w:cs="宋体"/>
                <w:sz w:val="20"/>
                <w:szCs w:val="20"/>
              </w:rPr>
            </w:pPr>
            <w:r w:rsidRPr="003C58DC">
              <w:rPr>
                <w:rFonts w:asciiTheme="minorEastAsia" w:eastAsiaTheme="minorEastAsia" w:hAnsiTheme="minorEastAsia" w:cs="宋体" w:hint="eastAsia"/>
                <w:sz w:val="20"/>
                <w:szCs w:val="20"/>
              </w:rPr>
              <w:t>见QTZ40起重机的备案证明，备案号：皖CQ-T0227，备案机构：全椒县建设局，2012年3月1日，特种设备制造许可证编号：TS2410380-2012，设备代码43101038020104217，厂家：山东大汉建设机械有限公司。</w:t>
            </w:r>
          </w:p>
        </w:tc>
      </w:tr>
      <w:tr w:rsidR="007E036D" w:rsidTr="00D0688D">
        <w:trPr>
          <w:cantSplit/>
          <w:trHeight w:val="509"/>
          <w:jc w:val="center"/>
        </w:trPr>
        <w:tc>
          <w:tcPr>
            <w:tcW w:w="720" w:type="dxa"/>
            <w:vMerge/>
            <w:vAlign w:val="center"/>
          </w:tcPr>
          <w:p w:rsidR="00877EB8" w:rsidRDefault="00973EA1">
            <w:pPr>
              <w:spacing w:line="240" w:lineRule="exact"/>
              <w:jc w:val="center"/>
              <w:rPr>
                <w:b/>
                <w:color w:val="000000" w:themeColor="text1"/>
                <w:szCs w:val="21"/>
              </w:rPr>
            </w:pPr>
          </w:p>
        </w:tc>
        <w:tc>
          <w:tcPr>
            <w:tcW w:w="9198" w:type="dxa"/>
          </w:tcPr>
          <w:p w:rsidR="00877EB8" w:rsidRDefault="00696A0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00D0688D" w:rsidRPr="00D0688D">
              <w:rPr>
                <w:rFonts w:hint="eastAsia"/>
                <w:color w:val="000000" w:themeColor="text1"/>
                <w:sz w:val="20"/>
                <w:szCs w:val="20"/>
              </w:rPr>
              <w:t>不涉及</w:t>
            </w:r>
          </w:p>
        </w:tc>
      </w:tr>
      <w:tr w:rsidR="007E036D" w:rsidTr="00C12CE7">
        <w:trPr>
          <w:cantSplit/>
          <w:trHeight w:val="1056"/>
          <w:jc w:val="center"/>
        </w:trPr>
        <w:tc>
          <w:tcPr>
            <w:tcW w:w="720" w:type="dxa"/>
            <w:vMerge w:val="restart"/>
            <w:textDirection w:val="tbRlV"/>
            <w:vAlign w:val="center"/>
          </w:tcPr>
          <w:p w:rsidR="00877EB8" w:rsidRDefault="00696A0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696A08" w:rsidP="00C51EB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C12CE7" w:rsidP="00C51EB7">
            <w:pPr>
              <w:spacing w:line="240" w:lineRule="exact"/>
              <w:ind w:firstLineChars="50" w:firstLine="100"/>
              <w:rPr>
                <w:b/>
                <w:color w:val="000000" w:themeColor="text1"/>
                <w:sz w:val="20"/>
                <w:szCs w:val="20"/>
              </w:rPr>
            </w:pPr>
            <w:r w:rsidRPr="00CA7C98">
              <w:rPr>
                <w:rFonts w:asciiTheme="minorEastAsia" w:eastAsiaTheme="minorEastAsia" w:hAnsiTheme="minorEastAsia" w:cs="宋体" w:hint="eastAsia"/>
                <w:sz w:val="20"/>
                <w:szCs w:val="20"/>
              </w:rPr>
              <w:t>公司对需要监视和测量的对象的确定，监视、测量、分析和评价方法的选择，实施监视和测量的时机、实施分析和评价的时机界定</w:t>
            </w:r>
            <w:r>
              <w:rPr>
                <w:rFonts w:asciiTheme="minorEastAsia" w:eastAsiaTheme="minorEastAsia" w:hAnsiTheme="minorEastAsia" w:cs="宋体" w:hint="eastAsia"/>
                <w:sz w:val="20"/>
                <w:szCs w:val="20"/>
              </w:rPr>
              <w:t>体系</w:t>
            </w:r>
            <w:r w:rsidRPr="00CA7C98">
              <w:rPr>
                <w:rFonts w:asciiTheme="minorEastAsia" w:eastAsiaTheme="minorEastAsia" w:hAnsiTheme="minorEastAsia" w:cs="宋体" w:hint="eastAsia"/>
                <w:sz w:val="20"/>
                <w:szCs w:val="20"/>
              </w:rPr>
              <w:t>的绩效和有效性的评价方法的采用及有关监视和测量记录的保留等要求予以较清楚的策划和确定，详见相关程序文件及监视、测量、分析和评价的实施计划</w:t>
            </w:r>
          </w:p>
        </w:tc>
      </w:tr>
      <w:tr w:rsidR="007E036D">
        <w:trPr>
          <w:cantSplit/>
          <w:trHeight w:val="1415"/>
          <w:jc w:val="center"/>
        </w:trPr>
        <w:tc>
          <w:tcPr>
            <w:tcW w:w="720" w:type="dxa"/>
            <w:vMerge/>
            <w:textDirection w:val="tbRlV"/>
            <w:vAlign w:val="center"/>
          </w:tcPr>
          <w:p w:rsidR="00877EB8" w:rsidRDefault="00973EA1">
            <w:pPr>
              <w:spacing w:line="240" w:lineRule="exact"/>
              <w:ind w:left="113" w:right="113"/>
              <w:jc w:val="center"/>
              <w:rPr>
                <w:b/>
                <w:color w:val="000000" w:themeColor="text1"/>
                <w:szCs w:val="21"/>
              </w:rPr>
            </w:pPr>
          </w:p>
        </w:tc>
        <w:tc>
          <w:tcPr>
            <w:tcW w:w="9198" w:type="dxa"/>
          </w:tcPr>
          <w:p w:rsidR="003E3336" w:rsidRPr="003E3336" w:rsidRDefault="00696A08" w:rsidP="003E3336">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E3336" w:rsidRPr="003E3336" w:rsidRDefault="003E3336" w:rsidP="003E3336">
            <w:pPr>
              <w:spacing w:line="240" w:lineRule="exact"/>
              <w:ind w:firstLineChars="150" w:firstLine="300"/>
              <w:rPr>
                <w:rFonts w:asciiTheme="minorEastAsia" w:eastAsiaTheme="minorEastAsia" w:hAnsiTheme="minorEastAsia" w:cs="宋体"/>
                <w:sz w:val="20"/>
                <w:szCs w:val="20"/>
              </w:rPr>
            </w:pPr>
            <w:r w:rsidRPr="001C6426">
              <w:rPr>
                <w:rFonts w:asciiTheme="minorEastAsia" w:eastAsiaTheme="minorEastAsia" w:hAnsiTheme="minorEastAsia" w:cs="宋体" w:hint="eastAsia"/>
                <w:sz w:val="20"/>
                <w:szCs w:val="20"/>
              </w:rPr>
              <w:t>公司主要通过日常口头交流、电话回访、登门拜访、定期发放《顾客满意度调查表》等形式来收集了解顾客是否满意的信息。</w:t>
            </w:r>
            <w:r w:rsidRPr="001C6426">
              <w:rPr>
                <w:rFonts w:asciiTheme="minorEastAsia" w:eastAsiaTheme="minorEastAsia" w:hAnsiTheme="minorEastAsia" w:hint="eastAsia"/>
                <w:sz w:val="20"/>
                <w:szCs w:val="20"/>
                <w:lang w:val="zh-CN"/>
              </w:rPr>
              <w:t>发放</w:t>
            </w:r>
            <w:r>
              <w:rPr>
                <w:rFonts w:asciiTheme="minorEastAsia" w:eastAsiaTheme="minorEastAsia" w:hAnsiTheme="minorEastAsia" w:hint="eastAsia"/>
                <w:sz w:val="20"/>
                <w:szCs w:val="20"/>
                <w:lang w:val="zh-CN"/>
              </w:rPr>
              <w:t>并</w:t>
            </w:r>
            <w:r w:rsidRPr="001C6426">
              <w:rPr>
                <w:rFonts w:asciiTheme="minorEastAsia" w:eastAsiaTheme="minorEastAsia" w:hAnsiTheme="minorEastAsia" w:hint="eastAsia"/>
                <w:sz w:val="20"/>
                <w:szCs w:val="20"/>
                <w:lang w:val="zh-CN"/>
              </w:rPr>
              <w:t>回收调查表</w:t>
            </w:r>
            <w:r>
              <w:rPr>
                <w:rFonts w:asciiTheme="minorEastAsia" w:eastAsiaTheme="minorEastAsia" w:hAnsiTheme="minorEastAsia" w:hint="eastAsia"/>
                <w:sz w:val="20"/>
                <w:szCs w:val="20"/>
                <w:lang w:val="zh-CN"/>
              </w:rPr>
              <w:t>，</w:t>
            </w:r>
            <w:r w:rsidRPr="001C6426">
              <w:rPr>
                <w:rFonts w:asciiTheme="minorEastAsia" w:eastAsiaTheme="minorEastAsia" w:hAnsiTheme="minorEastAsia" w:hint="eastAsia"/>
                <w:sz w:val="20"/>
                <w:szCs w:val="20"/>
                <w:lang w:val="zh-CN"/>
              </w:rPr>
              <w:t>调查顾客有：</w:t>
            </w:r>
            <w:r w:rsidRPr="00BC17FA">
              <w:rPr>
                <w:rFonts w:asciiTheme="minorEastAsia" w:eastAsiaTheme="minorEastAsia" w:hAnsiTheme="minorEastAsia" w:cs="宋体" w:hint="eastAsia"/>
                <w:sz w:val="20"/>
                <w:szCs w:val="20"/>
              </w:rPr>
              <w:t>全椒县人民政府、全椒县六镇镇人民政府、全椒县襄河镇八波村民委员会、明光市自来桥镇人民政府</w:t>
            </w:r>
            <w:r w:rsidRPr="001C6426">
              <w:rPr>
                <w:rFonts w:asciiTheme="minorEastAsia" w:eastAsiaTheme="minorEastAsia" w:hAnsiTheme="minorEastAsia" w:hint="eastAsia"/>
                <w:sz w:val="20"/>
                <w:szCs w:val="20"/>
              </w:rPr>
              <w:t>。</w:t>
            </w:r>
          </w:p>
          <w:p w:rsidR="003E3336" w:rsidRPr="001C6426" w:rsidRDefault="003E3336" w:rsidP="003E3336">
            <w:pPr>
              <w:rPr>
                <w:rFonts w:asciiTheme="minorEastAsia" w:eastAsiaTheme="minorEastAsia" w:hAnsiTheme="minorEastAsia" w:cs="宋体"/>
                <w:sz w:val="20"/>
                <w:szCs w:val="20"/>
              </w:rPr>
            </w:pPr>
            <w:r w:rsidRPr="001C6426">
              <w:rPr>
                <w:rFonts w:asciiTheme="minorEastAsia" w:eastAsiaTheme="minorEastAsia" w:hAnsiTheme="minorEastAsia" w:cs="宋体" w:hint="eastAsia"/>
                <w:sz w:val="20"/>
                <w:szCs w:val="20"/>
              </w:rPr>
              <w:t>--调查内容包括：服务收费、产品质量、交付期、服务态度、整体服务及时性</w:t>
            </w:r>
            <w:r w:rsidRPr="001C6426">
              <w:rPr>
                <w:rFonts w:asciiTheme="minorEastAsia" w:eastAsiaTheme="minorEastAsia" w:hAnsiTheme="minorEastAsia" w:cs="宋体"/>
                <w:sz w:val="20"/>
                <w:szCs w:val="20"/>
              </w:rPr>
              <w:t>6</w:t>
            </w:r>
            <w:r w:rsidRPr="001C6426">
              <w:rPr>
                <w:rFonts w:asciiTheme="minorEastAsia" w:eastAsiaTheme="minorEastAsia" w:hAnsiTheme="minorEastAsia" w:cs="宋体" w:hint="eastAsia"/>
                <w:sz w:val="20"/>
                <w:szCs w:val="20"/>
              </w:rPr>
              <w:t>个方面</w:t>
            </w:r>
          </w:p>
          <w:p w:rsidR="003E3336" w:rsidRDefault="003E3336" w:rsidP="003E3336">
            <w:pPr>
              <w:spacing w:line="240" w:lineRule="exact"/>
              <w:rPr>
                <w:b/>
                <w:color w:val="000000" w:themeColor="text1"/>
                <w:sz w:val="20"/>
                <w:szCs w:val="20"/>
              </w:rPr>
            </w:pPr>
            <w:r w:rsidRPr="001C6426">
              <w:rPr>
                <w:rFonts w:asciiTheme="minorEastAsia" w:eastAsiaTheme="minorEastAsia" w:hAnsiTheme="minorEastAsia" w:cs="宋体" w:hint="eastAsia"/>
                <w:sz w:val="20"/>
                <w:szCs w:val="20"/>
              </w:rPr>
              <w:t>--统计分析结果</w:t>
            </w:r>
            <w:r w:rsidRPr="001C6426">
              <w:rPr>
                <w:rFonts w:asciiTheme="minorEastAsia" w:eastAsiaTheme="minorEastAsia" w:hAnsiTheme="minorEastAsia" w:hint="eastAsia"/>
                <w:sz w:val="20"/>
                <w:szCs w:val="20"/>
                <w:lang w:val="zh-CN"/>
              </w:rPr>
              <w:t>顾客满意度</w:t>
            </w:r>
            <w:r w:rsidRPr="001C6426">
              <w:rPr>
                <w:rFonts w:asciiTheme="minorEastAsia" w:eastAsiaTheme="minorEastAsia" w:hAnsiTheme="minorEastAsia" w:cs="宋体" w:hint="eastAsia"/>
                <w:sz w:val="20"/>
                <w:szCs w:val="20"/>
              </w:rPr>
              <w:t>：</w:t>
            </w:r>
            <w:r>
              <w:rPr>
                <w:rFonts w:asciiTheme="minorEastAsia" w:eastAsiaTheme="minorEastAsia" w:hAnsiTheme="minorEastAsia" w:cs="宋体"/>
                <w:sz w:val="20"/>
                <w:szCs w:val="20"/>
              </w:rPr>
              <w:t>98</w:t>
            </w:r>
            <w:r w:rsidRPr="001C6426">
              <w:rPr>
                <w:rFonts w:asciiTheme="minorEastAsia" w:eastAsiaTheme="minorEastAsia" w:hAnsiTheme="minorEastAsia" w:cs="宋体" w:hint="eastAsia"/>
                <w:sz w:val="20"/>
                <w:szCs w:val="20"/>
              </w:rPr>
              <w:t>%   达到策划要求。</w:t>
            </w:r>
          </w:p>
        </w:tc>
      </w:tr>
      <w:tr w:rsidR="007E036D">
        <w:trPr>
          <w:cantSplit/>
          <w:trHeight w:val="2117"/>
          <w:jc w:val="center"/>
        </w:trPr>
        <w:tc>
          <w:tcPr>
            <w:tcW w:w="720" w:type="dxa"/>
            <w:vMerge/>
            <w:textDirection w:val="tbRlV"/>
            <w:vAlign w:val="center"/>
          </w:tcPr>
          <w:p w:rsidR="00877EB8" w:rsidRDefault="00973EA1" w:rsidP="00C51EB7">
            <w:pPr>
              <w:spacing w:line="240" w:lineRule="exact"/>
              <w:ind w:left="201" w:right="113" w:hangingChars="100" w:hanging="201"/>
              <w:jc w:val="center"/>
              <w:rPr>
                <w:b/>
                <w:color w:val="000000" w:themeColor="text1"/>
                <w:sz w:val="20"/>
              </w:rPr>
            </w:pPr>
          </w:p>
        </w:tc>
        <w:tc>
          <w:tcPr>
            <w:tcW w:w="9198" w:type="dxa"/>
          </w:tcPr>
          <w:p w:rsidR="00877EB8" w:rsidRDefault="00696A0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01D3E" w:rsidRPr="00001D3E" w:rsidRDefault="00001D3E" w:rsidP="00001D3E">
            <w:pPr>
              <w:tabs>
                <w:tab w:val="center" w:pos="3169"/>
              </w:tabs>
              <w:spacing w:line="400" w:lineRule="exact"/>
              <w:ind w:firstLineChars="200" w:firstLine="400"/>
              <w:jc w:val="left"/>
              <w:rPr>
                <w:rFonts w:asciiTheme="minorEastAsia" w:eastAsiaTheme="minorEastAsia" w:hAnsiTheme="minorEastAsia" w:cs="宋体"/>
                <w:sz w:val="20"/>
                <w:szCs w:val="20"/>
              </w:rPr>
            </w:pPr>
            <w:r w:rsidRPr="00001D3E">
              <w:rPr>
                <w:rFonts w:asciiTheme="minorEastAsia" w:eastAsiaTheme="minorEastAsia" w:hAnsiTheme="minorEastAsia" w:cs="宋体" w:hint="eastAsia"/>
                <w:sz w:val="20"/>
                <w:szCs w:val="20"/>
              </w:rPr>
              <w:t>查管理手册，公司按标准要求编制了《</w:t>
            </w:r>
            <w:r w:rsidRPr="00001D3E">
              <w:rPr>
                <w:rFonts w:asciiTheme="minorEastAsia" w:eastAsiaTheme="minorEastAsia" w:hAnsiTheme="minorEastAsia" w:hint="eastAsia"/>
                <w:bCs/>
                <w:spacing w:val="-20"/>
                <w:sz w:val="20"/>
                <w:szCs w:val="20"/>
              </w:rPr>
              <w:t>内部审核控制程序</w:t>
            </w:r>
            <w:r w:rsidRPr="00001D3E">
              <w:rPr>
                <w:rFonts w:asciiTheme="minorEastAsia" w:eastAsiaTheme="minorEastAsia" w:hAnsiTheme="minorEastAsia" w:cs="宋体" w:hint="eastAsia"/>
                <w:sz w:val="20"/>
                <w:szCs w:val="20"/>
              </w:rPr>
              <w:t>》，规定了内部审核的目的、范围、职责、要求、方法频次等，规定每两次内审的时间不得超过12个月。</w:t>
            </w:r>
          </w:p>
          <w:p w:rsidR="00001D3E" w:rsidRPr="00001D3E" w:rsidRDefault="00001D3E" w:rsidP="00001D3E">
            <w:pPr>
              <w:tabs>
                <w:tab w:val="center" w:pos="3169"/>
              </w:tabs>
              <w:spacing w:line="400" w:lineRule="exact"/>
              <w:jc w:val="left"/>
              <w:rPr>
                <w:rFonts w:asciiTheme="minorEastAsia" w:eastAsiaTheme="minorEastAsia" w:hAnsiTheme="minorEastAsia" w:cs="宋体"/>
                <w:sz w:val="20"/>
                <w:szCs w:val="20"/>
              </w:rPr>
            </w:pPr>
            <w:r w:rsidRPr="00001D3E">
              <w:rPr>
                <w:rFonts w:asciiTheme="minorEastAsia" w:eastAsiaTheme="minorEastAsia" w:hAnsiTheme="minorEastAsia" w:cs="宋体" w:hint="eastAsia"/>
                <w:sz w:val="20"/>
                <w:szCs w:val="20"/>
              </w:rPr>
              <w:t>查，2019年《体系审核实施计划》</w:t>
            </w:r>
          </w:p>
          <w:p w:rsidR="00001D3E" w:rsidRPr="00001D3E" w:rsidRDefault="00001D3E" w:rsidP="00001D3E">
            <w:pPr>
              <w:spacing w:line="400" w:lineRule="exact"/>
              <w:rPr>
                <w:rFonts w:asciiTheme="minorEastAsia" w:eastAsiaTheme="minorEastAsia" w:hAnsiTheme="minorEastAsia"/>
                <w:sz w:val="20"/>
                <w:szCs w:val="20"/>
              </w:rPr>
            </w:pPr>
            <w:r w:rsidRPr="00001D3E">
              <w:rPr>
                <w:rFonts w:asciiTheme="minorEastAsia" w:eastAsiaTheme="minorEastAsia" w:hAnsiTheme="minorEastAsia" w:cs="宋体" w:hint="eastAsia"/>
                <w:sz w:val="20"/>
                <w:szCs w:val="20"/>
              </w:rPr>
              <w:t>审核时间：</w:t>
            </w:r>
            <w:r w:rsidRPr="00001D3E">
              <w:rPr>
                <w:rFonts w:asciiTheme="minorEastAsia" w:eastAsiaTheme="minorEastAsia" w:hAnsiTheme="minorEastAsia" w:hint="eastAsia"/>
                <w:sz w:val="20"/>
                <w:szCs w:val="20"/>
              </w:rPr>
              <w:t>2019年8月</w:t>
            </w:r>
            <w:r w:rsidRPr="00001D3E">
              <w:rPr>
                <w:rFonts w:asciiTheme="minorEastAsia" w:eastAsiaTheme="minorEastAsia" w:hAnsiTheme="minorEastAsia"/>
                <w:sz w:val="20"/>
                <w:szCs w:val="20"/>
              </w:rPr>
              <w:t>1</w:t>
            </w:r>
            <w:r w:rsidRPr="00001D3E">
              <w:rPr>
                <w:rFonts w:asciiTheme="minorEastAsia" w:eastAsiaTheme="minorEastAsia" w:hAnsiTheme="minorEastAsia" w:hint="eastAsia"/>
                <w:sz w:val="20"/>
                <w:szCs w:val="20"/>
              </w:rPr>
              <w:t>4日~</w:t>
            </w:r>
            <w:r w:rsidRPr="00001D3E">
              <w:rPr>
                <w:rFonts w:asciiTheme="minorEastAsia" w:eastAsiaTheme="minorEastAsia" w:hAnsiTheme="minorEastAsia"/>
                <w:sz w:val="20"/>
                <w:szCs w:val="20"/>
              </w:rPr>
              <w:t>1</w:t>
            </w:r>
            <w:r w:rsidRPr="00001D3E">
              <w:rPr>
                <w:rFonts w:asciiTheme="minorEastAsia" w:eastAsiaTheme="minorEastAsia" w:hAnsiTheme="minorEastAsia" w:hint="eastAsia"/>
                <w:sz w:val="20"/>
                <w:szCs w:val="20"/>
              </w:rPr>
              <w:t>8</w:t>
            </w:r>
            <w:r w:rsidRPr="00001D3E">
              <w:rPr>
                <w:rFonts w:asciiTheme="minorEastAsia" w:eastAsiaTheme="minorEastAsia" w:hAnsiTheme="minorEastAsia"/>
                <w:sz w:val="20"/>
                <w:szCs w:val="20"/>
              </w:rPr>
              <w:t>日</w:t>
            </w:r>
          </w:p>
          <w:p w:rsidR="00001D3E" w:rsidRPr="00001D3E" w:rsidRDefault="00001D3E" w:rsidP="00001D3E">
            <w:pPr>
              <w:tabs>
                <w:tab w:val="center" w:pos="3169"/>
              </w:tabs>
              <w:spacing w:line="400" w:lineRule="exact"/>
              <w:jc w:val="left"/>
              <w:rPr>
                <w:rFonts w:asciiTheme="minorEastAsia" w:eastAsiaTheme="minorEastAsia" w:hAnsiTheme="minorEastAsia"/>
                <w:sz w:val="20"/>
                <w:szCs w:val="20"/>
              </w:rPr>
            </w:pPr>
            <w:r w:rsidRPr="00001D3E">
              <w:rPr>
                <w:rFonts w:asciiTheme="minorEastAsia" w:eastAsiaTheme="minorEastAsia" w:hAnsiTheme="minorEastAsia" w:hint="eastAsia"/>
                <w:sz w:val="20"/>
                <w:szCs w:val="20"/>
              </w:rPr>
              <w:t>目的：评价管理体系与GB/T19001-2016、GB/T 50430-2017、 GB/T24001-2016 和GB/T28001-2011标准的符合程度；评价管理体系整体的持续有效性。</w:t>
            </w:r>
          </w:p>
          <w:p w:rsidR="00001D3E" w:rsidRPr="00001D3E" w:rsidRDefault="00001D3E" w:rsidP="00001D3E">
            <w:pPr>
              <w:tabs>
                <w:tab w:val="center" w:pos="3169"/>
              </w:tabs>
              <w:spacing w:line="400" w:lineRule="exact"/>
              <w:jc w:val="left"/>
              <w:rPr>
                <w:rFonts w:asciiTheme="minorEastAsia" w:eastAsiaTheme="minorEastAsia" w:hAnsiTheme="minorEastAsia" w:cs="宋体"/>
                <w:sz w:val="20"/>
                <w:szCs w:val="20"/>
              </w:rPr>
            </w:pPr>
            <w:r w:rsidRPr="00001D3E">
              <w:rPr>
                <w:rFonts w:asciiTheme="minorEastAsia" w:eastAsiaTheme="minorEastAsia" w:hAnsiTheme="minorEastAsia" w:cs="宋体" w:hint="eastAsia"/>
                <w:sz w:val="20"/>
                <w:szCs w:val="20"/>
              </w:rPr>
              <w:t>范围：</w:t>
            </w:r>
            <w:r w:rsidRPr="00001D3E">
              <w:rPr>
                <w:rFonts w:asciiTheme="minorEastAsia" w:eastAsiaTheme="minorEastAsia" w:hAnsiTheme="minorEastAsia" w:hint="eastAsia"/>
                <w:sz w:val="20"/>
                <w:szCs w:val="20"/>
              </w:rPr>
              <w:t>本组织质量/环境/安全管理体系覆盖的部门/场所的生产/服务/活动</w:t>
            </w:r>
          </w:p>
          <w:p w:rsidR="00001D3E" w:rsidRPr="00001D3E" w:rsidRDefault="00001D3E" w:rsidP="00001D3E">
            <w:pPr>
              <w:spacing w:line="400" w:lineRule="exact"/>
              <w:rPr>
                <w:rFonts w:asciiTheme="minorEastAsia" w:eastAsiaTheme="minorEastAsia" w:hAnsiTheme="minorEastAsia"/>
                <w:sz w:val="20"/>
                <w:szCs w:val="20"/>
              </w:rPr>
            </w:pPr>
            <w:r w:rsidRPr="00001D3E">
              <w:rPr>
                <w:rFonts w:asciiTheme="minorEastAsia" w:eastAsiaTheme="minorEastAsia" w:hAnsiTheme="minorEastAsia" w:hint="eastAsia"/>
                <w:sz w:val="20"/>
                <w:szCs w:val="20"/>
              </w:rPr>
              <w:t>依据：GB/T19001-2016、GB/T50430-2017、 GB/T24001-2016 和</w:t>
            </w:r>
            <w:r w:rsidR="00A53AFE">
              <w:rPr>
                <w:rFonts w:asciiTheme="minorEastAsia" w:eastAsiaTheme="minorEastAsia" w:hAnsiTheme="minorEastAsia" w:hint="eastAsia"/>
                <w:sz w:val="20"/>
                <w:szCs w:val="20"/>
              </w:rPr>
              <w:t>ISO45001</w:t>
            </w:r>
            <w:r w:rsidRPr="00001D3E">
              <w:rPr>
                <w:rFonts w:asciiTheme="minorEastAsia" w:eastAsiaTheme="minorEastAsia" w:hAnsiTheme="minorEastAsia" w:hint="eastAsia"/>
                <w:sz w:val="20"/>
                <w:szCs w:val="20"/>
              </w:rPr>
              <w:t>标准，管理手册，适用法律法规</w:t>
            </w:r>
          </w:p>
          <w:p w:rsidR="00001D3E" w:rsidRPr="00001D3E" w:rsidRDefault="00001D3E" w:rsidP="00001D3E">
            <w:pPr>
              <w:spacing w:line="400" w:lineRule="exact"/>
              <w:rPr>
                <w:rFonts w:asciiTheme="minorEastAsia" w:eastAsiaTheme="minorEastAsia" w:hAnsiTheme="minorEastAsia"/>
                <w:sz w:val="20"/>
                <w:szCs w:val="20"/>
              </w:rPr>
            </w:pPr>
            <w:r w:rsidRPr="00001D3E">
              <w:rPr>
                <w:rFonts w:asciiTheme="minorEastAsia" w:eastAsiaTheme="minorEastAsia" w:hAnsiTheme="minorEastAsia" w:hint="eastAsia"/>
                <w:sz w:val="20"/>
                <w:szCs w:val="20"/>
              </w:rPr>
              <w:t>审核组组长：冯学伟 ；组员：程军、陶鑫</w:t>
            </w:r>
          </w:p>
          <w:p w:rsidR="00001D3E" w:rsidRPr="00001D3E" w:rsidRDefault="00001D3E" w:rsidP="00001D3E">
            <w:pPr>
              <w:tabs>
                <w:tab w:val="center" w:pos="3169"/>
              </w:tabs>
              <w:spacing w:line="400" w:lineRule="exact"/>
              <w:jc w:val="left"/>
              <w:rPr>
                <w:rFonts w:asciiTheme="minorEastAsia" w:eastAsiaTheme="minorEastAsia" w:hAnsiTheme="minorEastAsia"/>
                <w:sz w:val="20"/>
                <w:szCs w:val="20"/>
              </w:rPr>
            </w:pPr>
            <w:r w:rsidRPr="00001D3E">
              <w:rPr>
                <w:rFonts w:asciiTheme="minorEastAsia" w:eastAsiaTheme="minorEastAsia" w:hAnsiTheme="minorEastAsia" w:cs="宋体" w:hint="eastAsia"/>
                <w:sz w:val="20"/>
                <w:szCs w:val="20"/>
              </w:rPr>
              <w:t>抽查行政部审核检查表、设计部、质安部审核检查表等审核记录，审核过程及条款基本齐全，不存在审核自己部门的情况。</w:t>
            </w:r>
          </w:p>
          <w:p w:rsidR="00001D3E" w:rsidRPr="00001D3E" w:rsidRDefault="00001D3E" w:rsidP="00001D3E">
            <w:pPr>
              <w:pStyle w:val="ab"/>
              <w:spacing w:line="360" w:lineRule="auto"/>
              <w:rPr>
                <w:rFonts w:asciiTheme="minorEastAsia" w:eastAsiaTheme="minorEastAsia" w:hAnsiTheme="minorEastAsia"/>
                <w:color w:val="auto"/>
                <w:sz w:val="20"/>
              </w:rPr>
            </w:pPr>
            <w:r w:rsidRPr="00001D3E">
              <w:rPr>
                <w:rFonts w:asciiTheme="minorEastAsia" w:eastAsiaTheme="minorEastAsia" w:hAnsiTheme="minorEastAsia" w:cs="宋体" w:hint="eastAsia"/>
                <w:color w:val="auto"/>
                <w:sz w:val="20"/>
              </w:rPr>
              <w:t>查本次内审共发现不合格项1个，属一般不符合，已经对不合格原因进行了分析，制订了纠正措施，并对结果进行了验证。</w:t>
            </w:r>
          </w:p>
          <w:p w:rsidR="00877EB8" w:rsidRDefault="00001D3E" w:rsidP="00001D3E">
            <w:pPr>
              <w:spacing w:line="240" w:lineRule="exact"/>
              <w:rPr>
                <w:b/>
                <w:color w:val="000000" w:themeColor="text1"/>
                <w:sz w:val="20"/>
                <w:szCs w:val="20"/>
              </w:rPr>
            </w:pPr>
            <w:r w:rsidRPr="00001D3E">
              <w:rPr>
                <w:rFonts w:asciiTheme="minorEastAsia" w:eastAsiaTheme="minorEastAsia" w:hAnsiTheme="minorEastAsia" w:cs="宋体" w:hint="eastAsia"/>
                <w:sz w:val="20"/>
                <w:szCs w:val="20"/>
              </w:rPr>
              <w:t>通过内部审核，公司质量、环境和职业健康安全管理体系的建立实施是有效的，基本符合标准要求。</w:t>
            </w:r>
          </w:p>
        </w:tc>
      </w:tr>
      <w:tr w:rsidR="007E036D">
        <w:trPr>
          <w:cantSplit/>
          <w:trHeight w:val="1826"/>
          <w:jc w:val="center"/>
        </w:trPr>
        <w:tc>
          <w:tcPr>
            <w:tcW w:w="720" w:type="dxa"/>
            <w:vMerge/>
            <w:textDirection w:val="tbRlV"/>
            <w:vAlign w:val="center"/>
          </w:tcPr>
          <w:p w:rsidR="00877EB8" w:rsidRDefault="00973EA1" w:rsidP="00C51EB7">
            <w:pPr>
              <w:spacing w:line="240" w:lineRule="exact"/>
              <w:ind w:left="201" w:right="113" w:hangingChars="100" w:hanging="201"/>
              <w:jc w:val="center"/>
              <w:rPr>
                <w:b/>
                <w:color w:val="000000" w:themeColor="text1"/>
                <w:sz w:val="20"/>
              </w:rPr>
            </w:pPr>
          </w:p>
        </w:tc>
        <w:tc>
          <w:tcPr>
            <w:tcW w:w="9198" w:type="dxa"/>
          </w:tcPr>
          <w:p w:rsidR="00877EB8" w:rsidRDefault="00696A0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C24D2" w:rsidRPr="003C24D2" w:rsidRDefault="003C24D2" w:rsidP="003C24D2">
            <w:pPr>
              <w:pStyle w:val="ab"/>
              <w:spacing w:line="360" w:lineRule="auto"/>
              <w:ind w:firstLineChars="200" w:firstLine="400"/>
              <w:rPr>
                <w:rFonts w:asciiTheme="minorEastAsia" w:eastAsiaTheme="minorEastAsia" w:hAnsiTheme="minorEastAsia" w:cs="宋体"/>
                <w:color w:val="auto"/>
                <w:sz w:val="20"/>
              </w:rPr>
            </w:pPr>
            <w:r w:rsidRPr="003C24D2">
              <w:rPr>
                <w:rFonts w:asciiTheme="minorEastAsia" w:eastAsiaTheme="minorEastAsia" w:hAnsiTheme="minorEastAsia" w:cs="宋体" w:hint="eastAsia"/>
                <w:color w:val="auto"/>
                <w:sz w:val="20"/>
              </w:rPr>
              <w:t>查，公司管理手册，规定了管理评审的要求：管理评审的主持人、时间频率、管理评审的输入、输出等。公司制定了“管理评审程序”,规定每年至少进行一次管理评审，每次时间间隔不超过12个月</w:t>
            </w:r>
          </w:p>
          <w:p w:rsidR="003C24D2" w:rsidRPr="003C24D2" w:rsidRDefault="003C24D2" w:rsidP="003C24D2">
            <w:pPr>
              <w:pStyle w:val="ab"/>
              <w:spacing w:line="360" w:lineRule="auto"/>
              <w:rPr>
                <w:rFonts w:asciiTheme="minorEastAsia" w:eastAsiaTheme="minorEastAsia" w:hAnsiTheme="minorEastAsia" w:cs="宋体"/>
                <w:color w:val="auto"/>
                <w:sz w:val="20"/>
              </w:rPr>
            </w:pPr>
            <w:r w:rsidRPr="003C24D2">
              <w:rPr>
                <w:rFonts w:asciiTheme="minorEastAsia" w:eastAsiaTheme="minorEastAsia" w:hAnsiTheme="minorEastAsia" w:cs="宋体" w:hint="eastAsia"/>
                <w:color w:val="auto"/>
                <w:sz w:val="20"/>
              </w:rPr>
              <w:t>评审时间：2019年9月15日</w:t>
            </w:r>
          </w:p>
          <w:p w:rsidR="003C24D2" w:rsidRPr="003C24D2" w:rsidRDefault="003C24D2" w:rsidP="003C24D2">
            <w:pPr>
              <w:pStyle w:val="ab"/>
              <w:spacing w:line="360" w:lineRule="auto"/>
              <w:rPr>
                <w:rFonts w:asciiTheme="minorEastAsia" w:eastAsiaTheme="minorEastAsia" w:hAnsiTheme="minorEastAsia" w:cs="宋体"/>
                <w:color w:val="auto"/>
                <w:sz w:val="20"/>
              </w:rPr>
            </w:pPr>
            <w:r w:rsidRPr="003C24D2">
              <w:rPr>
                <w:rFonts w:asciiTheme="minorEastAsia" w:eastAsiaTheme="minorEastAsia" w:hAnsiTheme="minorEastAsia" w:cs="宋体"/>
                <w:color w:val="auto"/>
                <w:sz w:val="20"/>
              </w:rPr>
              <w:t>评审目的：</w:t>
            </w:r>
            <w:r w:rsidRPr="003C24D2">
              <w:rPr>
                <w:rFonts w:asciiTheme="minorEastAsia" w:eastAsiaTheme="minorEastAsia" w:hAnsiTheme="minorEastAsia" w:cs="宋体" w:hint="eastAsia"/>
                <w:color w:val="auto"/>
                <w:sz w:val="20"/>
              </w:rPr>
              <w:t>对公司质量、环境及职业健康安全管理体系适宜性和有效性进行分析和评价</w:t>
            </w:r>
          </w:p>
          <w:p w:rsidR="003C24D2" w:rsidRPr="003C24D2" w:rsidRDefault="003C24D2" w:rsidP="003C24D2">
            <w:pPr>
              <w:pStyle w:val="ab"/>
              <w:spacing w:line="360" w:lineRule="auto"/>
              <w:rPr>
                <w:rFonts w:asciiTheme="minorEastAsia" w:eastAsiaTheme="minorEastAsia" w:hAnsiTheme="minorEastAsia" w:cs="宋体"/>
                <w:color w:val="auto"/>
                <w:sz w:val="20"/>
              </w:rPr>
            </w:pPr>
            <w:r w:rsidRPr="003C24D2">
              <w:rPr>
                <w:rFonts w:asciiTheme="minorEastAsia" w:eastAsiaTheme="minorEastAsia" w:hAnsiTheme="minorEastAsia" w:cs="宋体" w:hint="eastAsia"/>
                <w:color w:val="auto"/>
                <w:sz w:val="20"/>
              </w:rPr>
              <w:t>主持人：孙宏总经理</w:t>
            </w:r>
          </w:p>
          <w:p w:rsidR="003C24D2" w:rsidRPr="003C24D2" w:rsidRDefault="003C24D2" w:rsidP="003C24D2">
            <w:pPr>
              <w:pStyle w:val="ab"/>
              <w:spacing w:line="360" w:lineRule="auto"/>
              <w:rPr>
                <w:rFonts w:asciiTheme="minorEastAsia" w:eastAsiaTheme="minorEastAsia" w:hAnsiTheme="minorEastAsia" w:cs="宋体"/>
                <w:color w:val="auto"/>
                <w:sz w:val="20"/>
              </w:rPr>
            </w:pPr>
            <w:r w:rsidRPr="003C24D2">
              <w:rPr>
                <w:rFonts w:asciiTheme="minorEastAsia" w:eastAsiaTheme="minorEastAsia" w:hAnsiTheme="minorEastAsia" w:cs="宋体" w:hint="eastAsia"/>
                <w:color w:val="auto"/>
                <w:sz w:val="20"/>
              </w:rPr>
              <w:t>参加人员：各部门负责人，内审员</w:t>
            </w:r>
          </w:p>
          <w:p w:rsidR="00877EB8" w:rsidRPr="003C24D2" w:rsidRDefault="003C24D2" w:rsidP="003C24D2">
            <w:pPr>
              <w:pStyle w:val="ab"/>
              <w:spacing w:line="360" w:lineRule="auto"/>
              <w:rPr>
                <w:rFonts w:asciiTheme="minorEastAsia" w:eastAsiaTheme="minorEastAsia" w:hAnsiTheme="minorEastAsia"/>
                <w:color w:val="auto"/>
                <w:szCs w:val="21"/>
              </w:rPr>
            </w:pPr>
            <w:r w:rsidRPr="003C24D2">
              <w:rPr>
                <w:rFonts w:asciiTheme="minorEastAsia" w:eastAsiaTheme="minorEastAsia" w:hAnsiTheme="minorEastAsia" w:cs="宋体" w:hint="eastAsia"/>
                <w:color w:val="auto"/>
                <w:sz w:val="20"/>
              </w:rPr>
              <w:t>查评审依据、评审输入内容、评审输出内容、评审结论及改进的建议，基本符合要求。</w:t>
            </w:r>
          </w:p>
        </w:tc>
      </w:tr>
      <w:tr w:rsidR="00564FAB" w:rsidTr="00564FAB">
        <w:trPr>
          <w:cantSplit/>
          <w:trHeight w:val="768"/>
          <w:jc w:val="center"/>
        </w:trPr>
        <w:tc>
          <w:tcPr>
            <w:tcW w:w="720" w:type="dxa"/>
            <w:vMerge/>
            <w:vAlign w:val="center"/>
          </w:tcPr>
          <w:p w:rsidR="00564FAB" w:rsidRDefault="00564FAB">
            <w:pPr>
              <w:spacing w:line="240" w:lineRule="exact"/>
              <w:jc w:val="center"/>
              <w:rPr>
                <w:b/>
                <w:color w:val="000000" w:themeColor="text1"/>
                <w:sz w:val="20"/>
              </w:rPr>
            </w:pPr>
          </w:p>
        </w:tc>
        <w:tc>
          <w:tcPr>
            <w:tcW w:w="9198" w:type="dxa"/>
          </w:tcPr>
          <w:p w:rsidR="00564FAB" w:rsidRDefault="00564FAB" w:rsidP="00BB0950">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r w:rsidR="00BB0950" w:rsidRPr="00BE7B1C">
              <w:rPr>
                <w:rFonts w:hint="eastAsia"/>
                <w:color w:val="000000" w:themeColor="text1"/>
                <w:sz w:val="20"/>
                <w:szCs w:val="20"/>
              </w:rPr>
              <w:t>是。</w:t>
            </w:r>
            <w:r w:rsidR="00BB0950" w:rsidRPr="00BE7B1C">
              <w:rPr>
                <w:rFonts w:hint="eastAsia"/>
                <w:color w:val="000000" w:themeColor="text1"/>
                <w:sz w:val="20"/>
                <w:szCs w:val="20"/>
              </w:rPr>
              <w:t xml:space="preserve"> </w:t>
            </w:r>
            <w:r w:rsidR="00BB0950" w:rsidRPr="00BE7B1C">
              <w:rPr>
                <w:rFonts w:hint="eastAsia"/>
                <w:color w:val="000000" w:themeColor="text1"/>
                <w:sz w:val="20"/>
                <w:szCs w:val="20"/>
              </w:rPr>
              <w:t>结果满足。</w:t>
            </w:r>
          </w:p>
        </w:tc>
      </w:tr>
      <w:tr w:rsidR="00564FAB" w:rsidTr="00564FAB">
        <w:trPr>
          <w:cantSplit/>
          <w:trHeight w:val="695"/>
          <w:jc w:val="center"/>
        </w:trPr>
        <w:tc>
          <w:tcPr>
            <w:tcW w:w="720" w:type="dxa"/>
            <w:vMerge/>
            <w:vAlign w:val="center"/>
          </w:tcPr>
          <w:p w:rsidR="00564FAB" w:rsidRDefault="00564FAB">
            <w:pPr>
              <w:spacing w:line="240" w:lineRule="exact"/>
              <w:jc w:val="center"/>
              <w:rPr>
                <w:b/>
                <w:color w:val="000000" w:themeColor="text1"/>
                <w:sz w:val="20"/>
              </w:rPr>
            </w:pPr>
          </w:p>
        </w:tc>
        <w:tc>
          <w:tcPr>
            <w:tcW w:w="9198" w:type="dxa"/>
          </w:tcPr>
          <w:p w:rsidR="00564FAB" w:rsidRDefault="00564FAB" w:rsidP="006042A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64FAB" w:rsidRDefault="00564FAB" w:rsidP="006042AB">
            <w:pPr>
              <w:spacing w:line="240" w:lineRule="exact"/>
              <w:rPr>
                <w:b/>
                <w:color w:val="000000" w:themeColor="text1"/>
                <w:sz w:val="20"/>
                <w:szCs w:val="20"/>
              </w:rPr>
            </w:pPr>
            <w:r>
              <w:rPr>
                <w:rFonts w:hint="eastAsia"/>
                <w:b/>
                <w:color w:val="000000" w:themeColor="text1"/>
                <w:sz w:val="20"/>
                <w:szCs w:val="20"/>
              </w:rPr>
              <w:t xml:space="preserve">   </w:t>
            </w:r>
            <w:r>
              <w:rPr>
                <w:rFonts w:hint="eastAsia"/>
                <w:b/>
                <w:color w:val="000000" w:themeColor="text1"/>
                <w:sz w:val="20"/>
                <w:szCs w:val="20"/>
              </w:rPr>
              <w:t>不涉及</w:t>
            </w:r>
          </w:p>
        </w:tc>
      </w:tr>
      <w:tr w:rsidR="00C33781" w:rsidTr="00564FAB">
        <w:trPr>
          <w:cantSplit/>
          <w:trHeight w:val="460"/>
          <w:jc w:val="center"/>
        </w:trPr>
        <w:tc>
          <w:tcPr>
            <w:tcW w:w="720" w:type="dxa"/>
            <w:vMerge/>
            <w:vAlign w:val="center"/>
          </w:tcPr>
          <w:p w:rsidR="00C33781" w:rsidRDefault="00C33781">
            <w:pPr>
              <w:spacing w:line="240" w:lineRule="exact"/>
              <w:jc w:val="center"/>
              <w:rPr>
                <w:b/>
                <w:color w:val="000000" w:themeColor="text1"/>
                <w:sz w:val="20"/>
              </w:rPr>
            </w:pPr>
          </w:p>
        </w:tc>
        <w:tc>
          <w:tcPr>
            <w:tcW w:w="9198" w:type="dxa"/>
          </w:tcPr>
          <w:p w:rsidR="00C33781" w:rsidRDefault="00C33781" w:rsidP="006042A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是否按规定对职业健康安全项目进行定期测量，结果是否满足相关要求：是，满足。</w:t>
            </w:r>
          </w:p>
        </w:tc>
      </w:tr>
      <w:tr w:rsidR="00C33781" w:rsidTr="00C33781">
        <w:trPr>
          <w:cantSplit/>
          <w:trHeight w:val="465"/>
          <w:jc w:val="center"/>
        </w:trPr>
        <w:tc>
          <w:tcPr>
            <w:tcW w:w="720" w:type="dxa"/>
            <w:vMerge/>
            <w:vAlign w:val="center"/>
          </w:tcPr>
          <w:p w:rsidR="00C33781" w:rsidRDefault="00C33781">
            <w:pPr>
              <w:spacing w:line="240" w:lineRule="exact"/>
              <w:jc w:val="center"/>
              <w:rPr>
                <w:b/>
                <w:color w:val="000000" w:themeColor="text1"/>
                <w:sz w:val="20"/>
              </w:rPr>
            </w:pPr>
          </w:p>
        </w:tc>
        <w:tc>
          <w:tcPr>
            <w:tcW w:w="9198" w:type="dxa"/>
          </w:tcPr>
          <w:p w:rsidR="00C33781" w:rsidRDefault="00C33781" w:rsidP="00C3378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F719F5" w:rsidRPr="00C67BD4" w:rsidRDefault="00F719F5" w:rsidP="00F719F5">
            <w:pPr>
              <w:ind w:firstLineChars="200" w:firstLine="400"/>
              <w:rPr>
                <w:sz w:val="20"/>
                <w:szCs w:val="20"/>
              </w:rPr>
            </w:pPr>
            <w:r w:rsidRPr="00C67BD4">
              <w:rPr>
                <w:rFonts w:hint="eastAsia"/>
                <w:sz w:val="20"/>
                <w:szCs w:val="20"/>
              </w:rPr>
              <w:t>工程部接受上级单位监督检查和甲方监督检查。</w:t>
            </w:r>
          </w:p>
          <w:p w:rsidR="00C33781" w:rsidRPr="00F719F5" w:rsidRDefault="00F719F5" w:rsidP="00F719F5">
            <w:pPr>
              <w:spacing w:line="240" w:lineRule="exact"/>
              <w:rPr>
                <w:sz w:val="20"/>
                <w:szCs w:val="20"/>
              </w:rPr>
            </w:pPr>
            <w:r w:rsidRPr="00C67BD4">
              <w:rPr>
                <w:rFonts w:hint="eastAsia"/>
                <w:sz w:val="20"/>
                <w:szCs w:val="20"/>
              </w:rPr>
              <w:t>见《全椒县建设工程施工安全监督交底书》，监督单位：县城乡规划建设局安全生产管理股，交底内容：县城乡规划建设局安全生产管理股根据工程进度，适时去施工现场进行安全监督检查</w:t>
            </w:r>
            <w:r>
              <w:rPr>
                <w:rFonts w:hint="eastAsia"/>
                <w:sz w:val="20"/>
                <w:szCs w:val="20"/>
              </w:rPr>
              <w:t>。</w:t>
            </w:r>
          </w:p>
          <w:p w:rsidR="00C33781" w:rsidRDefault="00F719F5" w:rsidP="00F719F5">
            <w:pPr>
              <w:spacing w:line="240" w:lineRule="exact"/>
              <w:rPr>
                <w:b/>
                <w:color w:val="000000" w:themeColor="text1"/>
                <w:sz w:val="20"/>
                <w:szCs w:val="20"/>
              </w:rPr>
            </w:pPr>
            <w:r w:rsidRPr="00F719F5">
              <w:rPr>
                <w:rFonts w:hint="eastAsia"/>
                <w:sz w:val="20"/>
                <w:szCs w:val="20"/>
              </w:rPr>
              <w:t xml:space="preserve">    </w:t>
            </w:r>
            <w:r w:rsidRPr="00F719F5">
              <w:rPr>
                <w:rFonts w:hint="eastAsia"/>
                <w:sz w:val="20"/>
                <w:szCs w:val="20"/>
              </w:rPr>
              <w:t>目前无异常。基本符合</w:t>
            </w:r>
          </w:p>
        </w:tc>
      </w:tr>
      <w:tr w:rsidR="00C33781" w:rsidTr="00C33781">
        <w:trPr>
          <w:cantSplit/>
          <w:trHeight w:val="329"/>
          <w:jc w:val="center"/>
        </w:trPr>
        <w:tc>
          <w:tcPr>
            <w:tcW w:w="720" w:type="dxa"/>
            <w:vMerge/>
            <w:tcBorders>
              <w:bottom w:val="single" w:sz="4" w:space="0" w:color="auto"/>
            </w:tcBorders>
            <w:vAlign w:val="center"/>
          </w:tcPr>
          <w:p w:rsidR="00C33781" w:rsidRDefault="00C33781">
            <w:pPr>
              <w:spacing w:line="240" w:lineRule="exact"/>
              <w:jc w:val="center"/>
              <w:rPr>
                <w:b/>
                <w:color w:val="000000" w:themeColor="text1"/>
                <w:sz w:val="20"/>
              </w:rPr>
            </w:pPr>
          </w:p>
        </w:tc>
        <w:tc>
          <w:tcPr>
            <w:tcW w:w="9198" w:type="dxa"/>
            <w:tcBorders>
              <w:bottom w:val="single" w:sz="4" w:space="0" w:color="auto"/>
            </w:tcBorders>
          </w:tcPr>
          <w:p w:rsidR="00C33781" w:rsidRDefault="00C33781" w:rsidP="006042AB">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7E036D">
        <w:trPr>
          <w:cantSplit/>
          <w:trHeight w:val="1550"/>
          <w:jc w:val="center"/>
        </w:trPr>
        <w:tc>
          <w:tcPr>
            <w:tcW w:w="720" w:type="dxa"/>
            <w:vMerge w:val="restart"/>
            <w:vAlign w:val="center"/>
          </w:tcPr>
          <w:p w:rsidR="00877EB8" w:rsidRDefault="00696A08">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696A0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02802" w:rsidRPr="00102802" w:rsidRDefault="00102802" w:rsidP="00102802">
            <w:pPr>
              <w:tabs>
                <w:tab w:val="center" w:pos="3169"/>
              </w:tabs>
              <w:spacing w:line="400" w:lineRule="exact"/>
              <w:ind w:firstLineChars="100" w:firstLine="200"/>
              <w:jc w:val="left"/>
              <w:rPr>
                <w:rFonts w:asciiTheme="minorEastAsia" w:eastAsiaTheme="minorEastAsia" w:hAnsiTheme="minorEastAsia" w:cs="宋体"/>
                <w:sz w:val="20"/>
                <w:szCs w:val="20"/>
              </w:rPr>
            </w:pPr>
            <w:r w:rsidRPr="00102802">
              <w:rPr>
                <w:rFonts w:asciiTheme="minorEastAsia" w:eastAsiaTheme="minorEastAsia" w:hAnsiTheme="minorEastAsia" w:cs="宋体" w:hint="eastAsia"/>
                <w:sz w:val="20"/>
                <w:szCs w:val="20"/>
              </w:rPr>
              <w:t>公司制定系列程序文件《管理评审制度》、《内审管理制度》、《监视和测量管理制度》《客户回访》《满意度调查》、《纠正措施管理制度》及《绩效考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102802" w:rsidRPr="00102802" w:rsidRDefault="00102802" w:rsidP="00102802">
            <w:pPr>
              <w:tabs>
                <w:tab w:val="center" w:pos="3169"/>
              </w:tabs>
              <w:spacing w:line="400" w:lineRule="exact"/>
              <w:ind w:firstLineChars="100" w:firstLine="200"/>
              <w:jc w:val="left"/>
              <w:rPr>
                <w:rFonts w:asciiTheme="minorEastAsia" w:eastAsiaTheme="minorEastAsia" w:hAnsiTheme="minorEastAsia" w:cs="宋体"/>
                <w:sz w:val="20"/>
                <w:szCs w:val="20"/>
              </w:rPr>
            </w:pPr>
            <w:r w:rsidRPr="00102802">
              <w:rPr>
                <w:rFonts w:asciiTheme="minorEastAsia" w:eastAsiaTheme="minorEastAsia" w:hAnsiTheme="minorEastAsia" w:cs="宋体" w:hint="eastAsia"/>
                <w:sz w:val="20"/>
                <w:szCs w:val="20"/>
              </w:rPr>
              <w:t>公司通过质量方针、目标的达成分析、内部质量审核结果、数据资料统计分析、纠正和预防措施和管理评审等方式，以推动质量、环境和职业健康安全管理体系的持续改进。</w:t>
            </w:r>
          </w:p>
          <w:p w:rsidR="00877EB8" w:rsidRPr="00102802" w:rsidRDefault="00102802" w:rsidP="00102802">
            <w:pPr>
              <w:tabs>
                <w:tab w:val="center" w:pos="3169"/>
              </w:tabs>
              <w:spacing w:line="400" w:lineRule="exact"/>
              <w:ind w:firstLineChars="100" w:firstLine="200"/>
              <w:jc w:val="left"/>
              <w:rPr>
                <w:b/>
                <w:color w:val="000000" w:themeColor="text1"/>
                <w:sz w:val="20"/>
                <w:szCs w:val="20"/>
              </w:rPr>
            </w:pPr>
            <w:r>
              <w:rPr>
                <w:rFonts w:asciiTheme="minorEastAsia" w:eastAsiaTheme="minorEastAsia" w:hAnsiTheme="minorEastAsia" w:cs="宋体" w:hint="eastAsia"/>
                <w:sz w:val="20"/>
                <w:szCs w:val="20"/>
              </w:rPr>
              <w:t xml:space="preserve">  </w:t>
            </w:r>
            <w:r w:rsidRPr="00102802">
              <w:rPr>
                <w:rFonts w:asciiTheme="minorEastAsia" w:eastAsiaTheme="minorEastAsia" w:hAnsiTheme="minorEastAsia" w:cs="宋体" w:hint="eastAsia"/>
                <w:sz w:val="20"/>
                <w:szCs w:val="20"/>
              </w:rPr>
              <w:t>目前</w:t>
            </w:r>
            <w:r w:rsidR="00057EDC">
              <w:rPr>
                <w:rFonts w:asciiTheme="minorEastAsia" w:eastAsiaTheme="minorEastAsia" w:hAnsiTheme="minorEastAsia" w:cs="宋体" w:hint="eastAsia"/>
                <w:sz w:val="20"/>
                <w:szCs w:val="20"/>
              </w:rPr>
              <w:t>措施</w:t>
            </w:r>
            <w:r w:rsidRPr="00102802">
              <w:rPr>
                <w:rFonts w:asciiTheme="minorEastAsia" w:eastAsiaTheme="minorEastAsia" w:hAnsiTheme="minorEastAsia" w:cs="宋体" w:hint="eastAsia"/>
                <w:sz w:val="20"/>
                <w:szCs w:val="20"/>
              </w:rPr>
              <w:t>实施基本有效。</w:t>
            </w:r>
          </w:p>
        </w:tc>
      </w:tr>
      <w:tr w:rsidR="007E036D" w:rsidTr="00A22014">
        <w:trPr>
          <w:cantSplit/>
          <w:trHeight w:val="668"/>
          <w:jc w:val="center"/>
        </w:trPr>
        <w:tc>
          <w:tcPr>
            <w:tcW w:w="720" w:type="dxa"/>
            <w:vMerge/>
            <w:vAlign w:val="center"/>
          </w:tcPr>
          <w:p w:rsidR="00877EB8" w:rsidRDefault="00973E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96A0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sidR="00A22014">
              <w:rPr>
                <w:rFonts w:hint="eastAsia"/>
                <w:b/>
                <w:color w:val="000000" w:themeColor="text1"/>
                <w:spacing w:val="-20"/>
                <w:sz w:val="20"/>
                <w:szCs w:val="20"/>
              </w:rPr>
              <w:t>相关方投诉</w:t>
            </w:r>
            <w:r>
              <w:rPr>
                <w:rFonts w:hint="eastAsia"/>
                <w:b/>
                <w:color w:val="000000" w:themeColor="text1"/>
                <w:spacing w:val="-20"/>
                <w:sz w:val="20"/>
                <w:szCs w:val="20"/>
              </w:rPr>
              <w:t>：</w:t>
            </w:r>
            <w:r w:rsidR="00A22014">
              <w:rPr>
                <w:rFonts w:hint="eastAsia"/>
                <w:b/>
                <w:color w:val="000000" w:themeColor="text1"/>
                <w:spacing w:val="-20"/>
                <w:sz w:val="20"/>
                <w:szCs w:val="20"/>
              </w:rPr>
              <w:t xml:space="preserve"> </w:t>
            </w:r>
          </w:p>
          <w:p w:rsidR="00877EB8" w:rsidRPr="00A22014" w:rsidRDefault="00A22014" w:rsidP="00A22014">
            <w:pPr>
              <w:tabs>
                <w:tab w:val="center" w:pos="3169"/>
              </w:tabs>
              <w:spacing w:line="400" w:lineRule="exact"/>
              <w:ind w:firstLineChars="100" w:firstLine="200"/>
              <w:jc w:val="left"/>
              <w:rPr>
                <w:rFonts w:asciiTheme="minorEastAsia" w:eastAsiaTheme="minorEastAsia" w:hAnsiTheme="minorEastAsia" w:cs="宋体"/>
                <w:sz w:val="20"/>
                <w:szCs w:val="20"/>
              </w:rPr>
            </w:pPr>
            <w:r w:rsidRPr="00A22014">
              <w:rPr>
                <w:rFonts w:asciiTheme="minorEastAsia" w:eastAsiaTheme="minorEastAsia" w:hAnsiTheme="minorEastAsia" w:cs="宋体" w:hint="eastAsia"/>
                <w:sz w:val="20"/>
                <w:szCs w:val="20"/>
              </w:rPr>
              <w:t>检查未发现重大事故、顾客/相关方投诉的问题。</w:t>
            </w:r>
          </w:p>
        </w:tc>
      </w:tr>
      <w:tr w:rsidR="007E036D" w:rsidTr="00A22014">
        <w:trPr>
          <w:cantSplit/>
          <w:trHeight w:val="261"/>
          <w:jc w:val="center"/>
        </w:trPr>
        <w:tc>
          <w:tcPr>
            <w:tcW w:w="720" w:type="dxa"/>
            <w:vMerge/>
            <w:vAlign w:val="center"/>
          </w:tcPr>
          <w:p w:rsidR="00877EB8" w:rsidRDefault="00973E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96A0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sidR="00A22014">
              <w:rPr>
                <w:rFonts w:hint="eastAsia"/>
                <w:b/>
                <w:color w:val="000000" w:themeColor="text1"/>
                <w:sz w:val="20"/>
                <w:szCs w:val="20"/>
              </w:rPr>
              <w:t>：</w:t>
            </w:r>
            <w:r w:rsidR="00A22014" w:rsidRPr="00A22014">
              <w:rPr>
                <w:rFonts w:hint="eastAsia"/>
                <w:color w:val="000000" w:themeColor="text1"/>
                <w:sz w:val="20"/>
                <w:szCs w:val="20"/>
              </w:rPr>
              <w:t>已经整改</w:t>
            </w:r>
          </w:p>
          <w:p w:rsidR="00877EB8" w:rsidRDefault="00973EA1">
            <w:pPr>
              <w:spacing w:line="240" w:lineRule="exact"/>
              <w:rPr>
                <w:b/>
                <w:color w:val="000000" w:themeColor="text1"/>
                <w:spacing w:val="-20"/>
                <w:sz w:val="20"/>
                <w:szCs w:val="20"/>
              </w:rPr>
            </w:pPr>
          </w:p>
        </w:tc>
      </w:tr>
      <w:tr w:rsidR="007E036D" w:rsidTr="00A22014">
        <w:trPr>
          <w:cantSplit/>
          <w:trHeight w:val="406"/>
          <w:jc w:val="center"/>
        </w:trPr>
        <w:tc>
          <w:tcPr>
            <w:tcW w:w="720" w:type="dxa"/>
            <w:vMerge/>
            <w:vAlign w:val="center"/>
          </w:tcPr>
          <w:p w:rsidR="00877EB8" w:rsidRDefault="00973E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96A0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A22014">
              <w:rPr>
                <w:rFonts w:hint="eastAsia"/>
                <w:b/>
                <w:color w:val="000000" w:themeColor="text1"/>
                <w:sz w:val="20"/>
                <w:szCs w:val="20"/>
              </w:rPr>
              <w:t>：</w:t>
            </w:r>
            <w:r w:rsidR="00A22014" w:rsidRPr="00A22014">
              <w:rPr>
                <w:rFonts w:hint="eastAsia"/>
                <w:color w:val="000000" w:themeColor="text1"/>
                <w:sz w:val="20"/>
                <w:szCs w:val="20"/>
              </w:rPr>
              <w:t>暂无</w:t>
            </w:r>
          </w:p>
        </w:tc>
      </w:tr>
      <w:tr w:rsidR="007E036D" w:rsidTr="00A22014">
        <w:trPr>
          <w:cantSplit/>
          <w:trHeight w:val="539"/>
          <w:jc w:val="center"/>
        </w:trPr>
        <w:tc>
          <w:tcPr>
            <w:tcW w:w="720" w:type="dxa"/>
            <w:vMerge/>
            <w:vAlign w:val="center"/>
          </w:tcPr>
          <w:p w:rsidR="00877EB8" w:rsidRDefault="00973EA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696A0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329CF" w:rsidRDefault="003329CF">
            <w:pPr>
              <w:spacing w:line="240" w:lineRule="exact"/>
              <w:rPr>
                <w:b/>
                <w:color w:val="000000" w:themeColor="text1"/>
                <w:szCs w:val="21"/>
              </w:rPr>
            </w:pPr>
          </w:p>
          <w:p w:rsidR="003329CF" w:rsidRDefault="003329CF">
            <w:pPr>
              <w:spacing w:line="240" w:lineRule="exact"/>
              <w:rPr>
                <w:b/>
                <w:color w:val="000000" w:themeColor="text1"/>
                <w:szCs w:val="21"/>
              </w:rPr>
            </w:pPr>
          </w:p>
        </w:tc>
      </w:tr>
    </w:tbl>
    <w:p w:rsidR="00877EB8" w:rsidRDefault="00973EA1">
      <w:pPr>
        <w:spacing w:line="300" w:lineRule="exact"/>
        <w:rPr>
          <w:b/>
          <w:color w:val="000000" w:themeColor="text1"/>
          <w:sz w:val="26"/>
          <w:szCs w:val="26"/>
        </w:rPr>
      </w:pPr>
    </w:p>
    <w:p w:rsidR="00877EB8" w:rsidRDefault="00696A08" w:rsidP="00C51EB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696A0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CF1A1A">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rsidRDefault="00696A08" w:rsidP="00C51EB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3329CF">
        <w:rPr>
          <w:rFonts w:ascii="宋体" w:hAnsi="宋体" w:hint="eastAsia"/>
          <w:b/>
          <w:color w:val="000000" w:themeColor="text1"/>
          <w:spacing w:val="-10"/>
          <w:szCs w:val="21"/>
        </w:rPr>
        <w:t>▇</w:t>
      </w:r>
      <w:r>
        <w:rPr>
          <w:rFonts w:hint="eastAsia"/>
          <w:b/>
          <w:color w:val="000000" w:themeColor="text1"/>
        </w:rPr>
        <w:t>不大</w:t>
      </w:r>
    </w:p>
    <w:p w:rsidR="00877EB8" w:rsidRDefault="00696A08" w:rsidP="00C51EB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696A08" w:rsidP="00C51EB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7E036D">
        <w:tc>
          <w:tcPr>
            <w:tcW w:w="5246" w:type="dxa"/>
          </w:tcPr>
          <w:p w:rsidR="00877EB8" w:rsidRDefault="00696A0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696A0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E036D">
        <w:tc>
          <w:tcPr>
            <w:tcW w:w="5246" w:type="dxa"/>
          </w:tcPr>
          <w:p w:rsidR="00877EB8" w:rsidRDefault="00696A0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973EA1">
            <w:pPr>
              <w:snapToGrid w:val="0"/>
              <w:spacing w:line="360" w:lineRule="auto"/>
              <w:rPr>
                <w:rFonts w:ascii="宋体" w:hAnsi="宋体"/>
                <w:b/>
                <w:color w:val="000000" w:themeColor="text1"/>
                <w:szCs w:val="21"/>
              </w:rPr>
            </w:pPr>
          </w:p>
        </w:tc>
      </w:tr>
      <w:tr w:rsidR="007E036D">
        <w:tc>
          <w:tcPr>
            <w:tcW w:w="5246" w:type="dxa"/>
          </w:tcPr>
          <w:p w:rsidR="00877EB8" w:rsidRDefault="00696A0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973EA1">
            <w:pPr>
              <w:snapToGrid w:val="0"/>
              <w:spacing w:line="360" w:lineRule="auto"/>
              <w:rPr>
                <w:rFonts w:ascii="宋体" w:hAnsi="宋体"/>
                <w:b/>
                <w:color w:val="000000" w:themeColor="text1"/>
                <w:szCs w:val="21"/>
              </w:rPr>
            </w:pPr>
          </w:p>
        </w:tc>
      </w:tr>
      <w:tr w:rsidR="007E036D">
        <w:tc>
          <w:tcPr>
            <w:tcW w:w="5246" w:type="dxa"/>
          </w:tcPr>
          <w:p w:rsidR="00877EB8" w:rsidRDefault="00696A0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973EA1">
            <w:pPr>
              <w:snapToGrid w:val="0"/>
              <w:spacing w:line="360" w:lineRule="auto"/>
              <w:rPr>
                <w:rFonts w:ascii="宋体" w:hAnsi="宋体"/>
                <w:b/>
                <w:color w:val="000000" w:themeColor="text1"/>
                <w:szCs w:val="21"/>
              </w:rPr>
            </w:pPr>
          </w:p>
        </w:tc>
      </w:tr>
    </w:tbl>
    <w:p w:rsidR="00877EB8" w:rsidRDefault="00973EA1" w:rsidP="00C51EB7">
      <w:pPr>
        <w:snapToGrid w:val="0"/>
        <w:spacing w:line="360" w:lineRule="auto"/>
        <w:ind w:leftChars="-337" w:left="-191" w:hangingChars="271" w:hanging="517"/>
        <w:rPr>
          <w:b/>
          <w:color w:val="000000" w:themeColor="text1"/>
          <w:spacing w:val="-10"/>
          <w:szCs w:val="21"/>
        </w:rPr>
      </w:pPr>
    </w:p>
    <w:p w:rsidR="00877EB8" w:rsidRDefault="00973EA1">
      <w:pPr>
        <w:snapToGrid w:val="0"/>
        <w:spacing w:line="360" w:lineRule="auto"/>
        <w:rPr>
          <w:b/>
          <w:color w:val="000000" w:themeColor="text1"/>
          <w:spacing w:val="-10"/>
          <w:szCs w:val="21"/>
        </w:rPr>
      </w:pPr>
    </w:p>
    <w:p w:rsidR="00877EB8" w:rsidRDefault="00696A08" w:rsidP="00C51EB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3329CF" w:rsidP="003329CF">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696A08">
        <w:rPr>
          <w:rFonts w:ascii="宋体" w:hAnsi="宋体" w:hint="eastAsia"/>
          <w:b/>
          <w:color w:val="000000" w:themeColor="text1"/>
          <w:szCs w:val="21"/>
        </w:rPr>
        <w:t xml:space="preserve">达到审核目的 </w:t>
      </w:r>
    </w:p>
    <w:p w:rsidR="00877EB8" w:rsidRDefault="00696A08" w:rsidP="00C51EB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696A08" w:rsidP="00C51EB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507347" w:rsidTr="00507347">
        <w:trPr>
          <w:trHeight w:val="1594"/>
        </w:trPr>
        <w:tc>
          <w:tcPr>
            <w:tcW w:w="10080" w:type="dxa"/>
          </w:tcPr>
          <w:p w:rsidR="00507347" w:rsidRDefault="00507347" w:rsidP="006042AB">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EMS</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07347" w:rsidRPr="00507347" w:rsidRDefault="00507347" w:rsidP="006042AB">
            <w:pPr>
              <w:spacing w:line="240" w:lineRule="exact"/>
              <w:rPr>
                <w:b/>
                <w:color w:val="000000" w:themeColor="text1"/>
                <w:sz w:val="22"/>
                <w:szCs w:val="22"/>
              </w:rPr>
            </w:pPr>
            <w:r>
              <w:rPr>
                <w:rFonts w:asciiTheme="minorEastAsia" w:eastAsiaTheme="minorEastAsia" w:hAnsiTheme="minorEastAsia" w:cstheme="minorEastAsia" w:hint="eastAsia"/>
                <w:bCs/>
                <w:szCs w:val="21"/>
              </w:rPr>
              <w:t xml:space="preserve">    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507347" w:rsidTr="00507347">
        <w:trPr>
          <w:trHeight w:val="1026"/>
        </w:trPr>
        <w:tc>
          <w:tcPr>
            <w:tcW w:w="10080" w:type="dxa"/>
          </w:tcPr>
          <w:p w:rsidR="00507347" w:rsidRDefault="00507347" w:rsidP="006042AB">
            <w:pPr>
              <w:rPr>
                <w:b/>
                <w:color w:val="000000" w:themeColor="text1"/>
              </w:rPr>
            </w:pPr>
            <w:r>
              <w:rPr>
                <w:rFonts w:hint="eastAsia"/>
                <w:b/>
                <w:color w:val="000000" w:themeColor="text1"/>
              </w:rPr>
              <w:t>2.</w:t>
            </w:r>
            <w:r>
              <w:rPr>
                <w:rFonts w:hint="eastAsia"/>
                <w:b/>
                <w:color w:val="000000" w:themeColor="text1"/>
              </w:rPr>
              <w:t>对审核范围适宜性结论</w:t>
            </w:r>
          </w:p>
          <w:p w:rsidR="00507347" w:rsidRDefault="00507347" w:rsidP="006042AB">
            <w:pPr>
              <w:rPr>
                <w:b/>
                <w:color w:val="000000" w:themeColor="text1"/>
              </w:rPr>
            </w:pPr>
            <w:r>
              <w:rPr>
                <w:rFonts w:ascii="宋体" w:hAnsi="宋体" w:hint="eastAsia"/>
                <w:b/>
                <w:color w:val="000000" w:themeColor="text1"/>
                <w:spacing w:val="-10"/>
                <w:szCs w:val="21"/>
              </w:rPr>
              <w:t>▇</w:t>
            </w:r>
            <w:r>
              <w:rPr>
                <w:rFonts w:hint="eastAsia"/>
                <w:b/>
                <w:color w:val="000000" w:themeColor="text1"/>
              </w:rPr>
              <w:t>审核范围适宜，与申请范围一致</w:t>
            </w:r>
          </w:p>
          <w:p w:rsidR="00507347" w:rsidRPr="002F3ACF" w:rsidRDefault="00507347" w:rsidP="006042AB">
            <w:pPr>
              <w:rPr>
                <w:b/>
                <w:color w:val="000000" w:themeColor="text1"/>
              </w:rPr>
            </w:pPr>
            <w:r>
              <w:rPr>
                <w:rFonts w:hint="eastAsia"/>
                <w:b/>
                <w:color w:val="000000" w:themeColor="text1"/>
                <w:spacing w:val="-10"/>
                <w:szCs w:val="21"/>
              </w:rPr>
              <w:t>□</w:t>
            </w:r>
            <w:r>
              <w:rPr>
                <w:rFonts w:hint="eastAsia"/>
                <w:b/>
                <w:color w:val="000000" w:themeColor="text1"/>
              </w:rPr>
              <w:t>审核范围变更</w:t>
            </w:r>
          </w:p>
        </w:tc>
      </w:tr>
      <w:tr w:rsidR="00507347" w:rsidTr="00FB7298">
        <w:trPr>
          <w:trHeight w:val="3204"/>
        </w:trPr>
        <w:tc>
          <w:tcPr>
            <w:tcW w:w="10080" w:type="dxa"/>
          </w:tcPr>
          <w:p w:rsidR="00507347" w:rsidRDefault="00507347" w:rsidP="006042AB">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507347" w:rsidRDefault="00C82CFE" w:rsidP="006042AB">
            <w:pPr>
              <w:rPr>
                <w:b/>
                <w:color w:val="000000" w:themeColor="text1"/>
              </w:rPr>
            </w:pPr>
            <w:r>
              <w:rPr>
                <w:rFonts w:hint="eastAsia"/>
                <w:b/>
                <w:color w:val="000000" w:themeColor="text1"/>
                <w:spacing w:val="-10"/>
                <w:szCs w:val="21"/>
              </w:rPr>
              <w:t>□</w:t>
            </w:r>
            <w:r w:rsidR="00507347">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7347" w:rsidRDefault="00C82CFE" w:rsidP="006042AB">
            <w:pPr>
              <w:rPr>
                <w:b/>
                <w:color w:val="000000" w:themeColor="text1"/>
                <w:spacing w:val="-10"/>
                <w:sz w:val="22"/>
                <w:szCs w:val="22"/>
              </w:rPr>
            </w:pPr>
            <w:r>
              <w:rPr>
                <w:rFonts w:ascii="宋体" w:hAnsi="宋体" w:hint="eastAsia"/>
                <w:b/>
                <w:color w:val="000000" w:themeColor="text1"/>
                <w:spacing w:val="-10"/>
                <w:szCs w:val="21"/>
              </w:rPr>
              <w:t>▇</w:t>
            </w:r>
            <w:r w:rsidR="00507347">
              <w:rPr>
                <w:rFonts w:hint="eastAsia"/>
                <w:b/>
                <w:color w:val="000000" w:themeColor="text1"/>
                <w:spacing w:val="-4"/>
              </w:rPr>
              <w:t>在完成纠正措施后</w:t>
            </w:r>
            <w:r w:rsidR="00507347">
              <w:rPr>
                <w:rFonts w:hint="eastAsia"/>
                <w:b/>
                <w:color w:val="000000" w:themeColor="text1"/>
              </w:rPr>
              <w:t>推荐认证注册</w:t>
            </w:r>
            <w:r>
              <w:rPr>
                <w:rFonts w:hint="eastAsia"/>
                <w:b/>
                <w:color w:val="000000" w:themeColor="text1"/>
                <w:szCs w:val="21"/>
              </w:rPr>
              <w:t>(</w:t>
            </w:r>
            <w:r>
              <w:rPr>
                <w:rFonts w:ascii="宋体" w:hAnsi="宋体" w:hint="eastAsia"/>
                <w:b/>
                <w:color w:val="000000" w:themeColor="text1"/>
                <w:spacing w:val="-10"/>
                <w:szCs w:val="21"/>
              </w:rPr>
              <w:t>▇</w:t>
            </w:r>
            <w:r>
              <w:rPr>
                <w:rFonts w:hint="eastAsia"/>
                <w:b/>
                <w:color w:val="000000" w:themeColor="text1"/>
                <w:szCs w:val="21"/>
              </w:rPr>
              <w:t xml:space="preserve">QMS  </w:t>
            </w:r>
            <w:r>
              <w:rPr>
                <w:rFonts w:ascii="宋体" w:hAnsi="宋体" w:hint="eastAsia"/>
                <w:b/>
                <w:color w:val="000000" w:themeColor="text1"/>
                <w:spacing w:val="-10"/>
                <w:szCs w:val="21"/>
              </w:rPr>
              <w:t>▇</w:t>
            </w:r>
            <w:r>
              <w:rPr>
                <w:rFonts w:hint="eastAsia"/>
                <w:b/>
                <w:color w:val="000000" w:themeColor="text1"/>
                <w:szCs w:val="21"/>
              </w:rPr>
              <w:t xml:space="preserve">EMS   </w:t>
            </w:r>
            <w:r>
              <w:rPr>
                <w:rFonts w:ascii="宋体" w:hAnsi="宋体" w:hint="eastAsia"/>
                <w:b/>
                <w:color w:val="000000" w:themeColor="text1"/>
                <w:spacing w:val="-10"/>
                <w:szCs w:val="21"/>
              </w:rPr>
              <w:t>▇</w:t>
            </w:r>
            <w:r>
              <w:rPr>
                <w:rFonts w:hint="eastAsia"/>
                <w:b/>
                <w:color w:val="000000" w:themeColor="text1"/>
                <w:szCs w:val="21"/>
              </w:rPr>
              <w:t>OHSMS)</w:t>
            </w:r>
          </w:p>
          <w:p w:rsidR="00507347" w:rsidRDefault="00507347" w:rsidP="006042A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7347" w:rsidRDefault="00507347" w:rsidP="006042A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7347" w:rsidRDefault="00507347" w:rsidP="006042A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7347" w:rsidRDefault="00507347" w:rsidP="006042A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7347" w:rsidRDefault="00507347" w:rsidP="006042A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7347" w:rsidRDefault="00507347" w:rsidP="006042A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07347" w:rsidRDefault="00507347" w:rsidP="006042A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E036D">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973EA1">
            <w:pPr>
              <w:spacing w:line="360" w:lineRule="auto"/>
              <w:rPr>
                <w:b/>
                <w:color w:val="000000" w:themeColor="text1"/>
              </w:rPr>
            </w:pPr>
          </w:p>
        </w:tc>
      </w:tr>
    </w:tbl>
    <w:p w:rsidR="00877EB8" w:rsidRDefault="00696A08" w:rsidP="00C51EB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696A08" w:rsidP="00C51EB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696A0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696A08" w:rsidP="00C51EB7">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Pr="00FB7298" w:rsidRDefault="00696A08" w:rsidP="000B347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973EA1">
      <w:pPr>
        <w:snapToGrid w:val="0"/>
        <w:rPr>
          <w:b/>
          <w:bCs/>
          <w:color w:val="000000" w:themeColor="text1"/>
          <w:szCs w:val="28"/>
          <w:u w:val="single"/>
        </w:rPr>
      </w:pPr>
    </w:p>
    <w:p w:rsidR="00877EB8" w:rsidRDefault="00696A08" w:rsidP="000B3474">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Default="00696A08" w:rsidP="000B347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77EB8" w:rsidRDefault="00973EA1" w:rsidP="000B3474">
      <w:pPr>
        <w:snapToGrid w:val="0"/>
        <w:spacing w:beforeLines="50" w:line="360" w:lineRule="auto"/>
        <w:ind w:firstLineChars="250" w:firstLine="527"/>
        <w:rPr>
          <w:b/>
          <w:color w:val="000000" w:themeColor="text1"/>
        </w:rPr>
      </w:pPr>
    </w:p>
    <w:p w:rsidR="00877EB8" w:rsidRDefault="00696A08" w:rsidP="000B347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696A08" w:rsidP="00C51EB7">
      <w:pPr>
        <w:snapToGrid w:val="0"/>
        <w:spacing w:line="360" w:lineRule="auto"/>
        <w:ind w:firstLineChars="1461" w:firstLine="3080"/>
        <w:rPr>
          <w:b/>
          <w:color w:val="000000" w:themeColor="text1"/>
          <w:sz w:val="16"/>
          <w:szCs w:val="16"/>
        </w:rPr>
      </w:pPr>
      <w:r>
        <w:rPr>
          <w:rFonts w:hint="eastAsia"/>
          <w:b/>
          <w:color w:val="000000" w:themeColor="text1"/>
        </w:rPr>
        <w:t>日期</w:t>
      </w:r>
      <w:r w:rsidR="00FB7298">
        <w:rPr>
          <w:rFonts w:hint="eastAsia"/>
          <w:b/>
          <w:color w:val="000000" w:themeColor="text1"/>
        </w:rPr>
        <w:t>：</w:t>
      </w:r>
      <w:r w:rsidR="00FB7298">
        <w:rPr>
          <w:rFonts w:hint="eastAsia"/>
          <w:b/>
          <w:color w:val="000000" w:themeColor="text1"/>
        </w:rPr>
        <w:t xml:space="preserve">      </w:t>
      </w:r>
      <w:r>
        <w:rPr>
          <w:rFonts w:asciiTheme="minorEastAsia" w:eastAsiaTheme="minorEastAsia" w:hAnsiTheme="minorEastAsia" w:hint="eastAsia"/>
          <w:b/>
          <w:color w:val="000000" w:themeColor="text1"/>
        </w:rPr>
        <w:t xml:space="preserve">年   月  </w:t>
      </w:r>
      <w:r w:rsidR="00874BFC">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日</w:t>
      </w:r>
    </w:p>
    <w:p w:rsidR="00877EB8" w:rsidRDefault="00696A08" w:rsidP="000B3474">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877EB8" w:rsidRDefault="00696A08" w:rsidP="000B347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1F4329">
        <w:rPr>
          <w:rFonts w:ascii="宋体" w:hAnsi="宋体" w:hint="eastAsia"/>
          <w:b/>
          <w:color w:val="000000" w:themeColor="text1"/>
          <w:spacing w:val="-10"/>
          <w:szCs w:val="21"/>
        </w:rPr>
        <w:t>▇</w:t>
      </w:r>
      <w:r>
        <w:rPr>
          <w:rFonts w:hint="eastAsia"/>
          <w:b/>
          <w:color w:val="000000" w:themeColor="text1"/>
          <w:szCs w:val="21"/>
        </w:rPr>
        <w:t xml:space="preserve">QMS( </w:t>
      </w:r>
      <w:r w:rsidR="003D2DE9">
        <w:rPr>
          <w:rFonts w:hint="eastAsia"/>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874BFC">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96A08">
      <w:pPr>
        <w:spacing w:line="360" w:lineRule="auto"/>
        <w:rPr>
          <w:b/>
          <w:color w:val="000000" w:themeColor="text1"/>
          <w:szCs w:val="21"/>
        </w:rPr>
      </w:pPr>
      <w:r>
        <w:rPr>
          <w:rFonts w:hint="eastAsia"/>
          <w:b/>
          <w:bCs/>
          <w:color w:val="000000" w:themeColor="text1"/>
          <w:szCs w:val="21"/>
        </w:rPr>
        <w:t>审核中发现的</w:t>
      </w:r>
      <w:r w:rsidR="001F4329">
        <w:rPr>
          <w:rFonts w:ascii="宋体" w:hAnsi="宋体" w:hint="eastAsia"/>
          <w:b/>
          <w:color w:val="000000" w:themeColor="text1"/>
          <w:spacing w:val="-10"/>
          <w:szCs w:val="21"/>
        </w:rPr>
        <w:t>▇</w:t>
      </w:r>
      <w:r>
        <w:rPr>
          <w:rFonts w:hint="eastAsia"/>
          <w:b/>
          <w:color w:val="000000" w:themeColor="text1"/>
          <w:szCs w:val="21"/>
        </w:rPr>
        <w:t xml:space="preserve">EMS( </w:t>
      </w:r>
      <w:r w:rsidR="001F4329">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874BFC">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96A08">
      <w:pPr>
        <w:spacing w:line="360" w:lineRule="auto"/>
        <w:rPr>
          <w:b/>
          <w:color w:val="000000" w:themeColor="text1"/>
          <w:szCs w:val="21"/>
        </w:rPr>
      </w:pPr>
      <w:r>
        <w:rPr>
          <w:rFonts w:hint="eastAsia"/>
          <w:b/>
          <w:bCs/>
          <w:color w:val="000000" w:themeColor="text1"/>
          <w:szCs w:val="21"/>
        </w:rPr>
        <w:t>审核中发现的</w:t>
      </w:r>
      <w:r w:rsidR="001F4329">
        <w:rPr>
          <w:rFonts w:ascii="宋体" w:hAnsi="宋体" w:hint="eastAsia"/>
          <w:b/>
          <w:color w:val="000000" w:themeColor="text1"/>
          <w:spacing w:val="-10"/>
          <w:szCs w:val="21"/>
        </w:rPr>
        <w:t>▇</w:t>
      </w:r>
      <w:r>
        <w:rPr>
          <w:rFonts w:hint="eastAsia"/>
          <w:b/>
          <w:color w:val="000000" w:themeColor="text1"/>
          <w:szCs w:val="21"/>
        </w:rPr>
        <w:t xml:space="preserve">OHSMS( </w:t>
      </w:r>
      <w:r w:rsidR="001F4329">
        <w:rPr>
          <w:rFonts w:hint="eastAsia"/>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874BFC">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696A08">
      <w:pPr>
        <w:spacing w:line="360" w:lineRule="auto"/>
        <w:rPr>
          <w:b/>
          <w:color w:val="000000" w:themeColor="text1"/>
          <w:szCs w:val="21"/>
          <w:u w:val="single"/>
        </w:rPr>
      </w:pPr>
      <w:r>
        <w:rPr>
          <w:rFonts w:hint="eastAsia"/>
          <w:b/>
          <w:color w:val="000000" w:themeColor="text1"/>
          <w:szCs w:val="21"/>
        </w:rPr>
        <w:t>存在问题说明及意见：</w:t>
      </w:r>
    </w:p>
    <w:p w:rsidR="00877EB8" w:rsidRDefault="00973EA1" w:rsidP="000B3474">
      <w:pPr>
        <w:spacing w:afterLines="50"/>
        <w:ind w:firstLineChars="200" w:firstLine="422"/>
        <w:rPr>
          <w:b/>
          <w:color w:val="000000" w:themeColor="text1"/>
          <w:szCs w:val="21"/>
        </w:rPr>
      </w:pPr>
    </w:p>
    <w:p w:rsidR="00877EB8" w:rsidRDefault="00696A08" w:rsidP="000B347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874BFC" w:rsidP="00874BFC">
      <w:pPr>
        <w:ind w:firstLineChars="400" w:firstLine="763"/>
        <w:rPr>
          <w:b/>
          <w:color w:val="000000" w:themeColor="text1"/>
          <w:szCs w:val="21"/>
        </w:rPr>
      </w:pPr>
      <w:r>
        <w:rPr>
          <w:rFonts w:ascii="宋体" w:hAnsi="宋体" w:hint="eastAsia"/>
          <w:b/>
          <w:color w:val="000000" w:themeColor="text1"/>
          <w:spacing w:val="-10"/>
          <w:szCs w:val="21"/>
        </w:rPr>
        <w:t>▇</w:t>
      </w:r>
      <w:r w:rsidR="00696A08">
        <w:rPr>
          <w:rFonts w:hint="eastAsia"/>
          <w:b/>
          <w:color w:val="000000" w:themeColor="text1"/>
          <w:szCs w:val="21"/>
        </w:rPr>
        <w:t>推荐注册□不推荐注册</w:t>
      </w:r>
      <w:r w:rsidR="00696A08">
        <w:rPr>
          <w:rFonts w:hint="eastAsia"/>
          <w:b/>
          <w:color w:val="000000" w:themeColor="text1"/>
          <w:spacing w:val="-10"/>
          <w:szCs w:val="21"/>
        </w:rPr>
        <w:t>□推荐重新认证</w:t>
      </w:r>
      <w:r w:rsidR="00696A08">
        <w:rPr>
          <w:rFonts w:hint="eastAsia"/>
          <w:b/>
          <w:color w:val="000000" w:themeColor="text1"/>
          <w:szCs w:val="21"/>
        </w:rPr>
        <w:t>注册（再认证填写）</w:t>
      </w:r>
    </w:p>
    <w:p w:rsidR="00270AE0" w:rsidRDefault="00270AE0" w:rsidP="00270AE0">
      <w:pPr>
        <w:ind w:firstLineChars="400" w:firstLine="843"/>
        <w:rPr>
          <w:b/>
          <w:color w:val="000000" w:themeColor="text1"/>
          <w:szCs w:val="21"/>
        </w:rPr>
      </w:pPr>
    </w:p>
    <w:p w:rsidR="00877EB8" w:rsidRDefault="00696A08" w:rsidP="000B3474">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Default="00696A08" w:rsidP="00C51EB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696A08" w:rsidP="00C51EB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696A08" w:rsidP="00C51EB7">
      <w:pPr>
        <w:spacing w:line="360" w:lineRule="auto"/>
        <w:ind w:leftChars="-405" w:hangingChars="403" w:hanging="850"/>
        <w:rPr>
          <w:b/>
          <w:color w:val="000000" w:themeColor="text1"/>
        </w:rPr>
      </w:pPr>
      <w:r>
        <w:rPr>
          <w:rFonts w:hint="eastAsia"/>
          <w:b/>
          <w:color w:val="000000" w:themeColor="text1"/>
        </w:rPr>
        <w:t>认证评定负责人：</w:t>
      </w:r>
      <w:r w:rsidR="009E4893">
        <w:rPr>
          <w:rFonts w:hint="eastAsia"/>
          <w:b/>
          <w:color w:val="000000" w:themeColor="text1"/>
        </w:rPr>
        <w:t xml:space="preserve">                  </w:t>
      </w:r>
      <w:r>
        <w:rPr>
          <w:rFonts w:hint="eastAsia"/>
          <w:b/>
          <w:color w:val="000000" w:themeColor="text1"/>
        </w:rPr>
        <w:t>日期：</w:t>
      </w:r>
      <w:r w:rsidR="009E4893">
        <w:rPr>
          <w:rFonts w:hint="eastAsia"/>
          <w:b/>
          <w:color w:val="000000" w:themeColor="text1"/>
        </w:rPr>
        <w:t xml:space="preserve">          </w:t>
      </w:r>
      <w:r>
        <w:rPr>
          <w:rFonts w:hint="eastAsia"/>
          <w:b/>
          <w:color w:val="000000" w:themeColor="text1"/>
        </w:rPr>
        <w:t>年</w:t>
      </w:r>
      <w:r w:rsidR="009E4893">
        <w:rPr>
          <w:rFonts w:hint="eastAsia"/>
          <w:b/>
          <w:color w:val="000000" w:themeColor="text1"/>
        </w:rPr>
        <w:t xml:space="preserve">  </w:t>
      </w:r>
      <w:r>
        <w:rPr>
          <w:rFonts w:hint="eastAsia"/>
          <w:b/>
          <w:color w:val="000000" w:themeColor="text1"/>
        </w:rPr>
        <w:t>月</w:t>
      </w:r>
      <w:r w:rsidR="009E4893">
        <w:rPr>
          <w:rFonts w:hint="eastAsia"/>
          <w:b/>
          <w:color w:val="000000" w:themeColor="text1"/>
        </w:rPr>
        <w:t xml:space="preserve"> </w:t>
      </w:r>
      <w:r>
        <w:rPr>
          <w:rFonts w:hint="eastAsia"/>
          <w:b/>
          <w:color w:val="000000" w:themeColor="text1"/>
        </w:rPr>
        <w:t>日</w:t>
      </w:r>
    </w:p>
    <w:p w:rsidR="00877EB8" w:rsidRDefault="00696A08" w:rsidP="00C51EB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696A08" w:rsidP="00C51EB7">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696A08" w:rsidP="00C51EB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973EA1" w:rsidP="00C51EB7">
      <w:pPr>
        <w:snapToGrid w:val="0"/>
        <w:spacing w:line="360" w:lineRule="auto"/>
        <w:ind w:leftChars="-405" w:hangingChars="403" w:hanging="850"/>
        <w:rPr>
          <w:b/>
          <w:color w:val="000000" w:themeColor="text1"/>
          <w:szCs w:val="21"/>
          <w:u w:val="single"/>
        </w:rPr>
      </w:pPr>
    </w:p>
    <w:p w:rsidR="00877EB8" w:rsidRDefault="00973EA1" w:rsidP="00C51EB7">
      <w:pPr>
        <w:snapToGrid w:val="0"/>
        <w:spacing w:line="360" w:lineRule="auto"/>
        <w:ind w:leftChars="-405" w:hangingChars="403" w:hanging="850"/>
        <w:rPr>
          <w:b/>
          <w:color w:val="000000" w:themeColor="text1"/>
          <w:szCs w:val="21"/>
          <w:u w:val="single"/>
        </w:rPr>
      </w:pPr>
    </w:p>
    <w:p w:rsidR="00877EB8" w:rsidRDefault="00973EA1" w:rsidP="00C51EB7">
      <w:pPr>
        <w:snapToGrid w:val="0"/>
        <w:spacing w:line="360" w:lineRule="auto"/>
        <w:ind w:left="738" w:hangingChars="350" w:hanging="738"/>
        <w:rPr>
          <w:b/>
          <w:color w:val="000000" w:themeColor="text1"/>
          <w:szCs w:val="21"/>
          <w:u w:val="single"/>
        </w:rPr>
      </w:pPr>
    </w:p>
    <w:p w:rsidR="00877EB8" w:rsidRDefault="00696A08" w:rsidP="000B347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696A08" w:rsidP="000B347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696A08" w:rsidP="000B347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696A08" w:rsidP="000B347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696A0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696A0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696A0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696A08" w:rsidP="00C51EB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696A08" w:rsidP="00C51EB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696A0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696A08" w:rsidP="00C51EB7">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696A08" w:rsidP="00C51EB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696A08" w:rsidP="00C51EB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973EA1" w:rsidP="00C51EB7">
      <w:pPr>
        <w:spacing w:line="360" w:lineRule="auto"/>
        <w:ind w:left="964" w:hangingChars="600" w:hanging="964"/>
        <w:rPr>
          <w:b/>
          <w:bCs/>
          <w:color w:val="000000" w:themeColor="text1"/>
          <w:sz w:val="16"/>
          <w:szCs w:val="16"/>
        </w:rPr>
      </w:pPr>
    </w:p>
    <w:p w:rsidR="00877EB8" w:rsidRDefault="00973EA1" w:rsidP="00C51EB7">
      <w:pPr>
        <w:snapToGrid w:val="0"/>
        <w:spacing w:line="300" w:lineRule="auto"/>
        <w:ind w:firstLineChars="100" w:firstLine="244"/>
        <w:jc w:val="left"/>
        <w:rPr>
          <w:b/>
          <w:bCs/>
          <w:color w:val="000000" w:themeColor="text1"/>
          <w:w w:val="115"/>
        </w:rPr>
      </w:pPr>
    </w:p>
    <w:p w:rsidR="00877EB8" w:rsidRDefault="00973EA1">
      <w:pPr>
        <w:rPr>
          <w:rFonts w:ascii="宋体" w:hAnsi="宋体"/>
          <w:b/>
          <w:color w:val="000000" w:themeColor="text1"/>
          <w:sz w:val="26"/>
          <w:szCs w:val="26"/>
        </w:rPr>
      </w:pPr>
    </w:p>
    <w:sectPr w:rsidR="00877EB8"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EA1" w:rsidRDefault="00973EA1" w:rsidP="007E036D">
      <w:r>
        <w:separator/>
      </w:r>
    </w:p>
  </w:endnote>
  <w:endnote w:type="continuationSeparator" w:id="1">
    <w:p w:rsidR="00973EA1" w:rsidRDefault="00973EA1" w:rsidP="007E0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EA1" w:rsidRDefault="00973EA1" w:rsidP="007E036D">
      <w:r>
        <w:separator/>
      </w:r>
    </w:p>
  </w:footnote>
  <w:footnote w:type="continuationSeparator" w:id="1">
    <w:p w:rsidR="00973EA1" w:rsidRDefault="00973EA1" w:rsidP="007E0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CF1A1A" w:rsidP="00C51EB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7" w:name="_Hlk8555230"/>
    <w:r w:rsidRPr="00CF1A1A">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696A0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696A0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696A08" w:rsidRPr="00390345">
      <w:rPr>
        <w:rStyle w:val="CharChar1"/>
        <w:rFonts w:hint="default"/>
      </w:rPr>
      <w:t>北京国标联合认证有限公司</w:t>
    </w:r>
    <w:r w:rsidR="00696A08" w:rsidRPr="00390345">
      <w:rPr>
        <w:rStyle w:val="CharChar1"/>
        <w:rFonts w:hint="default"/>
      </w:rPr>
      <w:tab/>
    </w:r>
    <w:r w:rsidR="00696A08" w:rsidRPr="00390345">
      <w:rPr>
        <w:rStyle w:val="CharChar1"/>
        <w:rFonts w:hint="default"/>
      </w:rPr>
      <w:tab/>
    </w:r>
    <w:r w:rsidR="00696A08">
      <w:rPr>
        <w:rStyle w:val="CharChar1"/>
        <w:rFonts w:hint="default"/>
      </w:rPr>
      <w:tab/>
    </w:r>
    <w:bookmarkEnd w:id="17"/>
  </w:p>
  <w:p w:rsidR="008E67FF" w:rsidRPr="008E67FF" w:rsidRDefault="00973EA1"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0142D"/>
    <w:multiLevelType w:val="singleLevel"/>
    <w:tmpl w:val="8380142D"/>
    <w:lvl w:ilvl="0">
      <w:start w:val="2"/>
      <w:numFmt w:val="decimal"/>
      <w:suff w:val="nothing"/>
      <w:lvlText w:val="%1）"/>
      <w:lvlJc w:val="left"/>
    </w:lvl>
  </w:abstractNum>
  <w:abstractNum w:abstractNumId="1">
    <w:nsid w:val="377960EA"/>
    <w:multiLevelType w:val="hybridMultilevel"/>
    <w:tmpl w:val="7306115C"/>
    <w:lvl w:ilvl="0" w:tplc="5F56FC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036D"/>
    <w:rsid w:val="00001D3E"/>
    <w:rsid w:val="00057EDC"/>
    <w:rsid w:val="000B3474"/>
    <w:rsid w:val="000D3B56"/>
    <w:rsid w:val="00102802"/>
    <w:rsid w:val="001032DF"/>
    <w:rsid w:val="00137440"/>
    <w:rsid w:val="00152A54"/>
    <w:rsid w:val="0018141A"/>
    <w:rsid w:val="001A11F9"/>
    <w:rsid w:val="001A24DF"/>
    <w:rsid w:val="001B56A8"/>
    <w:rsid w:val="001C404F"/>
    <w:rsid w:val="001E1BB0"/>
    <w:rsid w:val="001F4329"/>
    <w:rsid w:val="0021511A"/>
    <w:rsid w:val="00232851"/>
    <w:rsid w:val="00270AE0"/>
    <w:rsid w:val="00290584"/>
    <w:rsid w:val="002A111C"/>
    <w:rsid w:val="002A1883"/>
    <w:rsid w:val="002D5B21"/>
    <w:rsid w:val="00313607"/>
    <w:rsid w:val="00327D99"/>
    <w:rsid w:val="003329CF"/>
    <w:rsid w:val="0033488B"/>
    <w:rsid w:val="00377AD9"/>
    <w:rsid w:val="003C24D2"/>
    <w:rsid w:val="003C48CF"/>
    <w:rsid w:val="003C58DC"/>
    <w:rsid w:val="003D2DE9"/>
    <w:rsid w:val="003E3336"/>
    <w:rsid w:val="00466354"/>
    <w:rsid w:val="00481AC4"/>
    <w:rsid w:val="00493F07"/>
    <w:rsid w:val="004D19E3"/>
    <w:rsid w:val="004F4AB1"/>
    <w:rsid w:val="00507347"/>
    <w:rsid w:val="0052477A"/>
    <w:rsid w:val="00564FAB"/>
    <w:rsid w:val="005764BD"/>
    <w:rsid w:val="005B5A63"/>
    <w:rsid w:val="005E73FE"/>
    <w:rsid w:val="006030C4"/>
    <w:rsid w:val="00617B60"/>
    <w:rsid w:val="00660B4C"/>
    <w:rsid w:val="00663009"/>
    <w:rsid w:val="0066325E"/>
    <w:rsid w:val="00696A08"/>
    <w:rsid w:val="006B7300"/>
    <w:rsid w:val="00734B94"/>
    <w:rsid w:val="00757308"/>
    <w:rsid w:val="00776813"/>
    <w:rsid w:val="00782288"/>
    <w:rsid w:val="007E036D"/>
    <w:rsid w:val="00801D3F"/>
    <w:rsid w:val="0080582C"/>
    <w:rsid w:val="00826FB9"/>
    <w:rsid w:val="00874BFC"/>
    <w:rsid w:val="00883427"/>
    <w:rsid w:val="008C7AD0"/>
    <w:rsid w:val="008D6ABB"/>
    <w:rsid w:val="00914FFA"/>
    <w:rsid w:val="00973EA1"/>
    <w:rsid w:val="009E4893"/>
    <w:rsid w:val="00A22014"/>
    <w:rsid w:val="00A53AFE"/>
    <w:rsid w:val="00A90277"/>
    <w:rsid w:val="00AA45DF"/>
    <w:rsid w:val="00AE3E17"/>
    <w:rsid w:val="00AF03A4"/>
    <w:rsid w:val="00AF0857"/>
    <w:rsid w:val="00B16EDE"/>
    <w:rsid w:val="00BB0950"/>
    <w:rsid w:val="00BC17FA"/>
    <w:rsid w:val="00BC4631"/>
    <w:rsid w:val="00BC521F"/>
    <w:rsid w:val="00BE7B1C"/>
    <w:rsid w:val="00C01CEC"/>
    <w:rsid w:val="00C12CE7"/>
    <w:rsid w:val="00C171B7"/>
    <w:rsid w:val="00C33781"/>
    <w:rsid w:val="00C44F35"/>
    <w:rsid w:val="00C51EB7"/>
    <w:rsid w:val="00C67BD4"/>
    <w:rsid w:val="00C72E21"/>
    <w:rsid w:val="00C82CFE"/>
    <w:rsid w:val="00C83012"/>
    <w:rsid w:val="00CB1A6D"/>
    <w:rsid w:val="00CC238E"/>
    <w:rsid w:val="00CC4F99"/>
    <w:rsid w:val="00CF1A1A"/>
    <w:rsid w:val="00D0688D"/>
    <w:rsid w:val="00D12093"/>
    <w:rsid w:val="00DA24F9"/>
    <w:rsid w:val="00DA638C"/>
    <w:rsid w:val="00DC0FFE"/>
    <w:rsid w:val="00DE67F7"/>
    <w:rsid w:val="00E0384E"/>
    <w:rsid w:val="00E13B23"/>
    <w:rsid w:val="00E26FEB"/>
    <w:rsid w:val="00E35765"/>
    <w:rsid w:val="00EA4BB4"/>
    <w:rsid w:val="00ED0D82"/>
    <w:rsid w:val="00F27C28"/>
    <w:rsid w:val="00F719F5"/>
    <w:rsid w:val="00FA3536"/>
    <w:rsid w:val="00FB7298"/>
    <w:rsid w:val="00FF7D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aa">
    <w:name w:val="表格文字"/>
    <w:basedOn w:val="a"/>
    <w:qFormat/>
    <w:rsid w:val="00290584"/>
    <w:pPr>
      <w:spacing w:before="25" w:after="25"/>
    </w:pPr>
    <w:rPr>
      <w:bCs/>
      <w:spacing w:val="10"/>
      <w:szCs w:val="20"/>
    </w:rPr>
  </w:style>
  <w:style w:type="paragraph" w:styleId="ab">
    <w:name w:val="Body Text"/>
    <w:basedOn w:val="a"/>
    <w:link w:val="Char3"/>
    <w:qFormat/>
    <w:rsid w:val="00001D3E"/>
    <w:rPr>
      <w:color w:val="0000FF"/>
      <w:szCs w:val="20"/>
    </w:rPr>
  </w:style>
  <w:style w:type="character" w:customStyle="1" w:styleId="Char3">
    <w:name w:val="正文文本 Char"/>
    <w:basedOn w:val="a0"/>
    <w:link w:val="ab"/>
    <w:rsid w:val="00001D3E"/>
    <w:rPr>
      <w:rFonts w:ascii="Times New Roman" w:hAnsi="Times New Roman"/>
      <w:color w:val="0000FF"/>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15</Pages>
  <Words>2110</Words>
  <Characters>12028</Characters>
  <Application>Microsoft Office Word</Application>
  <DocSecurity>0</DocSecurity>
  <Lines>100</Lines>
  <Paragraphs>28</Paragraphs>
  <ScaleCrop>false</ScaleCrop>
  <Company>微软中国</Company>
  <LinksUpToDate>false</LinksUpToDate>
  <CharactersWithSpaces>14110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153</cp:revision>
  <cp:lastPrinted>2019-05-13T03:19:00Z</cp:lastPrinted>
  <dcterms:created xsi:type="dcterms:W3CDTF">2015-06-17T14:51:00Z</dcterms:created>
  <dcterms:modified xsi:type="dcterms:W3CDTF">2019-12-11T08:13:00Z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