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90" w:rsidRDefault="00916E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46190">
        <w:trPr>
          <w:trHeight w:val="515"/>
        </w:trPr>
        <w:tc>
          <w:tcPr>
            <w:tcW w:w="2160" w:type="dxa"/>
            <w:vMerge w:val="restart"/>
            <w:vAlign w:val="center"/>
          </w:tcPr>
          <w:p w:rsidR="00D46190" w:rsidRDefault="00916E8E">
            <w:pPr>
              <w:spacing w:before="120"/>
              <w:jc w:val="center"/>
              <w:rPr>
                <w:sz w:val="24"/>
                <w:szCs w:val="24"/>
              </w:rPr>
            </w:pPr>
            <w:r>
              <w:rPr>
                <w:rFonts w:hint="eastAsia"/>
                <w:sz w:val="24"/>
                <w:szCs w:val="24"/>
              </w:rPr>
              <w:t>过程与活动、</w:t>
            </w:r>
          </w:p>
          <w:p w:rsidR="00D46190" w:rsidRDefault="00916E8E">
            <w:pPr>
              <w:jc w:val="center"/>
            </w:pPr>
            <w:r>
              <w:rPr>
                <w:rFonts w:hint="eastAsia"/>
                <w:sz w:val="24"/>
                <w:szCs w:val="24"/>
              </w:rPr>
              <w:t>抽样计划</w:t>
            </w:r>
          </w:p>
        </w:tc>
        <w:tc>
          <w:tcPr>
            <w:tcW w:w="960" w:type="dxa"/>
            <w:vMerge w:val="restart"/>
            <w:vAlign w:val="center"/>
          </w:tcPr>
          <w:p w:rsidR="00D46190" w:rsidRDefault="00916E8E">
            <w:pPr>
              <w:rPr>
                <w:sz w:val="24"/>
                <w:szCs w:val="24"/>
              </w:rPr>
            </w:pPr>
            <w:r>
              <w:rPr>
                <w:rFonts w:hint="eastAsia"/>
                <w:sz w:val="24"/>
                <w:szCs w:val="24"/>
              </w:rPr>
              <w:t>涉及</w:t>
            </w:r>
          </w:p>
          <w:p w:rsidR="00D46190" w:rsidRDefault="00916E8E">
            <w:r>
              <w:rPr>
                <w:rFonts w:hint="eastAsia"/>
                <w:sz w:val="24"/>
                <w:szCs w:val="24"/>
              </w:rPr>
              <w:t>条款</w:t>
            </w:r>
          </w:p>
        </w:tc>
        <w:tc>
          <w:tcPr>
            <w:tcW w:w="10004" w:type="dxa"/>
            <w:vAlign w:val="center"/>
          </w:tcPr>
          <w:p w:rsidR="00D46190" w:rsidRDefault="00916E8E">
            <w:pPr>
              <w:rPr>
                <w:sz w:val="24"/>
                <w:szCs w:val="24"/>
              </w:rPr>
            </w:pPr>
            <w:r>
              <w:rPr>
                <w:rFonts w:hint="eastAsia"/>
                <w:sz w:val="24"/>
                <w:szCs w:val="24"/>
              </w:rPr>
              <w:t>受审核部门：</w:t>
            </w:r>
            <w:r>
              <w:rPr>
                <w:rFonts w:hint="eastAsia"/>
                <w:sz w:val="24"/>
                <w:szCs w:val="24"/>
              </w:rPr>
              <w:t>市场部</w:t>
            </w:r>
            <w:r>
              <w:rPr>
                <w:rFonts w:hint="eastAsia"/>
                <w:sz w:val="24"/>
                <w:szCs w:val="24"/>
              </w:rPr>
              <w:t xml:space="preserve">               </w:t>
            </w:r>
            <w:r>
              <w:rPr>
                <w:rFonts w:hint="eastAsia"/>
                <w:sz w:val="24"/>
                <w:szCs w:val="24"/>
              </w:rPr>
              <w:t>主管领导：刘伟</w:t>
            </w:r>
            <w:r>
              <w:rPr>
                <w:rFonts w:hint="eastAsia"/>
                <w:sz w:val="24"/>
                <w:szCs w:val="24"/>
              </w:rPr>
              <w:t xml:space="preserve">    </w:t>
            </w:r>
            <w:r>
              <w:rPr>
                <w:rFonts w:hint="eastAsia"/>
                <w:sz w:val="24"/>
                <w:szCs w:val="24"/>
              </w:rPr>
              <w:t>陪同人员：夏林</w:t>
            </w:r>
          </w:p>
        </w:tc>
        <w:tc>
          <w:tcPr>
            <w:tcW w:w="1585" w:type="dxa"/>
            <w:vMerge w:val="restart"/>
            <w:vAlign w:val="center"/>
          </w:tcPr>
          <w:p w:rsidR="00D46190" w:rsidRDefault="00916E8E">
            <w:pPr>
              <w:rPr>
                <w:sz w:val="24"/>
                <w:szCs w:val="24"/>
              </w:rPr>
            </w:pPr>
            <w:r>
              <w:rPr>
                <w:rFonts w:hint="eastAsia"/>
                <w:sz w:val="24"/>
                <w:szCs w:val="24"/>
              </w:rPr>
              <w:t>判定</w:t>
            </w:r>
          </w:p>
        </w:tc>
      </w:tr>
      <w:tr w:rsidR="00D46190">
        <w:trPr>
          <w:trHeight w:val="403"/>
        </w:trPr>
        <w:tc>
          <w:tcPr>
            <w:tcW w:w="2160" w:type="dxa"/>
            <w:vMerge/>
            <w:vAlign w:val="center"/>
          </w:tcPr>
          <w:p w:rsidR="00D46190" w:rsidRDefault="00D46190"/>
        </w:tc>
        <w:tc>
          <w:tcPr>
            <w:tcW w:w="960" w:type="dxa"/>
            <w:vMerge/>
            <w:vAlign w:val="center"/>
          </w:tcPr>
          <w:p w:rsidR="00D46190" w:rsidRDefault="00D46190"/>
        </w:tc>
        <w:tc>
          <w:tcPr>
            <w:tcW w:w="10004" w:type="dxa"/>
            <w:vAlign w:val="center"/>
          </w:tcPr>
          <w:p w:rsidR="00D46190" w:rsidRDefault="00916E8E">
            <w:pPr>
              <w:rPr>
                <w:sz w:val="24"/>
                <w:szCs w:val="24"/>
              </w:rPr>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2020.12.1</w:t>
            </w:r>
            <w:r>
              <w:rPr>
                <w:rFonts w:ascii="宋体" w:hAnsi="宋体" w:cs="宋体" w:hint="eastAsia"/>
                <w:sz w:val="24"/>
                <w:szCs w:val="24"/>
              </w:rPr>
              <w:t>8.-19</w:t>
            </w:r>
            <w:r>
              <w:rPr>
                <w:rFonts w:ascii="宋体" w:hAnsi="宋体" w:cs="宋体" w:hint="eastAsia"/>
                <w:sz w:val="24"/>
                <w:szCs w:val="24"/>
              </w:rPr>
              <w:t>.</w:t>
            </w:r>
          </w:p>
        </w:tc>
        <w:tc>
          <w:tcPr>
            <w:tcW w:w="1585" w:type="dxa"/>
            <w:vMerge/>
          </w:tcPr>
          <w:p w:rsidR="00D46190" w:rsidRDefault="00D46190"/>
        </w:tc>
      </w:tr>
      <w:tr w:rsidR="00D46190">
        <w:trPr>
          <w:trHeight w:val="1315"/>
        </w:trPr>
        <w:tc>
          <w:tcPr>
            <w:tcW w:w="2160" w:type="dxa"/>
            <w:vMerge/>
            <w:vAlign w:val="center"/>
          </w:tcPr>
          <w:p w:rsidR="00D46190" w:rsidRDefault="00D46190"/>
        </w:tc>
        <w:tc>
          <w:tcPr>
            <w:tcW w:w="960" w:type="dxa"/>
            <w:vMerge/>
            <w:vAlign w:val="center"/>
          </w:tcPr>
          <w:p w:rsidR="00D46190" w:rsidRDefault="00D46190"/>
        </w:tc>
        <w:tc>
          <w:tcPr>
            <w:tcW w:w="10004" w:type="dxa"/>
            <w:vAlign w:val="center"/>
          </w:tcPr>
          <w:p w:rsidR="00D46190" w:rsidRDefault="00916E8E">
            <w:pPr>
              <w:spacing w:line="280" w:lineRule="exact"/>
              <w:rPr>
                <w:rFonts w:ascii="宋体" w:hAnsi="宋体" w:cs="宋体"/>
                <w:color w:val="000000"/>
                <w:szCs w:val="21"/>
              </w:rPr>
            </w:pPr>
            <w:r>
              <w:rPr>
                <w:rFonts w:hint="eastAsia"/>
                <w:sz w:val="24"/>
                <w:szCs w:val="24"/>
              </w:rPr>
              <w:t>审核条款</w:t>
            </w:r>
            <w:r>
              <w:rPr>
                <w:rFonts w:ascii="宋体" w:hAnsi="宋体" w:cs="宋体" w:hint="eastAsia"/>
                <w:color w:val="000000"/>
                <w:szCs w:val="21"/>
              </w:rPr>
              <w:t>：</w:t>
            </w:r>
            <w:r>
              <w:rPr>
                <w:rFonts w:ascii="宋体" w:hAnsi="宋体" w:cs="宋体" w:hint="eastAsia"/>
                <w:color w:val="000000"/>
                <w:szCs w:val="21"/>
              </w:rPr>
              <w:t>QMS:5.3</w:t>
            </w:r>
            <w:r>
              <w:rPr>
                <w:rFonts w:ascii="宋体" w:hAnsi="宋体" w:cs="宋体" w:hint="eastAsia"/>
                <w:color w:val="000000"/>
                <w:szCs w:val="21"/>
              </w:rPr>
              <w:t>组织的岗位、职责和权限、</w:t>
            </w:r>
            <w:r>
              <w:rPr>
                <w:rFonts w:ascii="宋体" w:hAnsi="宋体" w:cs="宋体" w:hint="eastAsia"/>
                <w:color w:val="000000"/>
                <w:szCs w:val="21"/>
              </w:rPr>
              <w:t>6.2</w:t>
            </w:r>
            <w:r>
              <w:rPr>
                <w:rFonts w:ascii="宋体" w:hAnsi="宋体" w:cs="宋体" w:hint="eastAsia"/>
                <w:color w:val="000000"/>
                <w:szCs w:val="21"/>
              </w:rPr>
              <w:t>质量目标、</w:t>
            </w:r>
            <w:r>
              <w:rPr>
                <w:rFonts w:ascii="宋体" w:hAnsi="宋体" w:cs="宋体" w:hint="eastAsia"/>
                <w:color w:val="000000"/>
                <w:szCs w:val="21"/>
              </w:rPr>
              <w:t>8.2</w:t>
            </w:r>
            <w:r>
              <w:rPr>
                <w:rFonts w:ascii="宋体" w:hAnsi="宋体" w:cs="宋体" w:hint="eastAsia"/>
                <w:color w:val="000000"/>
                <w:szCs w:val="21"/>
              </w:rPr>
              <w:t>产品和服务的要求、</w:t>
            </w:r>
            <w:r>
              <w:rPr>
                <w:rFonts w:ascii="宋体" w:hAnsi="宋体" w:cs="宋体" w:hint="eastAsia"/>
                <w:color w:val="000000"/>
                <w:szCs w:val="21"/>
              </w:rPr>
              <w:t>8.5.3</w:t>
            </w:r>
            <w:r>
              <w:rPr>
                <w:rFonts w:ascii="宋体" w:hAnsi="宋体" w:cs="宋体" w:hint="eastAsia"/>
                <w:color w:val="000000"/>
                <w:szCs w:val="21"/>
              </w:rPr>
              <w:t>顾客或外部供方的财产、</w:t>
            </w:r>
            <w:r>
              <w:rPr>
                <w:rFonts w:ascii="宋体" w:hAnsi="宋体" w:cs="宋体" w:hint="eastAsia"/>
                <w:color w:val="000000"/>
                <w:szCs w:val="21"/>
              </w:rPr>
              <w:t>9.1.2</w:t>
            </w:r>
            <w:r>
              <w:rPr>
                <w:rFonts w:ascii="宋体" w:hAnsi="宋体" w:cs="宋体" w:hint="eastAsia"/>
                <w:color w:val="000000"/>
                <w:szCs w:val="21"/>
              </w:rPr>
              <w:t>顾客满意、</w:t>
            </w:r>
            <w:r>
              <w:rPr>
                <w:rFonts w:ascii="宋体" w:hAnsi="宋体" w:cs="宋体" w:hint="eastAsia"/>
                <w:color w:val="000000"/>
                <w:szCs w:val="21"/>
              </w:rPr>
              <w:t>8.5.5</w:t>
            </w:r>
            <w:r>
              <w:rPr>
                <w:rFonts w:ascii="宋体" w:hAnsi="宋体" w:cs="宋体" w:hint="eastAsia"/>
                <w:color w:val="000000"/>
                <w:szCs w:val="21"/>
              </w:rPr>
              <w:t>交付后的活动，</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 xml:space="preserve">E/OMS: </w:t>
            </w:r>
            <w:r>
              <w:rPr>
                <w:rFonts w:ascii="宋体" w:hAnsi="宋体" w:cs="宋体" w:hint="eastAsia"/>
                <w:color w:val="000000"/>
                <w:szCs w:val="21"/>
              </w:rPr>
              <w:t>5.3</w:t>
            </w:r>
            <w:r>
              <w:rPr>
                <w:rFonts w:ascii="宋体" w:hAnsi="宋体" w:cs="宋体" w:hint="eastAsia"/>
                <w:color w:val="000000"/>
                <w:szCs w:val="21"/>
              </w:rPr>
              <w:t>组织的岗位、职责和权限、</w:t>
            </w:r>
            <w:r>
              <w:rPr>
                <w:rFonts w:ascii="宋体" w:hAnsi="宋体" w:cs="宋体" w:hint="eastAsia"/>
                <w:color w:val="000000"/>
                <w:szCs w:val="21"/>
              </w:rPr>
              <w:t>6.2</w:t>
            </w:r>
            <w:r>
              <w:rPr>
                <w:rFonts w:ascii="宋体" w:hAnsi="宋体" w:cs="宋体" w:hint="eastAsia"/>
                <w:color w:val="000000"/>
                <w:szCs w:val="21"/>
              </w:rPr>
              <w:t>环境与职业健康安全目标、</w:t>
            </w:r>
            <w:r>
              <w:rPr>
                <w:rFonts w:ascii="宋体" w:hAnsi="宋体" w:cs="宋体" w:hint="eastAsia"/>
                <w:color w:val="000000"/>
                <w:szCs w:val="21"/>
              </w:rPr>
              <w:t>6.1.2</w:t>
            </w:r>
            <w:r>
              <w:rPr>
                <w:rFonts w:ascii="宋体" w:hAnsi="宋体" w:cs="宋体" w:hint="eastAsia"/>
                <w:color w:val="000000"/>
                <w:szCs w:val="21"/>
              </w:rPr>
              <w:t>环境因素</w:t>
            </w:r>
            <w:r>
              <w:rPr>
                <w:rFonts w:ascii="宋体" w:hAnsi="宋体" w:cs="宋体" w:hint="eastAsia"/>
                <w:color w:val="000000"/>
                <w:szCs w:val="21"/>
              </w:rPr>
              <w:t>/</w:t>
            </w:r>
            <w:r>
              <w:rPr>
                <w:rFonts w:ascii="宋体" w:hAnsi="宋体" w:cs="宋体" w:hint="eastAsia"/>
                <w:color w:val="000000"/>
                <w:szCs w:val="21"/>
              </w:rPr>
              <w:t>危险源辨识与评价、</w:t>
            </w:r>
            <w:r>
              <w:rPr>
                <w:rFonts w:ascii="宋体" w:hAnsi="宋体" w:cs="宋体" w:hint="eastAsia"/>
                <w:color w:val="000000"/>
                <w:szCs w:val="21"/>
              </w:rPr>
              <w:t>8.1</w:t>
            </w:r>
            <w:r>
              <w:rPr>
                <w:rFonts w:ascii="宋体" w:hAnsi="宋体" w:cs="宋体" w:hint="eastAsia"/>
                <w:color w:val="000000"/>
                <w:szCs w:val="21"/>
              </w:rPr>
              <w:t>运行策划和控制、</w:t>
            </w:r>
            <w:r>
              <w:rPr>
                <w:rFonts w:ascii="宋体" w:hAnsi="宋体" w:cs="宋体" w:hint="eastAsia"/>
                <w:color w:val="000000"/>
                <w:szCs w:val="21"/>
              </w:rPr>
              <w:t>8.2</w:t>
            </w:r>
            <w:r>
              <w:rPr>
                <w:rFonts w:ascii="宋体" w:hAnsi="宋体" w:cs="宋体" w:hint="eastAsia"/>
                <w:color w:val="000000"/>
                <w:szCs w:val="21"/>
              </w:rPr>
              <w:t>应急准备和响应，</w:t>
            </w:r>
          </w:p>
        </w:tc>
        <w:tc>
          <w:tcPr>
            <w:tcW w:w="1585" w:type="dxa"/>
            <w:vMerge/>
          </w:tcPr>
          <w:p w:rsidR="00D46190" w:rsidRDefault="00D46190"/>
        </w:tc>
      </w:tr>
      <w:tr w:rsidR="00D46190">
        <w:trPr>
          <w:trHeight w:val="3010"/>
        </w:trPr>
        <w:tc>
          <w:tcPr>
            <w:tcW w:w="2160" w:type="dxa"/>
          </w:tcPr>
          <w:p w:rsidR="00D46190" w:rsidRDefault="00916E8E">
            <w:pPr>
              <w:spacing w:line="280" w:lineRule="exact"/>
            </w:pPr>
            <w:r>
              <w:rPr>
                <w:rFonts w:ascii="宋体" w:hAnsi="宋体" w:cs="宋体" w:hint="eastAsia"/>
                <w:color w:val="000000"/>
                <w:szCs w:val="21"/>
              </w:rPr>
              <w:t>组织的岗位、职责和权限</w:t>
            </w:r>
          </w:p>
        </w:tc>
        <w:tc>
          <w:tcPr>
            <w:tcW w:w="960" w:type="dxa"/>
          </w:tcPr>
          <w:p w:rsidR="00D46190" w:rsidRDefault="00916E8E">
            <w:pPr>
              <w:spacing w:line="280" w:lineRule="exact"/>
            </w:pPr>
            <w:r>
              <w:rPr>
                <w:rFonts w:ascii="宋体" w:hAnsi="宋体" w:cs="宋体" w:hint="eastAsia"/>
                <w:color w:val="000000"/>
                <w:szCs w:val="21"/>
              </w:rPr>
              <w:t>5.3</w:t>
            </w:r>
          </w:p>
        </w:tc>
        <w:tc>
          <w:tcPr>
            <w:tcW w:w="10004"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u w:val="single"/>
              </w:rPr>
              <w:t>人员和岗位设</w:t>
            </w:r>
            <w:r>
              <w:rPr>
                <w:rFonts w:ascii="宋体" w:hAnsi="宋体" w:cs="宋体" w:hint="eastAsia"/>
                <w:color w:val="000000"/>
                <w:szCs w:val="21"/>
              </w:rPr>
              <w:t>置：</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部门共</w:t>
            </w:r>
            <w:r w:rsidR="00D918E8">
              <w:rPr>
                <w:rFonts w:ascii="宋体" w:hAnsi="宋体" w:cs="宋体" w:hint="eastAsia"/>
                <w:color w:val="000000"/>
                <w:szCs w:val="21"/>
              </w:rPr>
              <w:t>1</w:t>
            </w:r>
            <w:r>
              <w:rPr>
                <w:rFonts w:ascii="宋体" w:hAnsi="宋体" w:cs="宋体" w:hint="eastAsia"/>
                <w:color w:val="000000"/>
                <w:szCs w:val="21"/>
              </w:rPr>
              <w:t>人、其中经理</w:t>
            </w:r>
            <w:r>
              <w:rPr>
                <w:rFonts w:ascii="宋体" w:hAnsi="宋体" w:cs="宋体" w:hint="eastAsia"/>
                <w:color w:val="000000"/>
                <w:szCs w:val="21"/>
              </w:rPr>
              <w:t>1</w:t>
            </w:r>
            <w:r>
              <w:rPr>
                <w:rFonts w:ascii="宋体" w:hAnsi="宋体" w:cs="宋体" w:hint="eastAsia"/>
                <w:color w:val="000000"/>
                <w:szCs w:val="21"/>
              </w:rPr>
              <w:t>名、</w:t>
            </w:r>
            <w:r w:rsidR="00D918E8">
              <w:rPr>
                <w:rFonts w:ascii="宋体" w:hAnsi="宋体" w:cs="宋体" w:hint="eastAsia"/>
                <w:color w:val="000000"/>
                <w:szCs w:val="21"/>
              </w:rPr>
              <w:t>业务</w:t>
            </w:r>
            <w:r>
              <w:rPr>
                <w:rFonts w:ascii="宋体" w:hAnsi="宋体" w:cs="宋体" w:hint="eastAsia"/>
                <w:color w:val="000000"/>
                <w:szCs w:val="21"/>
              </w:rPr>
              <w:t>员</w:t>
            </w:r>
            <w:r w:rsidR="00D918E8">
              <w:rPr>
                <w:rFonts w:ascii="宋体" w:hAnsi="宋体" w:cs="宋体" w:hint="eastAsia"/>
                <w:color w:val="000000"/>
                <w:szCs w:val="21"/>
              </w:rPr>
              <w:t>1</w:t>
            </w:r>
            <w:r>
              <w:rPr>
                <w:rFonts w:ascii="宋体" w:hAnsi="宋体" w:cs="宋体" w:hint="eastAsia"/>
                <w:color w:val="000000"/>
                <w:szCs w:val="21"/>
              </w:rPr>
              <w:t>名</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u w:val="single"/>
              </w:rPr>
              <w:t>职责和权限</w:t>
            </w:r>
            <w:r>
              <w:rPr>
                <w:rFonts w:ascii="宋体" w:hAnsi="宋体" w:cs="宋体" w:hint="eastAsia"/>
                <w:color w:val="000000"/>
                <w:szCs w:val="21"/>
              </w:rPr>
              <w:t>：</w:t>
            </w:r>
          </w:p>
          <w:p w:rsidR="00D46190" w:rsidRDefault="00916E8E" w:rsidP="00D918E8">
            <w:pPr>
              <w:spacing w:line="280" w:lineRule="exact"/>
              <w:rPr>
                <w:rFonts w:ascii="宋体" w:hAnsi="宋体" w:cs="宋体"/>
                <w:color w:val="000000"/>
                <w:szCs w:val="21"/>
              </w:rPr>
            </w:pPr>
            <w:r>
              <w:rPr>
                <w:rFonts w:ascii="宋体" w:hAnsi="宋体" w:cs="宋体" w:hint="eastAsia"/>
                <w:color w:val="000000"/>
                <w:szCs w:val="21"/>
              </w:rPr>
              <w:t>负责市场开拓销售</w:t>
            </w:r>
            <w:r>
              <w:rPr>
                <w:rFonts w:ascii="宋体" w:hAnsi="宋体" w:cs="宋体" w:hint="eastAsia"/>
                <w:color w:val="000000"/>
                <w:szCs w:val="21"/>
              </w:rPr>
              <w:t>及</w:t>
            </w:r>
            <w:r>
              <w:rPr>
                <w:rFonts w:ascii="宋体" w:hAnsi="宋体" w:cs="宋体" w:hint="eastAsia"/>
                <w:color w:val="000000"/>
                <w:szCs w:val="21"/>
              </w:rPr>
              <w:t>签订合同</w:t>
            </w:r>
            <w:r>
              <w:rPr>
                <w:rFonts w:ascii="宋体" w:hAnsi="宋体" w:cs="宋体" w:hint="eastAsia"/>
                <w:color w:val="000000"/>
                <w:szCs w:val="21"/>
              </w:rPr>
              <w:t>、</w:t>
            </w:r>
            <w:r>
              <w:rPr>
                <w:rFonts w:ascii="宋体" w:hAnsi="宋体" w:cs="宋体" w:hint="eastAsia"/>
                <w:color w:val="000000"/>
                <w:szCs w:val="21"/>
              </w:rPr>
              <w:t>报价及说明</w:t>
            </w:r>
            <w:r>
              <w:rPr>
                <w:rFonts w:ascii="宋体" w:hAnsi="宋体" w:cs="宋体" w:hint="eastAsia"/>
                <w:color w:val="000000"/>
                <w:szCs w:val="21"/>
              </w:rPr>
              <w:t>、</w:t>
            </w:r>
            <w:r>
              <w:rPr>
                <w:rFonts w:ascii="宋体" w:hAnsi="宋体" w:cs="宋体" w:hint="eastAsia"/>
                <w:color w:val="000000"/>
                <w:szCs w:val="21"/>
              </w:rPr>
              <w:t>合同评审</w:t>
            </w:r>
            <w:r>
              <w:rPr>
                <w:rFonts w:ascii="宋体" w:hAnsi="宋体" w:cs="宋体" w:hint="eastAsia"/>
                <w:color w:val="000000"/>
                <w:szCs w:val="21"/>
              </w:rPr>
              <w:t>、</w:t>
            </w:r>
            <w:r>
              <w:rPr>
                <w:rFonts w:ascii="宋体" w:hAnsi="宋体" w:cs="宋体" w:hint="eastAsia"/>
                <w:color w:val="000000"/>
                <w:szCs w:val="21"/>
              </w:rPr>
              <w:t>负责与顾客联络沟通</w:t>
            </w:r>
            <w:r>
              <w:rPr>
                <w:rFonts w:ascii="宋体" w:hAnsi="宋体" w:cs="宋体" w:hint="eastAsia"/>
                <w:color w:val="000000"/>
                <w:szCs w:val="21"/>
              </w:rPr>
              <w:t>、</w:t>
            </w:r>
            <w:r>
              <w:rPr>
                <w:rFonts w:ascii="宋体" w:hAnsi="宋体" w:cs="宋体" w:hint="eastAsia"/>
                <w:color w:val="000000"/>
                <w:szCs w:val="21"/>
              </w:rPr>
              <w:t>负责保存相关服务记录</w:t>
            </w:r>
            <w:r>
              <w:rPr>
                <w:rFonts w:ascii="宋体" w:hAnsi="宋体" w:cs="宋体" w:hint="eastAsia"/>
                <w:color w:val="000000"/>
                <w:szCs w:val="21"/>
              </w:rPr>
              <w:t>、</w:t>
            </w:r>
            <w:r>
              <w:rPr>
                <w:rFonts w:ascii="宋体" w:hAnsi="宋体" w:cs="宋体" w:hint="eastAsia"/>
                <w:color w:val="000000"/>
                <w:szCs w:val="21"/>
              </w:rPr>
              <w:t>负责组织对顾客满意程度进行测量</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负责与顾客相关的数据收集、传递、交流</w:t>
            </w:r>
            <w:r>
              <w:rPr>
                <w:rFonts w:ascii="宋体" w:hAnsi="宋体" w:cs="宋体" w:hint="eastAsia"/>
                <w:color w:val="000000"/>
                <w:szCs w:val="21"/>
              </w:rPr>
              <w:t>；负责物料采购及合格供方评价等；</w:t>
            </w:r>
            <w:r>
              <w:rPr>
                <w:rFonts w:ascii="宋体" w:hAnsi="宋体" w:cs="宋体" w:hint="eastAsia"/>
                <w:color w:val="000000"/>
                <w:szCs w:val="21"/>
              </w:rPr>
              <w:t>按照公司环境和职业健康安全要求操作、参与危险源辨识和风险评价及环境因素评价、负责识别本部门的环境因素和危险源的辨识评价和控制工作；负责日常环境和安全检查、本部门的环境和安全的培训和教育宣传、不符合的调查和原因分析和纠正及纠正措施和预防措施的实施检查；</w:t>
            </w:r>
            <w:r>
              <w:rPr>
                <w:rFonts w:ascii="宋体" w:hAnsi="宋体" w:cs="宋体" w:hint="eastAsia"/>
                <w:color w:val="000000"/>
                <w:szCs w:val="21"/>
              </w:rPr>
              <w:t xml:space="preserve"> </w:t>
            </w:r>
          </w:p>
          <w:p w:rsidR="00D46190" w:rsidRDefault="00916E8E">
            <w:pPr>
              <w:spacing w:line="280" w:lineRule="exact"/>
            </w:pPr>
            <w:r>
              <w:rPr>
                <w:rFonts w:ascii="宋体" w:hAnsi="宋体" w:cs="宋体" w:hint="eastAsia"/>
                <w:color w:val="000000"/>
                <w:szCs w:val="21"/>
              </w:rPr>
              <w:t>未设置环境及安</w:t>
            </w:r>
            <w:r>
              <w:rPr>
                <w:rFonts w:ascii="宋体" w:hAnsi="宋体" w:cs="宋体" w:hint="eastAsia"/>
                <w:color w:val="000000"/>
                <w:szCs w:val="21"/>
                <w:u w:val="single"/>
              </w:rPr>
              <w:t>全员、日常环</w:t>
            </w:r>
            <w:proofErr w:type="gramStart"/>
            <w:r>
              <w:rPr>
                <w:rFonts w:ascii="宋体" w:hAnsi="宋体" w:cs="宋体" w:hint="eastAsia"/>
                <w:color w:val="000000"/>
                <w:szCs w:val="21"/>
                <w:u w:val="single"/>
              </w:rPr>
              <w:t>安检查由</w:t>
            </w:r>
            <w:r>
              <w:rPr>
                <w:rFonts w:ascii="宋体" w:hAnsi="宋体" w:cs="宋体" w:hint="eastAsia"/>
                <w:color w:val="000000"/>
                <w:szCs w:val="21"/>
                <w:u w:val="single"/>
              </w:rPr>
              <w:t>安全</w:t>
            </w:r>
            <w:proofErr w:type="gramEnd"/>
            <w:r>
              <w:rPr>
                <w:rFonts w:ascii="宋体" w:hAnsi="宋体" w:cs="宋体" w:hint="eastAsia"/>
                <w:color w:val="000000"/>
                <w:szCs w:val="21"/>
                <w:u w:val="single"/>
              </w:rPr>
              <w:t>事</w:t>
            </w:r>
            <w:r>
              <w:rPr>
                <w:rFonts w:ascii="宋体" w:hAnsi="宋体" w:cs="宋体" w:hint="eastAsia"/>
                <w:color w:val="000000"/>
                <w:szCs w:val="21"/>
              </w:rPr>
              <w:t>务</w:t>
            </w:r>
            <w:r>
              <w:rPr>
                <w:rFonts w:ascii="宋体" w:hAnsi="宋体" w:cs="宋体" w:hint="eastAsia"/>
                <w:color w:val="000000"/>
                <w:szCs w:val="21"/>
              </w:rPr>
              <w:t>代表统一管理；</w:t>
            </w:r>
          </w:p>
        </w:tc>
        <w:tc>
          <w:tcPr>
            <w:tcW w:w="1585" w:type="dxa"/>
          </w:tcPr>
          <w:p w:rsidR="00D46190" w:rsidRDefault="00D46190"/>
        </w:tc>
      </w:tr>
      <w:tr w:rsidR="00D46190">
        <w:trPr>
          <w:trHeight w:val="1968"/>
        </w:trPr>
        <w:tc>
          <w:tcPr>
            <w:tcW w:w="2160" w:type="dxa"/>
          </w:tcPr>
          <w:p w:rsidR="00D46190" w:rsidRDefault="00916E8E">
            <w:pPr>
              <w:spacing w:line="280" w:lineRule="exact"/>
            </w:pPr>
            <w:r>
              <w:rPr>
                <w:rFonts w:ascii="宋体" w:hAnsi="宋体" w:cs="宋体" w:hint="eastAsia"/>
                <w:color w:val="000000"/>
                <w:szCs w:val="21"/>
              </w:rPr>
              <w:t>质量目标</w:t>
            </w:r>
            <w:r>
              <w:rPr>
                <w:rFonts w:ascii="宋体" w:hAnsi="宋体" w:cs="宋体" w:hint="eastAsia"/>
                <w:color w:val="000000"/>
                <w:szCs w:val="21"/>
              </w:rPr>
              <w:t>、</w:t>
            </w:r>
            <w:r>
              <w:rPr>
                <w:rFonts w:ascii="宋体" w:hAnsi="宋体" w:cs="宋体" w:hint="eastAsia"/>
                <w:color w:val="000000"/>
                <w:szCs w:val="21"/>
              </w:rPr>
              <w:t>环境与职业健康安全目标</w:t>
            </w:r>
          </w:p>
        </w:tc>
        <w:tc>
          <w:tcPr>
            <w:tcW w:w="960" w:type="dxa"/>
          </w:tcPr>
          <w:p w:rsidR="00D46190" w:rsidRDefault="00916E8E">
            <w:pPr>
              <w:spacing w:line="280" w:lineRule="exact"/>
            </w:pPr>
            <w:r>
              <w:rPr>
                <w:rFonts w:ascii="宋体" w:hAnsi="宋体" w:cs="宋体" w:hint="eastAsia"/>
                <w:color w:val="000000"/>
                <w:szCs w:val="21"/>
              </w:rPr>
              <w:t xml:space="preserve">6.2 </w:t>
            </w:r>
          </w:p>
        </w:tc>
        <w:tc>
          <w:tcPr>
            <w:tcW w:w="10004"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查文件化分</w:t>
            </w:r>
            <w:r>
              <w:rPr>
                <w:rFonts w:ascii="宋体" w:hAnsi="宋体" w:cs="宋体" w:hint="eastAsia"/>
                <w:color w:val="000000"/>
                <w:szCs w:val="21"/>
                <w:u w:val="single"/>
              </w:rPr>
              <w:t>解的质量目</w:t>
            </w:r>
            <w:r>
              <w:rPr>
                <w:rFonts w:ascii="宋体" w:hAnsi="宋体" w:cs="宋体" w:hint="eastAsia"/>
                <w:color w:val="000000"/>
                <w:szCs w:val="21"/>
              </w:rPr>
              <w:t>标“</w:t>
            </w:r>
            <w:r>
              <w:rPr>
                <w:rFonts w:ascii="宋体" w:hAnsi="宋体" w:cs="宋体" w:hint="eastAsia"/>
              </w:rPr>
              <w:t>合同履行率</w:t>
            </w:r>
            <w:r>
              <w:rPr>
                <w:rFonts w:ascii="宋体" w:hAnsi="宋体" w:cs="宋体" w:hint="eastAsia"/>
              </w:rPr>
              <w:t>98%</w:t>
            </w:r>
            <w:r>
              <w:rPr>
                <w:rFonts w:ascii="宋体" w:hAnsi="宋体" w:cs="宋体" w:hint="eastAsia"/>
              </w:rPr>
              <w:t>、</w:t>
            </w:r>
            <w:r>
              <w:rPr>
                <w:rFonts w:ascii="宋体" w:hAnsi="宋体" w:cs="宋体" w:hint="eastAsia"/>
                <w:color w:val="000000"/>
                <w:szCs w:val="21"/>
              </w:rPr>
              <w:t>顾客满意率≥</w:t>
            </w:r>
            <w:r>
              <w:rPr>
                <w:rFonts w:ascii="宋体" w:hAnsi="宋体" w:cs="宋体" w:hint="eastAsia"/>
                <w:color w:val="000000"/>
                <w:szCs w:val="21"/>
              </w:rPr>
              <w:t>90%</w:t>
            </w:r>
            <w:r>
              <w:rPr>
                <w:rFonts w:ascii="宋体" w:hAnsi="宋体" w:cs="宋体" w:hint="eastAsia"/>
                <w:color w:val="000000"/>
                <w:szCs w:val="21"/>
              </w:rPr>
              <w:t>”——查与方针保持一致、可测量且与增强顾客满意相关、可监视及沟通；</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2020</w:t>
            </w:r>
            <w:r>
              <w:rPr>
                <w:rFonts w:ascii="宋体" w:hAnsi="宋体" w:cs="宋体" w:hint="eastAsia"/>
                <w:color w:val="000000"/>
                <w:szCs w:val="21"/>
              </w:rPr>
              <w:t>年目标和</w:t>
            </w:r>
            <w:r>
              <w:rPr>
                <w:rFonts w:ascii="宋体" w:hAnsi="宋体" w:cs="宋体" w:hint="eastAsia"/>
                <w:color w:val="000000"/>
                <w:szCs w:val="21"/>
              </w:rPr>
              <w:t>2019</w:t>
            </w:r>
            <w:r>
              <w:rPr>
                <w:rFonts w:ascii="宋体" w:hAnsi="宋体" w:cs="宋体" w:hint="eastAsia"/>
                <w:color w:val="000000"/>
                <w:szCs w:val="21"/>
              </w:rPr>
              <w:t>年目标比较基本没有变化；</w:t>
            </w:r>
          </w:p>
          <w:p w:rsidR="00D46190" w:rsidRDefault="00916E8E">
            <w:pPr>
              <w:spacing w:line="280" w:lineRule="exact"/>
              <w:rPr>
                <w:rFonts w:ascii="宋体" w:hAnsi="宋体" w:cs="宋体"/>
                <w:color w:val="000000"/>
                <w:szCs w:val="21"/>
              </w:rPr>
            </w:pPr>
            <w:r>
              <w:rPr>
                <w:rFonts w:ascii="宋体" w:hAnsi="宋体" w:cs="宋体" w:hint="eastAsia"/>
                <w:color w:val="000000"/>
                <w:szCs w:val="21"/>
                <w:u w:val="single"/>
              </w:rPr>
              <w:t>采取的措施</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人员培训教育、完善管理制度、严格按照制度和程序文件执行、日常巡检查发现问题及和质量目标偏离的情况及时整改和调整、对相关责任人</w:t>
            </w:r>
            <w:proofErr w:type="gramStart"/>
            <w:r>
              <w:rPr>
                <w:rFonts w:ascii="宋体" w:hAnsi="宋体" w:cs="宋体" w:hint="eastAsia"/>
                <w:color w:val="000000"/>
                <w:szCs w:val="21"/>
              </w:rPr>
              <w:t>作出</w:t>
            </w:r>
            <w:proofErr w:type="gramEnd"/>
            <w:r>
              <w:rPr>
                <w:rFonts w:ascii="宋体" w:hAnsi="宋体" w:cs="宋体" w:hint="eastAsia"/>
                <w:color w:val="000000"/>
                <w:szCs w:val="21"/>
              </w:rPr>
              <w:t>处理、严格各项绩效考核评价制度、实际中认真执行、鼓励员工积极创新对现有规定提出意见和建议等；</w:t>
            </w:r>
          </w:p>
          <w:p w:rsidR="00D46190" w:rsidRDefault="00916E8E">
            <w:pPr>
              <w:spacing w:line="280" w:lineRule="exact"/>
              <w:rPr>
                <w:rFonts w:ascii="宋体" w:hAnsi="宋体" w:cs="宋体"/>
                <w:color w:val="000000"/>
                <w:szCs w:val="21"/>
              </w:rPr>
            </w:pPr>
            <w:r>
              <w:rPr>
                <w:rFonts w:ascii="宋体" w:hAnsi="宋体" w:cs="宋体" w:hint="eastAsia"/>
                <w:color w:val="000000"/>
                <w:szCs w:val="21"/>
                <w:u w:val="single"/>
              </w:rPr>
              <w:t>需要的资源</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目前人力物力财力基本满足要求；</w:t>
            </w:r>
            <w:r>
              <w:rPr>
                <w:rFonts w:ascii="宋体" w:hAnsi="宋体" w:cs="宋体" w:hint="eastAsia"/>
                <w:color w:val="000000"/>
                <w:szCs w:val="21"/>
              </w:rPr>
              <w:t xml:space="preserve"> </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目标</w:t>
            </w:r>
            <w:r>
              <w:rPr>
                <w:rFonts w:ascii="宋体" w:hAnsi="宋体" w:cs="宋体" w:hint="eastAsia"/>
                <w:color w:val="000000"/>
                <w:szCs w:val="21"/>
                <w:u w:val="single"/>
              </w:rPr>
              <w:t>完成负责人、完成检</w:t>
            </w:r>
            <w:r>
              <w:rPr>
                <w:rFonts w:ascii="宋体" w:hAnsi="宋体" w:cs="宋体" w:hint="eastAsia"/>
                <w:color w:val="000000"/>
                <w:szCs w:val="21"/>
              </w:rPr>
              <w:t>查周期：</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lastRenderedPageBreak/>
              <w:t>部门经理、每季度检查完成情况；</w:t>
            </w:r>
          </w:p>
          <w:p w:rsidR="00D46190" w:rsidRDefault="00916E8E">
            <w:pPr>
              <w:spacing w:line="280" w:lineRule="exact"/>
              <w:rPr>
                <w:rFonts w:ascii="宋体" w:hAnsi="宋体" w:cs="宋体"/>
                <w:color w:val="000000"/>
                <w:szCs w:val="21"/>
              </w:rPr>
            </w:pPr>
            <w:r>
              <w:rPr>
                <w:rFonts w:ascii="宋体" w:hAnsi="宋体" w:cs="宋体" w:hint="eastAsia"/>
                <w:color w:val="000000"/>
                <w:szCs w:val="21"/>
                <w:u w:val="single"/>
              </w:rPr>
              <w:t>评价方式</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提供了目标完成计算公式“计算方法”，</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2020</w:t>
            </w:r>
            <w:r>
              <w:rPr>
                <w:rFonts w:ascii="宋体" w:hAnsi="宋体" w:cs="宋体" w:hint="eastAsia"/>
                <w:color w:val="000000"/>
                <w:szCs w:val="21"/>
              </w:rPr>
              <w:t>（上半年）年完成情况基本达标；</w:t>
            </w:r>
          </w:p>
          <w:p w:rsidR="00D46190" w:rsidRDefault="00D46190">
            <w:pPr>
              <w:spacing w:line="280" w:lineRule="exact"/>
              <w:rPr>
                <w:rFonts w:ascii="宋体" w:hAnsi="宋体" w:cs="宋体"/>
                <w:color w:val="000000"/>
                <w:szCs w:val="21"/>
              </w:rPr>
            </w:pPr>
          </w:p>
          <w:p w:rsidR="00D46190" w:rsidRDefault="00916E8E">
            <w:pPr>
              <w:spacing w:line="280" w:lineRule="exact"/>
              <w:rPr>
                <w:rFonts w:ascii="宋体" w:hAnsi="宋体" w:cs="宋体"/>
                <w:color w:val="000000"/>
                <w:szCs w:val="21"/>
              </w:rPr>
            </w:pPr>
            <w:r>
              <w:rPr>
                <w:rFonts w:ascii="宋体" w:hAnsi="宋体" w:cs="宋体" w:hint="eastAsia"/>
                <w:color w:val="000000"/>
                <w:szCs w:val="21"/>
              </w:rPr>
              <w:t>分解的“环境</w:t>
            </w:r>
            <w:r>
              <w:rPr>
                <w:rFonts w:ascii="宋体" w:hAnsi="宋体" w:cs="宋体" w:hint="eastAsia"/>
                <w:color w:val="000000"/>
                <w:szCs w:val="21"/>
                <w:u w:val="single"/>
              </w:rPr>
              <w:t>职业健康</w:t>
            </w:r>
            <w:r>
              <w:rPr>
                <w:rFonts w:ascii="宋体" w:hAnsi="宋体" w:cs="宋体" w:hint="eastAsia"/>
                <w:color w:val="000000"/>
                <w:szCs w:val="21"/>
                <w:u w:val="single"/>
              </w:rPr>
              <w:t>安全目标指标</w:t>
            </w:r>
            <w:r>
              <w:rPr>
                <w:rFonts w:ascii="宋体" w:hAnsi="宋体" w:cs="宋体" w:hint="eastAsia"/>
                <w:color w:val="000000"/>
                <w:szCs w:val="21"/>
              </w:rPr>
              <w:t>”：“火灾事故</w:t>
            </w:r>
            <w:r>
              <w:rPr>
                <w:rFonts w:ascii="宋体" w:hAnsi="宋体" w:cs="宋体" w:hint="eastAsia"/>
                <w:color w:val="000000"/>
                <w:szCs w:val="21"/>
              </w:rPr>
              <w:t>0</w:t>
            </w:r>
            <w:r>
              <w:rPr>
                <w:rFonts w:ascii="宋体" w:hAnsi="宋体" w:cs="宋体" w:hint="eastAsia"/>
                <w:color w:val="000000"/>
                <w:szCs w:val="21"/>
              </w:rPr>
              <w:t>职业病</w:t>
            </w:r>
            <w:r>
              <w:rPr>
                <w:rFonts w:ascii="宋体" w:hAnsi="宋体" w:cs="宋体" w:hint="eastAsia"/>
                <w:color w:val="000000"/>
                <w:szCs w:val="21"/>
              </w:rPr>
              <w:t>0</w:t>
            </w:r>
            <w:r>
              <w:rPr>
                <w:rFonts w:ascii="宋体" w:hAnsi="宋体" w:cs="宋体" w:hint="eastAsia"/>
                <w:color w:val="000000"/>
                <w:szCs w:val="21"/>
              </w:rPr>
              <w:t>重大伤亡事故</w:t>
            </w:r>
            <w:r>
              <w:rPr>
                <w:rFonts w:ascii="宋体" w:hAnsi="宋体" w:cs="宋体" w:hint="eastAsia"/>
                <w:color w:val="000000"/>
                <w:szCs w:val="21"/>
              </w:rPr>
              <w:t>0</w:t>
            </w:r>
            <w:r>
              <w:rPr>
                <w:rFonts w:ascii="宋体" w:hAnsi="宋体" w:cs="宋体" w:hint="eastAsia"/>
                <w:color w:val="000000"/>
                <w:szCs w:val="21"/>
              </w:rPr>
              <w:t>”——</w:t>
            </w:r>
            <w:proofErr w:type="gramStart"/>
            <w:r>
              <w:rPr>
                <w:rFonts w:ascii="宋体" w:hAnsi="宋体" w:cs="宋体" w:hint="eastAsia"/>
                <w:color w:val="000000"/>
                <w:szCs w:val="21"/>
              </w:rPr>
              <w:t>查上述</w:t>
            </w:r>
            <w:proofErr w:type="gramEnd"/>
            <w:r>
              <w:rPr>
                <w:rFonts w:ascii="宋体" w:hAnsi="宋体" w:cs="宋体" w:hint="eastAsia"/>
                <w:color w:val="000000"/>
                <w:szCs w:val="21"/>
              </w:rPr>
              <w:t>环境和职业健康安全目标基本与职业健康安全方针保持一致、可度量及进行绩效评价、考虑了适用的要求、风险和机遇的评价结果、与员工代表协商的结果及得到监视和沟通；</w:t>
            </w:r>
            <w:r>
              <w:rPr>
                <w:rFonts w:ascii="宋体" w:hAnsi="宋体" w:cs="宋体" w:hint="eastAsia"/>
                <w:color w:val="000000"/>
                <w:szCs w:val="21"/>
              </w:rPr>
              <w:t xml:space="preserve"> </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提供了《环境</w:t>
            </w:r>
            <w:r>
              <w:rPr>
                <w:rFonts w:ascii="宋体" w:hAnsi="宋体" w:cs="宋体" w:hint="eastAsia"/>
                <w:color w:val="000000"/>
                <w:szCs w:val="21"/>
                <w:u w:val="single"/>
              </w:rPr>
              <w:t>职业健康安全管理目标管理方案》包含了</w:t>
            </w:r>
            <w:r>
              <w:rPr>
                <w:rFonts w:ascii="宋体" w:hAnsi="宋体" w:cs="宋体" w:hint="eastAsia"/>
                <w:color w:val="000000"/>
                <w:szCs w:val="21"/>
              </w:rPr>
              <w:t>具体工作内容、需要资源财力、负责人、完成时间节点、用于监视的参数的结果评价方式、措施在其业务过程中的应用情况；</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查组织已经保持并保留职业健康安全目标和实现目标的计划的文件化信息、有</w:t>
            </w:r>
            <w:proofErr w:type="gramStart"/>
            <w:r>
              <w:rPr>
                <w:rFonts w:ascii="宋体" w:hAnsi="宋体" w:cs="宋体" w:hint="eastAsia"/>
                <w:color w:val="000000"/>
                <w:szCs w:val="21"/>
              </w:rPr>
              <w:t>编审批且受控</w:t>
            </w:r>
            <w:proofErr w:type="gramEnd"/>
            <w:r>
              <w:rPr>
                <w:rFonts w:ascii="宋体" w:hAnsi="宋体" w:cs="宋体" w:hint="eastAsia"/>
                <w:color w:val="000000"/>
                <w:szCs w:val="21"/>
              </w:rPr>
              <w:t>、更新日期</w:t>
            </w:r>
            <w:r>
              <w:rPr>
                <w:rFonts w:ascii="宋体" w:hAnsi="宋体" w:cs="宋体" w:hint="eastAsia"/>
                <w:color w:val="000000"/>
                <w:szCs w:val="21"/>
              </w:rPr>
              <w:t>2020.5.16</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提供《质量</w:t>
            </w:r>
            <w:r>
              <w:rPr>
                <w:rFonts w:ascii="宋体" w:hAnsi="宋体" w:cs="宋体" w:hint="eastAsia"/>
                <w:color w:val="000000"/>
                <w:szCs w:val="21"/>
              </w:rPr>
              <w:t>/</w:t>
            </w:r>
            <w:r>
              <w:rPr>
                <w:rFonts w:ascii="宋体" w:hAnsi="宋体" w:cs="宋体" w:hint="eastAsia"/>
                <w:color w:val="000000"/>
                <w:szCs w:val="21"/>
              </w:rPr>
              <w:t>环境</w:t>
            </w:r>
            <w:r>
              <w:rPr>
                <w:rFonts w:ascii="宋体" w:hAnsi="宋体" w:cs="宋体" w:hint="eastAsia"/>
                <w:color w:val="000000"/>
                <w:szCs w:val="21"/>
              </w:rPr>
              <w:t>/</w:t>
            </w:r>
            <w:r>
              <w:rPr>
                <w:rFonts w:ascii="宋体" w:hAnsi="宋体" w:cs="宋体" w:hint="eastAsia"/>
                <w:color w:val="000000"/>
                <w:szCs w:val="21"/>
              </w:rPr>
              <w:t>安全目标统计分析表》查本部门</w:t>
            </w:r>
            <w:r>
              <w:rPr>
                <w:rFonts w:ascii="宋体" w:hAnsi="宋体" w:cs="宋体" w:hint="eastAsia"/>
                <w:color w:val="000000"/>
                <w:szCs w:val="21"/>
              </w:rPr>
              <w:t>2020</w:t>
            </w:r>
            <w:r>
              <w:rPr>
                <w:rFonts w:ascii="宋体" w:hAnsi="宋体" w:cs="宋体" w:hint="eastAsia"/>
                <w:color w:val="000000"/>
                <w:szCs w:val="21"/>
              </w:rPr>
              <w:t>年目标指标基本达成、检查人夏林；</w:t>
            </w:r>
          </w:p>
        </w:tc>
        <w:tc>
          <w:tcPr>
            <w:tcW w:w="1585" w:type="dxa"/>
          </w:tcPr>
          <w:p w:rsidR="00D46190" w:rsidRDefault="00D46190"/>
        </w:tc>
      </w:tr>
      <w:tr w:rsidR="00D46190">
        <w:trPr>
          <w:trHeight w:val="649"/>
        </w:trPr>
        <w:tc>
          <w:tcPr>
            <w:tcW w:w="2160"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lastRenderedPageBreak/>
              <w:t>产品和服务的要求</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 xml:space="preserve"> </w:t>
            </w:r>
          </w:p>
        </w:tc>
        <w:tc>
          <w:tcPr>
            <w:tcW w:w="960"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8.2</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 xml:space="preserve"> </w:t>
            </w:r>
          </w:p>
        </w:tc>
        <w:tc>
          <w:tcPr>
            <w:tcW w:w="10004" w:type="dxa"/>
          </w:tcPr>
          <w:p w:rsidR="00D46190" w:rsidRDefault="00916E8E">
            <w:pPr>
              <w:spacing w:line="280" w:lineRule="exact"/>
              <w:rPr>
                <w:rFonts w:ascii="宋体" w:hAnsi="宋体" w:cs="宋体"/>
              </w:rPr>
            </w:pPr>
            <w:r>
              <w:rPr>
                <w:rFonts w:ascii="宋体" w:hAnsi="宋体" w:cs="宋体" w:hint="eastAsia"/>
                <w:u w:val="single"/>
              </w:rPr>
              <w:t>顾客沟通</w:t>
            </w:r>
            <w:r>
              <w:rPr>
                <w:rFonts w:ascii="宋体" w:hAnsi="宋体" w:cs="宋体" w:hint="eastAsia"/>
              </w:rPr>
              <w:t>：</w:t>
            </w:r>
          </w:p>
          <w:p w:rsidR="00D46190" w:rsidRDefault="00F332E6">
            <w:pPr>
              <w:spacing w:line="280" w:lineRule="exact"/>
              <w:rPr>
                <w:rFonts w:ascii="宋体" w:hAnsi="宋体" w:cs="宋体"/>
                <w:color w:val="000000"/>
                <w:szCs w:val="21"/>
              </w:rPr>
            </w:pPr>
            <w:r>
              <w:rPr>
                <w:rFonts w:ascii="宋体" w:hAnsi="宋体" w:cs="宋体" w:hint="eastAsia"/>
              </w:rPr>
              <w:t>市场部</w:t>
            </w:r>
            <w:r w:rsidR="00916E8E">
              <w:rPr>
                <w:rFonts w:ascii="宋体" w:hAnsi="宋体" w:cs="宋体" w:hint="eastAsia"/>
              </w:rPr>
              <w:t>通过和客户电话联系、上门回访、邮箱联系等方式进行服务宣传</w:t>
            </w:r>
            <w:r w:rsidR="00916E8E">
              <w:rPr>
                <w:rFonts w:ascii="宋体" w:hAnsi="宋体" w:cs="宋体" w:hint="eastAsia"/>
              </w:rPr>
              <w:t>、</w:t>
            </w:r>
            <w:r w:rsidR="00916E8E">
              <w:rPr>
                <w:rFonts w:ascii="宋体" w:hAnsi="宋体" w:cs="宋体" w:hint="eastAsia"/>
              </w:rPr>
              <w:t>向顾客介绍服务</w:t>
            </w:r>
            <w:r w:rsidR="00916E8E">
              <w:rPr>
                <w:rFonts w:ascii="宋体" w:hAnsi="宋体" w:cs="宋体" w:hint="eastAsia"/>
              </w:rPr>
              <w:t>、</w:t>
            </w:r>
            <w:r w:rsidR="00916E8E">
              <w:rPr>
                <w:rFonts w:ascii="宋体" w:hAnsi="宋体" w:cs="宋体" w:hint="eastAsia"/>
              </w:rPr>
              <w:t>回答顾客的咨询</w:t>
            </w:r>
            <w:r w:rsidR="00916E8E">
              <w:rPr>
                <w:rFonts w:ascii="宋体" w:hAnsi="宋体" w:cs="宋体" w:hint="eastAsia"/>
              </w:rPr>
              <w:t>、</w:t>
            </w:r>
            <w:r w:rsidR="00916E8E">
              <w:rPr>
                <w:rFonts w:ascii="宋体" w:hAnsi="宋体" w:cs="宋体" w:hint="eastAsia"/>
              </w:rPr>
              <w:t>让顾客</w:t>
            </w:r>
            <w:r w:rsidR="00916E8E">
              <w:rPr>
                <w:rFonts w:ascii="宋体" w:hAnsi="宋体" w:cs="宋体" w:hint="eastAsia"/>
                <w:color w:val="000000"/>
                <w:szCs w:val="21"/>
              </w:rPr>
              <w:t>了解公司及服务情况、确定产品要求、签订合同、并通知</w:t>
            </w:r>
            <w:r>
              <w:rPr>
                <w:rFonts w:ascii="宋体" w:hAnsi="宋体" w:cs="宋体" w:hint="eastAsia"/>
                <w:color w:val="000000"/>
                <w:szCs w:val="21"/>
              </w:rPr>
              <w:t>生产</w:t>
            </w:r>
            <w:r w:rsidR="00916E8E">
              <w:rPr>
                <w:rFonts w:ascii="宋体" w:hAnsi="宋体" w:cs="宋体" w:hint="eastAsia"/>
                <w:color w:val="000000"/>
                <w:szCs w:val="21"/>
              </w:rPr>
              <w:t>部实施、生产过程中出现任何问题及时告知顾客并协商解决。</w:t>
            </w:r>
            <w:r w:rsidR="00916E8E">
              <w:rPr>
                <w:rFonts w:ascii="宋体" w:hAnsi="宋体" w:cs="宋体" w:hint="eastAsia"/>
                <w:color w:val="000000"/>
                <w:szCs w:val="21"/>
              </w:rPr>
              <w:t xml:space="preserve"> </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同时负责销售合同及其</w:t>
            </w:r>
            <w:proofErr w:type="gramStart"/>
            <w:r>
              <w:rPr>
                <w:rFonts w:ascii="宋体" w:hAnsi="宋体" w:cs="宋体" w:hint="eastAsia"/>
                <w:color w:val="000000"/>
                <w:szCs w:val="21"/>
              </w:rPr>
              <w:t>它协议</w:t>
            </w:r>
            <w:proofErr w:type="gramEnd"/>
            <w:r>
              <w:rPr>
                <w:rFonts w:ascii="宋体" w:hAnsi="宋体" w:cs="宋体" w:hint="eastAsia"/>
                <w:color w:val="000000"/>
                <w:szCs w:val="21"/>
              </w:rPr>
              <w:t>的评审、确保公司向客户做出提供服务的承诺之前进行或服务要求的变更前进行；</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评</w:t>
            </w:r>
            <w:r>
              <w:rPr>
                <w:rFonts w:ascii="宋体" w:hAnsi="宋体" w:cs="宋体" w:hint="eastAsia"/>
                <w:color w:val="000000"/>
                <w:szCs w:val="21"/>
                <w:u w:val="single"/>
              </w:rPr>
              <w:t>审内容包</w:t>
            </w:r>
            <w:r>
              <w:rPr>
                <w:rFonts w:ascii="宋体" w:hAnsi="宋体" w:cs="宋体" w:hint="eastAsia"/>
                <w:color w:val="000000"/>
                <w:szCs w:val="21"/>
              </w:rPr>
              <w:t>括：顾客规定的服务要求（客户要求、相关的法律法规要求、本公司要求）得到确认、与以前表述存在差异的合同和产品要求、本公司规定的要求、客户虽然没有明示，但规定的用途或已知预期用途所必须的要求、适用于产品的法律法规的要求等；评审由各部门参加，最后由总经理批准。</w:t>
            </w:r>
          </w:p>
          <w:p w:rsidR="00D46190" w:rsidRDefault="00916E8E">
            <w:pPr>
              <w:pStyle w:val="a0"/>
              <w:rPr>
                <w:rFonts w:ascii="宋体" w:hAnsi="宋体" w:cs="宋体"/>
              </w:rPr>
            </w:pPr>
            <w:r>
              <w:rPr>
                <w:rFonts w:ascii="宋体" w:hAnsi="宋体" w:cs="宋体" w:hint="eastAsia"/>
                <w:color w:val="000000"/>
                <w:szCs w:val="21"/>
              </w:rPr>
              <w:t>当产品和服务要求发生变化</w:t>
            </w:r>
            <w:r>
              <w:rPr>
                <w:rFonts w:ascii="宋体" w:hAnsi="宋体" w:cs="宋体" w:hint="eastAsia"/>
                <w:color w:val="000000"/>
                <w:szCs w:val="21"/>
              </w:rPr>
              <w:t>,</w:t>
            </w:r>
            <w:r>
              <w:rPr>
                <w:rFonts w:ascii="宋体" w:hAnsi="宋体" w:cs="宋体" w:hint="eastAsia"/>
                <w:color w:val="000000"/>
                <w:szCs w:val="21"/>
              </w:rPr>
              <w:t>由生产技术部及本部门与客户协商修改合同或协议，并将修改后的内容及变更的要求通知顾客并得到确认；</w:t>
            </w:r>
            <w:r>
              <w:rPr>
                <w:rFonts w:ascii="宋体" w:hAnsi="宋体" w:cs="宋体" w:hint="eastAsia"/>
                <w:color w:val="000000"/>
                <w:szCs w:val="21"/>
              </w:rPr>
              <w:t xml:space="preserve"> </w:t>
            </w:r>
          </w:p>
          <w:p w:rsidR="00D46190" w:rsidRDefault="00D46190">
            <w:pPr>
              <w:spacing w:line="280" w:lineRule="exact"/>
              <w:rPr>
                <w:rFonts w:ascii="宋体" w:hAnsi="宋体" w:cs="宋体"/>
                <w:color w:val="000000"/>
                <w:szCs w:val="21"/>
              </w:rPr>
            </w:pPr>
          </w:p>
          <w:p w:rsidR="00D46190" w:rsidRDefault="00916E8E">
            <w:pPr>
              <w:spacing w:line="280" w:lineRule="exact"/>
              <w:rPr>
                <w:rFonts w:ascii="宋体" w:hAnsi="宋体" w:cs="宋体"/>
                <w:color w:val="000000"/>
                <w:szCs w:val="21"/>
              </w:rPr>
            </w:pPr>
            <w:r>
              <w:rPr>
                <w:rFonts w:ascii="宋体" w:hAnsi="宋体" w:cs="宋体" w:hint="eastAsia"/>
                <w:color w:val="000000"/>
                <w:szCs w:val="21"/>
              </w:rPr>
              <w:t>提</w:t>
            </w:r>
            <w:r>
              <w:rPr>
                <w:rFonts w:ascii="宋体" w:hAnsi="宋体" w:cs="宋体" w:hint="eastAsia"/>
                <w:color w:val="000000"/>
                <w:szCs w:val="21"/>
                <w:u w:val="single"/>
              </w:rPr>
              <w:t>供销售合同</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《设备采购供货合同》编号</w:t>
            </w:r>
            <w:r>
              <w:rPr>
                <w:rFonts w:ascii="宋体" w:hAnsi="宋体" w:cs="宋体" w:hint="eastAsia"/>
                <w:color w:val="000000"/>
                <w:szCs w:val="21"/>
              </w:rPr>
              <w:t>NX200507#</w:t>
            </w:r>
            <w:r>
              <w:rPr>
                <w:rFonts w:ascii="宋体" w:hAnsi="宋体" w:cs="宋体" w:hint="eastAsia"/>
                <w:color w:val="000000"/>
                <w:szCs w:val="21"/>
              </w:rPr>
              <w:t>、顾客“北京首钢</w:t>
            </w:r>
            <w:r>
              <w:rPr>
                <w:rFonts w:ascii="宋体" w:hAnsi="宋体" w:cs="宋体" w:hint="eastAsia"/>
                <w:color w:val="000000"/>
                <w:szCs w:val="21"/>
              </w:rPr>
              <w:t>**</w:t>
            </w:r>
            <w:r>
              <w:rPr>
                <w:rFonts w:ascii="宋体" w:hAnsi="宋体" w:cs="宋体" w:hint="eastAsia"/>
                <w:color w:val="000000"/>
                <w:szCs w:val="21"/>
              </w:rPr>
              <w:t>公司”、销售产品“</w:t>
            </w:r>
            <w:r>
              <w:rPr>
                <w:rFonts w:ascii="宋体" w:hAnsi="宋体" w:cs="宋体" w:hint="eastAsia"/>
                <w:color w:val="000000"/>
                <w:szCs w:val="21"/>
                <w:u w:val="single"/>
              </w:rPr>
              <w:t>滤袋</w:t>
            </w:r>
            <w:r>
              <w:rPr>
                <w:rFonts w:ascii="宋体" w:hAnsi="宋体" w:cs="宋体" w:hint="eastAsia"/>
                <w:color w:val="000000"/>
                <w:szCs w:val="21"/>
                <w:u w:val="single"/>
              </w:rPr>
              <w:t xml:space="preserve"> </w:t>
            </w:r>
            <w:r>
              <w:rPr>
                <w:rFonts w:ascii="宋体" w:hAnsi="宋体" w:cs="宋体" w:hint="eastAsia"/>
                <w:color w:val="000000"/>
                <w:szCs w:val="21"/>
                <w:u w:val="single"/>
              </w:rPr>
              <w:t>袋龙</w:t>
            </w:r>
            <w:r>
              <w:rPr>
                <w:rFonts w:ascii="宋体" w:hAnsi="宋体" w:cs="宋体" w:hint="eastAsia"/>
                <w:color w:val="000000"/>
                <w:szCs w:val="21"/>
              </w:rPr>
              <w:t>”、</w:t>
            </w:r>
            <w:r>
              <w:rPr>
                <w:rFonts w:ascii="宋体" w:hAnsi="宋体" w:cs="宋体" w:hint="eastAsia"/>
                <w:color w:val="000000"/>
                <w:szCs w:val="21"/>
              </w:rPr>
              <w:t>规格型号</w:t>
            </w:r>
            <w:r>
              <w:rPr>
                <w:rFonts w:ascii="宋体" w:hAnsi="宋体" w:cs="宋体" w:hint="eastAsia"/>
                <w:color w:val="000000"/>
                <w:szCs w:val="21"/>
              </w:rPr>
              <w:t xml:space="preserve">Ø130*7500-2000-7500-2000 </w:t>
            </w:r>
            <w:r>
              <w:rPr>
                <w:rFonts w:ascii="宋体" w:hAnsi="宋体" w:cs="宋体" w:hint="eastAsia"/>
                <w:color w:val="000000"/>
                <w:szCs w:val="21"/>
              </w:rPr>
              <w:t>、产品数量</w:t>
            </w:r>
            <w:r>
              <w:rPr>
                <w:rFonts w:ascii="宋体" w:hAnsi="宋体" w:cs="宋体" w:hint="eastAsia"/>
                <w:color w:val="000000"/>
                <w:szCs w:val="21"/>
              </w:rPr>
              <w:t>306-3530</w:t>
            </w:r>
            <w:r>
              <w:rPr>
                <w:rFonts w:ascii="宋体" w:hAnsi="宋体" w:cs="宋体" w:hint="eastAsia"/>
                <w:color w:val="000000"/>
                <w:szCs w:val="21"/>
              </w:rPr>
              <w:t>米，合同规定了产品名称、质量检验标准附件（</w:t>
            </w:r>
            <w:r>
              <w:rPr>
                <w:rFonts w:ascii="宋体" w:hAnsi="宋体" w:cs="宋体" w:hint="eastAsia"/>
                <w:color w:val="000000"/>
                <w:szCs w:val="21"/>
              </w:rPr>
              <w:t>YT2020012-S-G902</w:t>
            </w:r>
            <w:r>
              <w:rPr>
                <w:rFonts w:ascii="宋体" w:hAnsi="宋体" w:cs="宋体" w:hint="eastAsia"/>
                <w:color w:val="000000"/>
                <w:szCs w:val="21"/>
              </w:rPr>
              <w:t>）、交付时间、付款方式、违约责任等条款、双方盖章签字、日期</w:t>
            </w:r>
            <w:r>
              <w:rPr>
                <w:rFonts w:ascii="宋体" w:hAnsi="宋体" w:cs="宋体" w:hint="eastAsia"/>
                <w:color w:val="000000"/>
                <w:szCs w:val="21"/>
              </w:rPr>
              <w:t>2020.8.14</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w:t>
            </w:r>
            <w:proofErr w:type="gramStart"/>
            <w:r>
              <w:rPr>
                <w:rFonts w:ascii="宋体" w:hAnsi="宋体" w:cs="宋体" w:hint="eastAsia"/>
                <w:color w:val="000000"/>
                <w:szCs w:val="21"/>
                <w:u w:val="single"/>
              </w:rPr>
              <w:t>查上述</w:t>
            </w:r>
            <w:proofErr w:type="gramEnd"/>
            <w:r>
              <w:rPr>
                <w:rFonts w:ascii="宋体" w:hAnsi="宋体" w:cs="宋体" w:hint="eastAsia"/>
                <w:color w:val="000000"/>
                <w:szCs w:val="21"/>
                <w:u w:val="single"/>
              </w:rPr>
              <w:t>合同《合同评审表</w:t>
            </w:r>
            <w:r>
              <w:rPr>
                <w:rFonts w:ascii="宋体" w:hAnsi="宋体" w:cs="宋体" w:hint="eastAsia"/>
                <w:color w:val="000000"/>
                <w:szCs w:val="21"/>
              </w:rPr>
              <w:t>》包括</w:t>
            </w:r>
            <w:proofErr w:type="gramStart"/>
            <w:r>
              <w:rPr>
                <w:rFonts w:ascii="宋体" w:hAnsi="宋体" w:cs="宋体" w:hint="eastAsia"/>
                <w:color w:val="000000"/>
                <w:szCs w:val="21"/>
              </w:rPr>
              <w:t>“</w:t>
            </w:r>
            <w:proofErr w:type="gramEnd"/>
            <w:r>
              <w:rPr>
                <w:rFonts w:ascii="宋体" w:hAnsi="宋体" w:cs="宋体" w:hint="eastAsia"/>
                <w:color w:val="000000"/>
                <w:szCs w:val="21"/>
              </w:rPr>
              <w:t>能否满足合同的技术条件、质量要求；能否保证交货期、能否满足合</w:t>
            </w:r>
            <w:r>
              <w:rPr>
                <w:rFonts w:ascii="宋体" w:hAnsi="宋体" w:cs="宋体" w:hint="eastAsia"/>
                <w:color w:val="000000"/>
                <w:szCs w:val="21"/>
              </w:rPr>
              <w:lastRenderedPageBreak/>
              <w:t>同规定的服务要求；是否具备满足合同要求的过程能力、控制能力和测量能力；能否保质保量提供采购产品；价格、付款方式是否合理；是否满足“合同法”等法律法规要求等、评审结论“同意”、有质量</w:t>
            </w:r>
            <w:r>
              <w:rPr>
                <w:rFonts w:ascii="宋体" w:hAnsi="宋体" w:cs="宋体" w:hint="eastAsia"/>
                <w:color w:val="000000"/>
                <w:szCs w:val="21"/>
              </w:rPr>
              <w:t>部、</w:t>
            </w:r>
            <w:r w:rsidR="00F332E6">
              <w:rPr>
                <w:rFonts w:ascii="宋体" w:hAnsi="宋体" w:cs="宋体" w:hint="eastAsia"/>
                <w:color w:val="000000"/>
                <w:szCs w:val="21"/>
              </w:rPr>
              <w:t>生产</w:t>
            </w:r>
            <w:r>
              <w:rPr>
                <w:rFonts w:ascii="宋体" w:hAnsi="宋体" w:cs="宋体" w:hint="eastAsia"/>
                <w:color w:val="000000"/>
                <w:szCs w:val="21"/>
              </w:rPr>
              <w:t>部、</w:t>
            </w:r>
            <w:r w:rsidR="00F332E6">
              <w:rPr>
                <w:rFonts w:ascii="宋体" w:hAnsi="宋体" w:cs="宋体" w:hint="eastAsia"/>
                <w:color w:val="000000"/>
                <w:szCs w:val="21"/>
              </w:rPr>
              <w:t>市场部</w:t>
            </w:r>
            <w:r>
              <w:rPr>
                <w:rFonts w:ascii="宋体" w:hAnsi="宋体" w:cs="宋体" w:hint="eastAsia"/>
                <w:color w:val="000000"/>
                <w:szCs w:val="21"/>
              </w:rPr>
              <w:t>评审意见批准总经理</w:t>
            </w:r>
            <w:proofErr w:type="gramStart"/>
            <w:r>
              <w:rPr>
                <w:rFonts w:ascii="宋体" w:hAnsi="宋体" w:cs="宋体" w:hint="eastAsia"/>
                <w:color w:val="000000"/>
                <w:szCs w:val="21"/>
              </w:rPr>
              <w:t>”</w:t>
            </w:r>
            <w:proofErr w:type="gramEnd"/>
            <w:r>
              <w:rPr>
                <w:rFonts w:ascii="宋体" w:hAnsi="宋体" w:cs="宋体" w:hint="eastAsia"/>
                <w:color w:val="000000"/>
                <w:szCs w:val="21"/>
              </w:rPr>
              <w:t>（有签字信息）、另查评</w:t>
            </w:r>
            <w:r>
              <w:rPr>
                <w:rFonts w:ascii="宋体" w:hAnsi="宋体" w:cs="宋体" w:hint="eastAsia"/>
                <w:color w:val="000000"/>
                <w:szCs w:val="21"/>
                <w:u w:val="single"/>
              </w:rPr>
              <w:t>审日期符合</w:t>
            </w:r>
            <w:r>
              <w:rPr>
                <w:rFonts w:ascii="宋体" w:hAnsi="宋体" w:cs="宋体" w:hint="eastAsia"/>
                <w:color w:val="000000"/>
                <w:szCs w:val="21"/>
              </w:rPr>
              <w:t>规定；</w:t>
            </w:r>
          </w:p>
          <w:p w:rsidR="00D46190" w:rsidRDefault="00916E8E">
            <w:pPr>
              <w:spacing w:line="280" w:lineRule="exact"/>
              <w:rPr>
                <w:rFonts w:ascii="宋体" w:hAnsi="宋体" w:cs="宋体" w:hint="eastAsia"/>
                <w:color w:val="000000"/>
                <w:szCs w:val="21"/>
              </w:rPr>
            </w:pPr>
            <w:r>
              <w:rPr>
                <w:rFonts w:ascii="宋体" w:hAnsi="宋体" w:cs="宋体" w:hint="eastAsia"/>
                <w:color w:val="000000"/>
                <w:szCs w:val="21"/>
              </w:rPr>
              <w:t>合同</w:t>
            </w:r>
            <w:r>
              <w:rPr>
                <w:rFonts w:ascii="宋体" w:hAnsi="宋体" w:cs="宋体" w:hint="eastAsia"/>
                <w:color w:val="000000"/>
                <w:szCs w:val="21"/>
                <w:u w:val="single"/>
              </w:rPr>
              <w:t>内容、交期等延</w:t>
            </w:r>
            <w:r>
              <w:rPr>
                <w:rFonts w:ascii="宋体" w:hAnsi="宋体" w:cs="宋体" w:hint="eastAsia"/>
                <w:color w:val="000000"/>
                <w:szCs w:val="21"/>
              </w:rPr>
              <w:t>误造成合同变更、本组织已经识别了相关内容并对此进行了有效策划；</w:t>
            </w:r>
          </w:p>
          <w:p w:rsidR="00D84DC9" w:rsidRPr="00890107" w:rsidRDefault="00D84DC9" w:rsidP="00D84DC9">
            <w:pPr>
              <w:spacing w:line="360" w:lineRule="auto"/>
              <w:jc w:val="left"/>
              <w:rPr>
                <w:rFonts w:ascii="宋体" w:hAnsi="宋体" w:cs="宋体"/>
                <w:color w:val="000000"/>
                <w:szCs w:val="21"/>
              </w:rPr>
            </w:pPr>
            <w:r w:rsidRPr="00890107">
              <w:rPr>
                <w:rFonts w:ascii="宋体" w:hAnsi="宋体" w:cs="宋体" w:hint="eastAsia"/>
                <w:color w:val="000000"/>
                <w:szCs w:val="21"/>
              </w:rPr>
              <w:t>再抽查</w:t>
            </w:r>
            <w:r w:rsidR="00890107" w:rsidRPr="00890107">
              <w:rPr>
                <w:rFonts w:ascii="宋体" w:hAnsi="宋体" w:cs="宋体"/>
                <w:color w:val="000000"/>
                <w:szCs w:val="21"/>
              </w:rPr>
              <w:t>油缸、轧辊产品的修复</w:t>
            </w:r>
            <w:r w:rsidRPr="00890107">
              <w:rPr>
                <w:rFonts w:ascii="宋体" w:hAnsi="宋体" w:cs="宋体" w:hint="eastAsia"/>
                <w:color w:val="000000"/>
                <w:szCs w:val="21"/>
              </w:rPr>
              <w:t>合同：</w:t>
            </w:r>
            <w:r w:rsidRPr="00890107">
              <w:rPr>
                <w:rFonts w:ascii="宋体" w:hAnsi="宋体" w:cs="宋体" w:hint="eastAsia"/>
                <w:color w:val="000000"/>
                <w:szCs w:val="21"/>
              </w:rPr>
              <w:t>顾客首钢水城钢铁（集团）有限责任公司</w:t>
            </w:r>
            <w:r w:rsidRPr="00890107">
              <w:rPr>
                <w:rFonts w:ascii="宋体" w:hAnsi="宋体" w:cs="宋体" w:hint="eastAsia"/>
                <w:color w:val="000000"/>
                <w:szCs w:val="21"/>
              </w:rPr>
              <w:t>，</w:t>
            </w:r>
            <w:r w:rsidRPr="00890107">
              <w:rPr>
                <w:rFonts w:ascii="宋体" w:hAnsi="宋体" w:cs="宋体" w:hint="eastAsia"/>
                <w:color w:val="000000"/>
                <w:szCs w:val="21"/>
              </w:rPr>
              <w:t>产品：钢</w:t>
            </w:r>
            <w:proofErr w:type="gramStart"/>
            <w:r w:rsidRPr="00890107">
              <w:rPr>
                <w:rFonts w:ascii="宋体" w:hAnsi="宋体" w:cs="宋体" w:hint="eastAsia"/>
                <w:color w:val="000000"/>
                <w:szCs w:val="21"/>
              </w:rPr>
              <w:t>轧事业</w:t>
            </w:r>
            <w:proofErr w:type="gramEnd"/>
            <w:r w:rsidRPr="00890107">
              <w:rPr>
                <w:rFonts w:ascii="宋体" w:hAnsi="宋体" w:cs="宋体" w:hint="eastAsia"/>
                <w:color w:val="000000"/>
                <w:szCs w:val="21"/>
              </w:rPr>
              <w:t>部轧辊，规格直径450*1200，签订时间：2020-3-2日，合同明确了产品名称、规格、数量、价格、违约等</w:t>
            </w:r>
            <w:r w:rsidRPr="00890107">
              <w:rPr>
                <w:rFonts w:ascii="宋体" w:hAnsi="宋体" w:cs="宋体" w:hint="eastAsia"/>
                <w:color w:val="000000"/>
                <w:szCs w:val="21"/>
              </w:rPr>
              <w:t>。</w:t>
            </w:r>
            <w:r>
              <w:rPr>
                <w:rFonts w:ascii="宋体" w:hAnsi="宋体" w:cs="宋体" w:hint="eastAsia"/>
                <w:color w:val="000000"/>
                <w:szCs w:val="21"/>
              </w:rPr>
              <w:t>评审结论“同意”</w:t>
            </w:r>
            <w:r>
              <w:rPr>
                <w:rFonts w:ascii="宋体" w:hAnsi="宋体" w:cs="宋体" w:hint="eastAsia"/>
                <w:color w:val="000000"/>
                <w:szCs w:val="21"/>
              </w:rPr>
              <w:t>。</w:t>
            </w:r>
          </w:p>
          <w:p w:rsidR="00D46190" w:rsidRDefault="00916E8E">
            <w:pPr>
              <w:spacing w:line="280" w:lineRule="exact"/>
              <w:rPr>
                <w:rFonts w:ascii="宋体" w:hAnsi="宋体" w:cs="宋体"/>
              </w:rPr>
            </w:pPr>
            <w:proofErr w:type="gramStart"/>
            <w:r>
              <w:rPr>
                <w:rFonts w:ascii="宋体" w:hAnsi="宋体" w:cs="宋体" w:hint="eastAsia"/>
                <w:color w:val="000000"/>
                <w:szCs w:val="21"/>
              </w:rPr>
              <w:t>查</w:t>
            </w:r>
            <w:r w:rsidRPr="00890107">
              <w:rPr>
                <w:rFonts w:ascii="宋体" w:hAnsi="宋体" w:cs="宋体" w:hint="eastAsia"/>
                <w:color w:val="000000"/>
                <w:szCs w:val="21"/>
              </w:rPr>
              <w:t>近一年</w:t>
            </w:r>
            <w:proofErr w:type="gramEnd"/>
            <w:r w:rsidRPr="00890107">
              <w:rPr>
                <w:rFonts w:ascii="宋体" w:hAnsi="宋体" w:cs="宋体" w:hint="eastAsia"/>
                <w:color w:val="000000"/>
                <w:szCs w:val="21"/>
              </w:rPr>
              <w:t>没有合同</w:t>
            </w:r>
            <w:r>
              <w:rPr>
                <w:rFonts w:ascii="宋体" w:hAnsi="宋体" w:cs="宋体" w:hint="eastAsia"/>
                <w:color w:val="000000"/>
                <w:szCs w:val="21"/>
              </w:rPr>
              <w:t>变更情况；</w:t>
            </w:r>
            <w:bookmarkStart w:id="0" w:name="_GoBack"/>
            <w:bookmarkEnd w:id="0"/>
          </w:p>
        </w:tc>
        <w:tc>
          <w:tcPr>
            <w:tcW w:w="1585" w:type="dxa"/>
          </w:tcPr>
          <w:p w:rsidR="00D46190" w:rsidRDefault="00D46190"/>
        </w:tc>
      </w:tr>
      <w:tr w:rsidR="00D46190">
        <w:trPr>
          <w:trHeight w:val="570"/>
        </w:trPr>
        <w:tc>
          <w:tcPr>
            <w:tcW w:w="2160" w:type="dxa"/>
          </w:tcPr>
          <w:p w:rsidR="00D46190" w:rsidRDefault="00916E8E">
            <w:pPr>
              <w:spacing w:line="280" w:lineRule="exact"/>
              <w:rPr>
                <w:rFonts w:ascii="宋体" w:hAnsi="宋体" w:cs="宋体"/>
                <w:szCs w:val="21"/>
              </w:rPr>
            </w:pPr>
            <w:r>
              <w:rPr>
                <w:rFonts w:ascii="宋体" w:hAnsi="宋体" w:cs="宋体" w:hint="eastAsia"/>
                <w:color w:val="000000"/>
                <w:szCs w:val="21"/>
              </w:rPr>
              <w:lastRenderedPageBreak/>
              <w:t>交付后活动</w:t>
            </w:r>
          </w:p>
        </w:tc>
        <w:tc>
          <w:tcPr>
            <w:tcW w:w="960" w:type="dxa"/>
          </w:tcPr>
          <w:p w:rsidR="00D46190" w:rsidRDefault="00916E8E">
            <w:pPr>
              <w:spacing w:line="280" w:lineRule="exact"/>
              <w:rPr>
                <w:rFonts w:ascii="宋体" w:hAnsi="宋体" w:cs="宋体"/>
                <w:szCs w:val="21"/>
              </w:rPr>
            </w:pPr>
            <w:r>
              <w:rPr>
                <w:rFonts w:ascii="宋体" w:hAnsi="宋体" w:cs="宋体" w:hint="eastAsia"/>
                <w:color w:val="000000"/>
                <w:szCs w:val="21"/>
              </w:rPr>
              <w:t>Q8.5.5</w:t>
            </w:r>
          </w:p>
        </w:tc>
        <w:tc>
          <w:tcPr>
            <w:tcW w:w="10004" w:type="dxa"/>
          </w:tcPr>
          <w:p w:rsidR="00D46190" w:rsidRDefault="00916E8E">
            <w:pPr>
              <w:spacing w:line="280" w:lineRule="exact"/>
              <w:rPr>
                <w:rFonts w:ascii="宋体" w:hAnsi="宋体" w:cs="宋体"/>
                <w:szCs w:val="21"/>
              </w:rPr>
            </w:pPr>
            <w:r>
              <w:rPr>
                <w:rFonts w:ascii="宋体" w:hAnsi="宋体" w:cs="宋体" w:hint="eastAsia"/>
                <w:color w:val="000000"/>
                <w:szCs w:val="21"/>
              </w:rPr>
              <w:t>产品交付时如客户在使用</w:t>
            </w:r>
            <w:r>
              <w:rPr>
                <w:rFonts w:ascii="宋体" w:hAnsi="宋体" w:cs="宋体" w:hint="eastAsia"/>
                <w:color w:val="000000"/>
                <w:szCs w:val="21"/>
              </w:rPr>
              <w:t>、服务</w:t>
            </w:r>
            <w:r>
              <w:rPr>
                <w:rFonts w:ascii="宋体" w:hAnsi="宋体" w:cs="宋体" w:hint="eastAsia"/>
                <w:color w:val="000000"/>
                <w:szCs w:val="21"/>
              </w:rPr>
              <w:t>过程中出现问题，先通过电话进行解决，如远程无法解决，派专人到客户现场实地解决</w:t>
            </w:r>
            <w:r>
              <w:rPr>
                <w:rFonts w:ascii="宋体" w:hAnsi="宋体" w:cs="宋体" w:hint="eastAsia"/>
                <w:color w:val="000000"/>
                <w:szCs w:val="21"/>
              </w:rPr>
              <w:t>；技术服务现场提出的问题一般</w:t>
            </w:r>
            <w:r>
              <w:rPr>
                <w:rFonts w:ascii="宋体" w:hAnsi="宋体" w:cs="宋体" w:hint="eastAsia"/>
                <w:color w:val="000000"/>
                <w:szCs w:val="21"/>
              </w:rPr>
              <w:t>24</w:t>
            </w:r>
            <w:r>
              <w:rPr>
                <w:rFonts w:ascii="宋体" w:hAnsi="宋体" w:cs="宋体" w:hint="eastAsia"/>
                <w:color w:val="000000"/>
                <w:szCs w:val="21"/>
              </w:rPr>
              <w:t>小时内</w:t>
            </w:r>
            <w:r>
              <w:rPr>
                <w:rFonts w:ascii="宋体" w:hAnsi="宋体" w:cs="宋体" w:hint="eastAsia"/>
                <w:color w:val="000000"/>
                <w:szCs w:val="21"/>
              </w:rPr>
              <w:t>现场解决</w:t>
            </w:r>
            <w:r>
              <w:rPr>
                <w:rFonts w:ascii="宋体" w:hAnsi="宋体" w:cs="宋体" w:hint="eastAsia"/>
                <w:color w:val="000000"/>
                <w:szCs w:val="21"/>
              </w:rPr>
              <w:t>。</w:t>
            </w:r>
          </w:p>
        </w:tc>
        <w:tc>
          <w:tcPr>
            <w:tcW w:w="1585" w:type="dxa"/>
          </w:tcPr>
          <w:p w:rsidR="00D46190" w:rsidRDefault="00D46190"/>
        </w:tc>
      </w:tr>
      <w:tr w:rsidR="00D46190">
        <w:trPr>
          <w:trHeight w:val="1130"/>
        </w:trPr>
        <w:tc>
          <w:tcPr>
            <w:tcW w:w="2160" w:type="dxa"/>
          </w:tcPr>
          <w:p w:rsidR="00D46190" w:rsidRDefault="00916E8E">
            <w:pPr>
              <w:spacing w:line="280" w:lineRule="exact"/>
              <w:rPr>
                <w:rFonts w:ascii="宋体" w:hAnsi="宋体" w:cs="宋体"/>
                <w:szCs w:val="21"/>
              </w:rPr>
            </w:pPr>
            <w:r>
              <w:rPr>
                <w:rFonts w:ascii="宋体" w:hAnsi="宋体" w:cs="宋体" w:hint="eastAsia"/>
                <w:szCs w:val="21"/>
              </w:rPr>
              <w:t>顾客满意</w:t>
            </w:r>
          </w:p>
          <w:p w:rsidR="00D46190" w:rsidRDefault="00D46190">
            <w:pPr>
              <w:spacing w:line="280" w:lineRule="exact"/>
              <w:rPr>
                <w:rFonts w:ascii="宋体" w:hAnsi="宋体" w:cs="宋体"/>
                <w:szCs w:val="21"/>
              </w:rPr>
            </w:pPr>
          </w:p>
        </w:tc>
        <w:tc>
          <w:tcPr>
            <w:tcW w:w="960" w:type="dxa"/>
          </w:tcPr>
          <w:p w:rsidR="00D46190" w:rsidRDefault="00916E8E">
            <w:pPr>
              <w:spacing w:line="280" w:lineRule="exact"/>
              <w:rPr>
                <w:rFonts w:ascii="宋体" w:hAnsi="宋体" w:cs="宋体"/>
                <w:szCs w:val="21"/>
              </w:rPr>
            </w:pPr>
            <w:r>
              <w:rPr>
                <w:rFonts w:ascii="宋体" w:hAnsi="宋体" w:cs="宋体" w:hint="eastAsia"/>
                <w:szCs w:val="21"/>
              </w:rPr>
              <w:t>Q9.1.2</w:t>
            </w:r>
          </w:p>
        </w:tc>
        <w:tc>
          <w:tcPr>
            <w:tcW w:w="10004" w:type="dxa"/>
          </w:tcPr>
          <w:p w:rsidR="00D46190" w:rsidRDefault="00916E8E">
            <w:pPr>
              <w:spacing w:line="280" w:lineRule="exact"/>
              <w:rPr>
                <w:rFonts w:ascii="宋体" w:hAnsi="宋体" w:cs="宋体"/>
                <w:color w:val="000000"/>
                <w:szCs w:val="21"/>
                <w:u w:val="single"/>
              </w:rPr>
            </w:pPr>
            <w:r>
              <w:rPr>
                <w:rFonts w:ascii="宋体" w:hAnsi="宋体" w:cs="宋体" w:hint="eastAsia"/>
                <w:color w:val="000000"/>
                <w:szCs w:val="21"/>
              </w:rPr>
              <w:t>编制了《顾客满意度测定程序》对顾客满意的监测的相关内容进行了规定，其包括了对调查方式、渠道、内容、频率等；查</w:t>
            </w:r>
            <w:r>
              <w:rPr>
                <w:rFonts w:ascii="宋体" w:hAnsi="宋体" w:cs="宋体" w:hint="eastAsia"/>
                <w:color w:val="000000"/>
                <w:szCs w:val="21"/>
              </w:rPr>
              <w:t>9</w:t>
            </w:r>
            <w:r>
              <w:rPr>
                <w:rFonts w:ascii="宋体" w:hAnsi="宋体" w:cs="宋体" w:hint="eastAsia"/>
                <w:color w:val="000000"/>
                <w:szCs w:val="21"/>
              </w:rPr>
              <w:t>月份共计发出《顾</w:t>
            </w:r>
            <w:r>
              <w:rPr>
                <w:rFonts w:ascii="宋体" w:hAnsi="宋体" w:cs="宋体" w:hint="eastAsia"/>
                <w:color w:val="000000"/>
                <w:szCs w:val="21"/>
                <w:u w:val="single"/>
              </w:rPr>
              <w:t>客满意度调查</w:t>
            </w:r>
            <w:r>
              <w:rPr>
                <w:rFonts w:ascii="宋体" w:hAnsi="宋体" w:cs="宋体" w:hint="eastAsia"/>
                <w:color w:val="000000"/>
                <w:szCs w:val="21"/>
              </w:rPr>
              <w:t>表》</w:t>
            </w:r>
            <w:r>
              <w:rPr>
                <w:rFonts w:ascii="宋体" w:hAnsi="宋体" w:cs="宋体" w:hint="eastAsia"/>
                <w:color w:val="000000"/>
                <w:szCs w:val="21"/>
              </w:rPr>
              <w:t>4</w:t>
            </w:r>
            <w:r>
              <w:rPr>
                <w:rFonts w:ascii="宋体" w:hAnsi="宋体" w:cs="宋体" w:hint="eastAsia"/>
                <w:color w:val="000000"/>
                <w:szCs w:val="21"/>
              </w:rPr>
              <w:t>份、调查内容有：售后服务</w:t>
            </w:r>
            <w:r>
              <w:rPr>
                <w:rFonts w:ascii="宋体" w:hAnsi="宋体" w:cs="宋体" w:hint="eastAsia"/>
                <w:color w:val="000000"/>
                <w:szCs w:val="21"/>
              </w:rPr>
              <w:t>5</w:t>
            </w:r>
            <w:r>
              <w:rPr>
                <w:rFonts w:ascii="宋体" w:hAnsi="宋体" w:cs="宋体" w:hint="eastAsia"/>
                <w:color w:val="000000"/>
                <w:szCs w:val="21"/>
              </w:rPr>
              <w:t>分业务人员专业能力</w:t>
            </w:r>
            <w:r>
              <w:rPr>
                <w:rFonts w:ascii="宋体" w:hAnsi="宋体" w:cs="宋体" w:hint="eastAsia"/>
                <w:color w:val="000000"/>
                <w:szCs w:val="21"/>
              </w:rPr>
              <w:t>5</w:t>
            </w:r>
            <w:r>
              <w:rPr>
                <w:rFonts w:ascii="宋体" w:hAnsi="宋体" w:cs="宋体" w:hint="eastAsia"/>
                <w:color w:val="000000"/>
                <w:szCs w:val="21"/>
              </w:rPr>
              <w:t>分产品包装</w:t>
            </w:r>
            <w:r>
              <w:rPr>
                <w:rFonts w:ascii="宋体" w:hAnsi="宋体" w:cs="宋体" w:hint="eastAsia"/>
                <w:color w:val="000000"/>
                <w:szCs w:val="21"/>
              </w:rPr>
              <w:t>5</w:t>
            </w:r>
            <w:r>
              <w:rPr>
                <w:rFonts w:ascii="宋体" w:hAnsi="宋体" w:cs="宋体" w:hint="eastAsia"/>
                <w:color w:val="000000"/>
                <w:szCs w:val="21"/>
              </w:rPr>
              <w:t>分顾客反馈处理及时有效性</w:t>
            </w:r>
            <w:r>
              <w:rPr>
                <w:rFonts w:ascii="宋体" w:hAnsi="宋体" w:cs="宋体" w:hint="eastAsia"/>
                <w:color w:val="000000"/>
                <w:szCs w:val="21"/>
              </w:rPr>
              <w:t>5</w:t>
            </w:r>
            <w:r>
              <w:rPr>
                <w:rFonts w:ascii="宋体" w:hAnsi="宋体" w:cs="宋体" w:hint="eastAsia"/>
                <w:color w:val="000000"/>
                <w:szCs w:val="21"/>
              </w:rPr>
              <w:t>分交货期</w:t>
            </w:r>
            <w:r>
              <w:rPr>
                <w:rFonts w:ascii="宋体" w:hAnsi="宋体" w:cs="宋体" w:hint="eastAsia"/>
                <w:color w:val="000000"/>
                <w:szCs w:val="21"/>
              </w:rPr>
              <w:t>15</w:t>
            </w:r>
            <w:r>
              <w:rPr>
                <w:rFonts w:ascii="宋体" w:hAnsi="宋体" w:cs="宋体" w:hint="eastAsia"/>
                <w:color w:val="000000"/>
                <w:szCs w:val="21"/>
              </w:rPr>
              <w:t>分价格</w:t>
            </w:r>
            <w:r>
              <w:rPr>
                <w:rFonts w:ascii="宋体" w:hAnsi="宋体" w:cs="宋体" w:hint="eastAsia"/>
                <w:color w:val="000000"/>
                <w:szCs w:val="21"/>
              </w:rPr>
              <w:t>10</w:t>
            </w:r>
            <w:r>
              <w:rPr>
                <w:rFonts w:ascii="宋体" w:hAnsi="宋体" w:cs="宋体" w:hint="eastAsia"/>
                <w:color w:val="000000"/>
                <w:szCs w:val="21"/>
              </w:rPr>
              <w:t>分质量</w:t>
            </w:r>
            <w:r>
              <w:rPr>
                <w:rFonts w:ascii="宋体" w:hAnsi="宋体" w:cs="宋体" w:hint="eastAsia"/>
                <w:color w:val="000000"/>
                <w:szCs w:val="21"/>
              </w:rPr>
              <w:t>50</w:t>
            </w:r>
            <w:r>
              <w:rPr>
                <w:rFonts w:ascii="宋体" w:hAnsi="宋体" w:cs="宋体" w:hint="eastAsia"/>
                <w:color w:val="000000"/>
                <w:szCs w:val="21"/>
              </w:rPr>
              <w:t>分</w:t>
            </w:r>
            <w:proofErr w:type="gramStart"/>
            <w:r>
              <w:rPr>
                <w:rFonts w:ascii="宋体" w:hAnsi="宋体" w:cs="宋体" w:hint="eastAsia"/>
                <w:color w:val="000000"/>
                <w:szCs w:val="21"/>
              </w:rPr>
              <w:t>”</w:t>
            </w:r>
            <w:proofErr w:type="gramEnd"/>
            <w:r>
              <w:rPr>
                <w:rFonts w:ascii="宋体" w:hAnsi="宋体" w:cs="宋体" w:hint="eastAsia"/>
                <w:color w:val="000000"/>
                <w:szCs w:val="21"/>
              </w:rPr>
              <w:t>等</w:t>
            </w:r>
            <w:r>
              <w:rPr>
                <w:rFonts w:ascii="宋体" w:hAnsi="宋体" w:cs="宋体" w:hint="eastAsia"/>
                <w:color w:val="000000"/>
                <w:szCs w:val="21"/>
              </w:rPr>
              <w:t>8</w:t>
            </w:r>
            <w:r>
              <w:rPr>
                <w:rFonts w:ascii="宋体" w:hAnsi="宋体" w:cs="宋体" w:hint="eastAsia"/>
                <w:color w:val="000000"/>
                <w:szCs w:val="21"/>
              </w:rPr>
              <w:t>项、有“客户对公司意见或建议”的内容；提供《顾客</w:t>
            </w:r>
            <w:r>
              <w:rPr>
                <w:rFonts w:ascii="宋体" w:hAnsi="宋体" w:cs="宋体" w:hint="eastAsia"/>
                <w:color w:val="000000"/>
                <w:szCs w:val="21"/>
                <w:u w:val="single"/>
              </w:rPr>
              <w:t>满意度调查分析</w:t>
            </w:r>
            <w:r>
              <w:rPr>
                <w:rFonts w:ascii="宋体" w:hAnsi="宋体" w:cs="宋体" w:hint="eastAsia"/>
                <w:color w:val="000000"/>
                <w:szCs w:val="21"/>
              </w:rPr>
              <w:t>报告》结论“根据公司质量管理体系运行与要求，市场部</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9</w:t>
            </w:r>
            <w:r>
              <w:rPr>
                <w:rFonts w:ascii="宋体" w:hAnsi="宋体" w:cs="宋体" w:hint="eastAsia"/>
                <w:color w:val="000000"/>
                <w:szCs w:val="21"/>
              </w:rPr>
              <w:t>月对</w:t>
            </w:r>
            <w:r>
              <w:rPr>
                <w:rFonts w:ascii="宋体" w:hAnsi="宋体" w:cs="宋体" w:hint="eastAsia"/>
                <w:color w:val="000000"/>
                <w:szCs w:val="21"/>
              </w:rPr>
              <w:t>4</w:t>
            </w:r>
            <w:r>
              <w:rPr>
                <w:rFonts w:ascii="宋体" w:hAnsi="宋体" w:cs="宋体" w:hint="eastAsia"/>
                <w:color w:val="000000"/>
                <w:szCs w:val="21"/>
              </w:rPr>
              <w:t>家客户进行顾客满意度调查。共发出</w:t>
            </w:r>
            <w:r>
              <w:rPr>
                <w:rFonts w:ascii="宋体" w:hAnsi="宋体" w:cs="宋体" w:hint="eastAsia"/>
                <w:color w:val="000000"/>
                <w:szCs w:val="21"/>
              </w:rPr>
              <w:t>4</w:t>
            </w:r>
            <w:r>
              <w:rPr>
                <w:rFonts w:ascii="宋体" w:hAnsi="宋体" w:cs="宋体" w:hint="eastAsia"/>
                <w:color w:val="000000"/>
                <w:szCs w:val="21"/>
              </w:rPr>
              <w:t>份《顾客满意度调查表》，收回</w:t>
            </w:r>
            <w:r>
              <w:rPr>
                <w:rFonts w:ascii="宋体" w:hAnsi="宋体" w:cs="宋体" w:hint="eastAsia"/>
                <w:color w:val="000000"/>
                <w:szCs w:val="21"/>
              </w:rPr>
              <w:t>4</w:t>
            </w:r>
            <w:r>
              <w:rPr>
                <w:rFonts w:ascii="宋体" w:hAnsi="宋体" w:cs="宋体" w:hint="eastAsia"/>
                <w:color w:val="000000"/>
                <w:szCs w:val="21"/>
              </w:rPr>
              <w:t>份，占发出总数</w:t>
            </w:r>
            <w:r>
              <w:rPr>
                <w:rFonts w:ascii="宋体" w:hAnsi="宋体" w:cs="宋体" w:hint="eastAsia"/>
                <w:color w:val="000000"/>
                <w:szCs w:val="21"/>
              </w:rPr>
              <w:t>100%</w:t>
            </w:r>
            <w:r>
              <w:rPr>
                <w:rFonts w:ascii="宋体" w:hAnsi="宋体" w:cs="宋体" w:hint="eastAsia"/>
                <w:color w:val="000000"/>
                <w:szCs w:val="21"/>
              </w:rPr>
              <w:t>以上。符合公司《顾客满意度测</w:t>
            </w:r>
            <w:r>
              <w:rPr>
                <w:rFonts w:ascii="宋体" w:hAnsi="宋体" w:cs="宋体" w:hint="eastAsia"/>
                <w:color w:val="000000"/>
                <w:szCs w:val="21"/>
              </w:rPr>
              <w:t>量控制程序》文件的要求，表明本次调查可信度较高。本次调查主要对：产品质量、价格、交货期限、售后服务、服务效果等方面对顾客进行综合性满意度调查。根据统计计算，本次调查的顾客综合</w:t>
            </w:r>
            <w:r>
              <w:rPr>
                <w:rFonts w:ascii="宋体" w:hAnsi="宋体" w:cs="宋体" w:hint="eastAsia"/>
                <w:color w:val="000000"/>
                <w:szCs w:val="21"/>
              </w:rPr>
              <w:t>满意度综合得分为</w:t>
            </w:r>
            <w:r>
              <w:rPr>
                <w:rFonts w:ascii="宋体" w:hAnsi="宋体" w:cs="宋体" w:hint="eastAsia"/>
                <w:color w:val="000000"/>
                <w:szCs w:val="21"/>
              </w:rPr>
              <w:t>100</w:t>
            </w:r>
            <w:r>
              <w:rPr>
                <w:rFonts w:ascii="宋体" w:hAnsi="宋体" w:cs="宋体" w:hint="eastAsia"/>
                <w:color w:val="000000"/>
                <w:szCs w:val="21"/>
              </w:rPr>
              <w:t>分（质量目标为</w:t>
            </w:r>
            <w:r>
              <w:rPr>
                <w:rFonts w:ascii="宋体" w:hAnsi="宋体" w:cs="宋体" w:hint="eastAsia"/>
                <w:color w:val="000000"/>
                <w:szCs w:val="21"/>
              </w:rPr>
              <w:t>90%</w:t>
            </w:r>
            <w:r>
              <w:rPr>
                <w:rFonts w:ascii="宋体" w:hAnsi="宋体" w:cs="宋体" w:hint="eastAsia"/>
                <w:color w:val="000000"/>
                <w:szCs w:val="21"/>
              </w:rPr>
              <w:t>）”、</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r>
              <w:rPr>
                <w:rFonts w:ascii="宋体" w:hAnsi="宋体" w:cs="宋体" w:hint="eastAsia"/>
                <w:color w:val="000000"/>
                <w:szCs w:val="21"/>
              </w:rPr>
              <w:t>12</w:t>
            </w:r>
            <w:r>
              <w:rPr>
                <w:rFonts w:ascii="宋体" w:hAnsi="宋体" w:cs="宋体" w:hint="eastAsia"/>
                <w:color w:val="000000"/>
                <w:szCs w:val="21"/>
              </w:rPr>
              <w:t>日；</w:t>
            </w:r>
          </w:p>
          <w:p w:rsidR="00D46190" w:rsidRDefault="00916E8E">
            <w:pPr>
              <w:spacing w:line="280" w:lineRule="exact"/>
              <w:rPr>
                <w:rFonts w:ascii="宋体" w:hAnsi="宋体" w:cs="宋体"/>
                <w:szCs w:val="21"/>
              </w:rPr>
            </w:pPr>
            <w:r>
              <w:rPr>
                <w:rFonts w:ascii="宋体" w:hAnsi="宋体" w:cs="宋体" w:hint="eastAsia"/>
                <w:color w:val="000000"/>
                <w:szCs w:val="21"/>
                <w:u w:val="single"/>
              </w:rPr>
              <w:t>调查未发现有顾</w:t>
            </w:r>
            <w:r>
              <w:rPr>
                <w:rFonts w:ascii="宋体" w:hAnsi="宋体" w:cs="宋体" w:hint="eastAsia"/>
                <w:color w:val="000000"/>
                <w:szCs w:val="21"/>
              </w:rPr>
              <w:t>客投诉情况。</w:t>
            </w:r>
          </w:p>
        </w:tc>
        <w:tc>
          <w:tcPr>
            <w:tcW w:w="1585" w:type="dxa"/>
          </w:tcPr>
          <w:p w:rsidR="00D46190" w:rsidRDefault="00D46190"/>
        </w:tc>
      </w:tr>
      <w:tr w:rsidR="00D46190">
        <w:trPr>
          <w:trHeight w:val="290"/>
        </w:trPr>
        <w:tc>
          <w:tcPr>
            <w:tcW w:w="2160"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环境因素</w:t>
            </w:r>
            <w:r>
              <w:rPr>
                <w:rFonts w:ascii="宋体" w:hAnsi="宋体" w:cs="宋体" w:hint="eastAsia"/>
                <w:color w:val="000000"/>
                <w:szCs w:val="21"/>
              </w:rPr>
              <w:t>/</w:t>
            </w:r>
            <w:r>
              <w:rPr>
                <w:rFonts w:ascii="宋体" w:hAnsi="宋体" w:cs="宋体" w:hint="eastAsia"/>
                <w:color w:val="000000"/>
                <w:szCs w:val="21"/>
              </w:rPr>
              <w:t>危险源辨识与评价</w:t>
            </w:r>
          </w:p>
        </w:tc>
        <w:tc>
          <w:tcPr>
            <w:tcW w:w="960"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6.1.2</w:t>
            </w:r>
          </w:p>
        </w:tc>
        <w:tc>
          <w:tcPr>
            <w:tcW w:w="10004"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查有：《环境因素识别与评价程序</w:t>
            </w:r>
            <w:r>
              <w:rPr>
                <w:rFonts w:ascii="宋体" w:hAnsi="宋体" w:cs="宋体" w:hint="eastAsia"/>
                <w:color w:val="000000"/>
                <w:szCs w:val="21"/>
              </w:rPr>
              <w:t xml:space="preserve">XT/QEO/B03 </w:t>
            </w:r>
            <w:r>
              <w:rPr>
                <w:rFonts w:ascii="宋体" w:hAnsi="宋体" w:cs="宋体" w:hint="eastAsia"/>
                <w:color w:val="000000"/>
                <w:szCs w:val="21"/>
              </w:rPr>
              <w:t>》、《危险源辨识、风险评价和风险控制程序</w:t>
            </w:r>
            <w:r>
              <w:rPr>
                <w:rFonts w:ascii="宋体" w:hAnsi="宋体" w:cs="宋体" w:hint="eastAsia"/>
                <w:color w:val="000000"/>
                <w:szCs w:val="21"/>
              </w:rPr>
              <w:t>XT/QEO/B24</w:t>
            </w:r>
            <w:r>
              <w:rPr>
                <w:rFonts w:ascii="宋体" w:hAnsi="宋体" w:cs="宋体" w:hint="eastAsia"/>
                <w:color w:val="000000"/>
                <w:szCs w:val="21"/>
              </w:rPr>
              <w:t>》。</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市场部按照办公过程及采购销售过程对环境因素、危险源进行了辨识。</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查到《环境因素识别评价表》，识别了本部门有关过程的环境因素，包括办公固废排放、用电消耗、原材料运输车辆尾气排放、运输油料消耗等环境因素。</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查《重要环境因素清单》，涉及本部门的重要环境因素：固体废弃物的排放、火灾事故的发生。</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控制措施：固废分类存放、垃圾等由行政部负责按规定处置，日常监督检查、培训教育，消防配备有消防器材等措施。</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查到《危险源辨识评价一览表》，识别了办公过程复印机臭氧排放、客户接待过度饮酒、乘坐非法营运车辆、对相关方安全交底不全等危险源。</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lastRenderedPageBreak/>
              <w:t>查到《不可接受风险清单》，涉及本部门的有</w:t>
            </w:r>
            <w:r>
              <w:rPr>
                <w:rFonts w:ascii="宋体" w:hAnsi="宋体" w:cs="宋体" w:hint="eastAsia"/>
                <w:color w:val="000000"/>
                <w:szCs w:val="21"/>
              </w:rPr>
              <w:t>1</w:t>
            </w:r>
            <w:r>
              <w:rPr>
                <w:rFonts w:ascii="宋体" w:hAnsi="宋体" w:cs="宋体" w:hint="eastAsia"/>
                <w:color w:val="000000"/>
                <w:szCs w:val="21"/>
              </w:rPr>
              <w:t>个不</w:t>
            </w:r>
            <w:r>
              <w:rPr>
                <w:rFonts w:ascii="宋体" w:hAnsi="宋体" w:cs="宋体" w:hint="eastAsia"/>
                <w:color w:val="000000"/>
                <w:szCs w:val="21"/>
              </w:rPr>
              <w:t>可接受危险源：火灾事故的发生。</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危险源控制执行管理方案、配备消防器材、个体防护、日常检查及日常培训教育等运行控制措施。</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部门识别和评价基本充分，符合规定要求。</w:t>
            </w:r>
            <w:r>
              <w:rPr>
                <w:rFonts w:ascii="宋体" w:hAnsi="宋体" w:cs="宋体" w:hint="eastAsia"/>
                <w:color w:val="000000"/>
                <w:szCs w:val="21"/>
              </w:rPr>
              <w:t>更新日期</w:t>
            </w:r>
            <w:r>
              <w:rPr>
                <w:rFonts w:ascii="宋体" w:hAnsi="宋体" w:cs="宋体" w:hint="eastAsia"/>
                <w:color w:val="000000"/>
                <w:szCs w:val="21"/>
              </w:rPr>
              <w:t>2020.8.11.</w:t>
            </w:r>
            <w:r>
              <w:rPr>
                <w:rFonts w:ascii="宋体" w:hAnsi="宋体" w:cs="宋体" w:hint="eastAsia"/>
                <w:color w:val="000000"/>
                <w:szCs w:val="21"/>
              </w:rPr>
              <w:t>；</w:t>
            </w:r>
          </w:p>
        </w:tc>
        <w:tc>
          <w:tcPr>
            <w:tcW w:w="1585" w:type="dxa"/>
          </w:tcPr>
          <w:p w:rsidR="00D46190" w:rsidRDefault="00D46190">
            <w:pPr>
              <w:spacing w:line="280" w:lineRule="exact"/>
              <w:rPr>
                <w:rFonts w:ascii="宋体" w:hAnsi="宋体" w:cs="宋体"/>
                <w:color w:val="000000"/>
                <w:szCs w:val="21"/>
              </w:rPr>
            </w:pPr>
          </w:p>
        </w:tc>
      </w:tr>
      <w:tr w:rsidR="00D46190">
        <w:trPr>
          <w:trHeight w:val="600"/>
        </w:trPr>
        <w:tc>
          <w:tcPr>
            <w:tcW w:w="2160"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lastRenderedPageBreak/>
              <w:t>运行策划和控制</w:t>
            </w:r>
          </w:p>
        </w:tc>
        <w:tc>
          <w:tcPr>
            <w:tcW w:w="960"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8.1</w:t>
            </w:r>
          </w:p>
        </w:tc>
        <w:tc>
          <w:tcPr>
            <w:tcW w:w="10004" w:type="dxa"/>
          </w:tcPr>
          <w:p w:rsidR="00D46190" w:rsidRDefault="00916E8E">
            <w:pPr>
              <w:spacing w:line="280" w:lineRule="exac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按编制的环境和安全运行控制程序、噪声控制程序、固体废弃物管理控制程序、能源、资源管理程序、对相关方施加影响控制程序、安全生产管理制度、消防安全奖惩制度、《应急预案》等环境、安全控制程序和管理制度实施。</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公司通过各地经销商、用户、环保公司进行销售，流程是客户需求→洽谈→合同评审→销售→</w:t>
            </w:r>
            <w:r>
              <w:rPr>
                <w:rFonts w:ascii="宋体" w:hAnsi="宋体" w:cs="宋体" w:hint="eastAsia"/>
                <w:color w:val="000000"/>
                <w:szCs w:val="21"/>
              </w:rPr>
              <w:t>售后。</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本部门办公中所使用的办公用品、产生的废弃物，统一处理。对可回收的固体废弃物，一部分由厂家回收，厂家不回收的公司统一回收再利用或由物资回收公司处理，不可回收的废弃物由行政部处理。</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办公区和仓库内主要是电的使用，电器有漏电保护器，经常对电路、电源进行检查，</w:t>
            </w:r>
            <w:proofErr w:type="gramStart"/>
            <w:r>
              <w:rPr>
                <w:rFonts w:ascii="宋体" w:hAnsi="宋体" w:cs="宋体" w:hint="eastAsia"/>
                <w:color w:val="000000"/>
                <w:szCs w:val="21"/>
              </w:rPr>
              <w:t>没有露电现象</w:t>
            </w:r>
            <w:proofErr w:type="gramEnd"/>
            <w:r>
              <w:rPr>
                <w:rFonts w:ascii="宋体" w:hAnsi="宋体" w:cs="宋体" w:hint="eastAsia"/>
                <w:color w:val="000000"/>
                <w:szCs w:val="21"/>
              </w:rPr>
              <w:t>发生，由行政部统一检查。</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对外业务洽谈时明确承诺公司产品环保、无毒无害。</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查见“告知书”，对各相关方进行了告知，内容包含公司环境</w:t>
            </w:r>
            <w:r>
              <w:rPr>
                <w:rFonts w:ascii="宋体" w:hAnsi="宋体" w:cs="宋体" w:hint="eastAsia"/>
                <w:color w:val="000000"/>
                <w:szCs w:val="21"/>
              </w:rPr>
              <w:t>/</w:t>
            </w:r>
            <w:r>
              <w:rPr>
                <w:rFonts w:ascii="宋体" w:hAnsi="宋体" w:cs="宋体" w:hint="eastAsia"/>
                <w:color w:val="000000"/>
                <w:szCs w:val="21"/>
              </w:rPr>
              <w:t>职业健康安全方针，进入厂区限速</w:t>
            </w:r>
            <w:r>
              <w:rPr>
                <w:rFonts w:ascii="宋体" w:hAnsi="宋体" w:cs="宋体" w:hint="eastAsia"/>
                <w:color w:val="000000"/>
                <w:szCs w:val="21"/>
              </w:rPr>
              <w:t>5</w:t>
            </w:r>
            <w:r>
              <w:rPr>
                <w:rFonts w:ascii="宋体" w:hAnsi="宋体" w:cs="宋体" w:hint="eastAsia"/>
                <w:color w:val="000000"/>
                <w:szCs w:val="21"/>
              </w:rPr>
              <w:t>公里</w:t>
            </w:r>
            <w:r>
              <w:rPr>
                <w:rFonts w:ascii="宋体" w:hAnsi="宋体" w:cs="宋体" w:hint="eastAsia"/>
                <w:color w:val="000000"/>
                <w:szCs w:val="21"/>
              </w:rPr>
              <w:t>/</w:t>
            </w:r>
            <w:r>
              <w:rPr>
                <w:rFonts w:ascii="宋体" w:hAnsi="宋体" w:cs="宋体" w:hint="eastAsia"/>
                <w:color w:val="000000"/>
                <w:szCs w:val="21"/>
              </w:rPr>
              <w:t>小时，不允许按喇叭，禁止吸烟、禁止乱动机械设备，不向周围排放重大污染源，遵纪守法。</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查见“告知书发放记录”，经确认公司客户和供应</w:t>
            </w:r>
            <w:proofErr w:type="gramStart"/>
            <w:r>
              <w:rPr>
                <w:rFonts w:ascii="宋体" w:hAnsi="宋体" w:cs="宋体" w:hint="eastAsia"/>
                <w:color w:val="000000"/>
                <w:szCs w:val="21"/>
              </w:rPr>
              <w:t>商周围</w:t>
            </w:r>
            <w:proofErr w:type="gramEnd"/>
            <w:r>
              <w:rPr>
                <w:rFonts w:ascii="宋体" w:hAnsi="宋体" w:cs="宋体" w:hint="eastAsia"/>
                <w:color w:val="000000"/>
                <w:szCs w:val="21"/>
              </w:rPr>
              <w:t>企业均已收到告知书。</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rPr>
              <w:t>查见“关于健康、安全与环境守法自我声明”，公司声明严格控制了生产和销售过程中的负面环境影响和危险源，没有发生环境污染事故、相关方投诉、人身伤害事故及安全生产事故。</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9</w:t>
            </w:r>
            <w:r>
              <w:rPr>
                <w:rFonts w:ascii="宋体" w:hAnsi="宋体" w:cs="宋体" w:hint="eastAsia"/>
                <w:color w:val="000000"/>
                <w:szCs w:val="21"/>
              </w:rPr>
              <w:t>.</w:t>
            </w:r>
            <w:r>
              <w:rPr>
                <w:rFonts w:ascii="宋体" w:hAnsi="宋体" w:cs="宋体" w:hint="eastAsia"/>
                <w:color w:val="000000"/>
                <w:szCs w:val="21"/>
              </w:rPr>
              <w:t>人员外出交通安全、高低温预防，准备防务用品和药品。未提供发放记录。</w:t>
            </w:r>
          </w:p>
          <w:p w:rsidR="00D46190" w:rsidRDefault="00D46190">
            <w:pPr>
              <w:spacing w:line="280" w:lineRule="exact"/>
              <w:rPr>
                <w:rFonts w:ascii="宋体" w:hAnsi="宋体" w:cs="宋体"/>
                <w:color w:val="000000"/>
                <w:szCs w:val="21"/>
              </w:rPr>
            </w:pPr>
          </w:p>
          <w:p w:rsidR="00D46190" w:rsidRDefault="00916E8E">
            <w:pPr>
              <w:spacing w:line="280" w:lineRule="exact"/>
              <w:rPr>
                <w:rFonts w:ascii="宋体" w:hAnsi="宋体" w:cs="宋体"/>
                <w:color w:val="000000"/>
                <w:szCs w:val="21"/>
              </w:rPr>
            </w:pPr>
            <w:r>
              <w:rPr>
                <w:rFonts w:ascii="宋体" w:hAnsi="宋体" w:cs="宋体" w:hint="eastAsia"/>
                <w:color w:val="000000"/>
                <w:szCs w:val="21"/>
              </w:rPr>
              <w:t>现场巡视：本</w:t>
            </w:r>
            <w:r>
              <w:rPr>
                <w:rFonts w:ascii="宋体" w:hAnsi="宋体" w:cs="宋体" w:hint="eastAsia"/>
                <w:color w:val="000000"/>
                <w:szCs w:val="21"/>
              </w:rPr>
              <w:t>部门布局合理，办公现场光照、温度适宜，无水龙头跑冒滴漏现象。现场电器、线路完好无破损，未发现私接乱接电气线路用电不当等安全隐患及不良环境影响现象。部门日常办公活动中，加强用电安全，防止触电事故和火灾事故的发生。用毕电脑关闭电源，最后离开部门人员随手关灯。</w:t>
            </w:r>
          </w:p>
          <w:p w:rsidR="00D46190" w:rsidRDefault="00D46190">
            <w:pPr>
              <w:spacing w:line="280" w:lineRule="exact"/>
              <w:rPr>
                <w:rFonts w:ascii="宋体" w:hAnsi="宋体" w:cs="宋体"/>
                <w:color w:val="000000"/>
                <w:szCs w:val="21"/>
              </w:rPr>
            </w:pPr>
          </w:p>
          <w:p w:rsidR="00D46190" w:rsidRDefault="00916E8E">
            <w:pPr>
              <w:spacing w:line="280" w:lineRule="exact"/>
              <w:rPr>
                <w:rFonts w:ascii="宋体" w:hAnsi="宋体" w:cs="宋体"/>
                <w:color w:val="000000"/>
                <w:szCs w:val="21"/>
              </w:rPr>
            </w:pPr>
            <w:r>
              <w:rPr>
                <w:rFonts w:ascii="宋体" w:hAnsi="宋体" w:cs="宋体" w:hint="eastAsia"/>
                <w:color w:val="000000"/>
                <w:szCs w:val="21"/>
              </w:rPr>
              <w:t>仓库现场巡视：分区存放整齐码放，离地离墙，有标识，消防通道畅通，现场有禁烟、禁火警示标识，有分类垃圾箱，配备了手提式干粉灭火器，经现场查看均在有效期内。仓库用电线路规范无临时用电，无私拉乱扯，无使用大功率电器等异常现象。</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部门运行控制能结合产品生命周期观</w:t>
            </w:r>
            <w:r>
              <w:rPr>
                <w:rFonts w:ascii="宋体" w:hAnsi="宋体" w:cs="宋体" w:hint="eastAsia"/>
                <w:color w:val="000000"/>
                <w:szCs w:val="21"/>
              </w:rPr>
              <w:t>点和方法，基本能按照策划的要求进行控制。</w:t>
            </w:r>
          </w:p>
          <w:p w:rsidR="00D46190" w:rsidRDefault="00D46190">
            <w:pPr>
              <w:pStyle w:val="a0"/>
            </w:pPr>
          </w:p>
          <w:p w:rsidR="00D46190" w:rsidRDefault="00916E8E">
            <w:pPr>
              <w:spacing w:line="280" w:lineRule="exact"/>
              <w:rPr>
                <w:rFonts w:ascii="宋体" w:hAnsi="宋体" w:cs="宋体"/>
                <w:color w:val="000000"/>
                <w:szCs w:val="21"/>
              </w:rPr>
            </w:pPr>
            <w:r>
              <w:rPr>
                <w:rFonts w:ascii="宋体" w:hAnsi="宋体" w:cs="宋体" w:hint="eastAsia"/>
                <w:color w:val="000000"/>
                <w:szCs w:val="21"/>
              </w:rPr>
              <w:t>查“相关方告知”：</w:t>
            </w:r>
          </w:p>
          <w:p w:rsidR="00D46190" w:rsidRDefault="00916E8E">
            <w:pPr>
              <w:spacing w:line="280" w:lineRule="exact"/>
              <w:rPr>
                <w:rFonts w:ascii="宋体" w:hAnsi="宋体" w:cs="宋体"/>
                <w:color w:val="000000"/>
                <w:szCs w:val="21"/>
              </w:rPr>
            </w:pPr>
            <w:r>
              <w:rPr>
                <w:rFonts w:ascii="宋体" w:hAnsi="宋体" w:cs="宋体" w:hint="eastAsia"/>
                <w:color w:val="000000"/>
                <w:szCs w:val="21"/>
              </w:rPr>
              <w:t>提供《告知书》包括：职业健康安全生产是每个公司进行生产、活动和服务时都必须考虑的问题。我们认识</w:t>
            </w:r>
            <w:r>
              <w:rPr>
                <w:rFonts w:ascii="宋体" w:hAnsi="宋体" w:cs="宋体" w:hint="eastAsia"/>
                <w:color w:val="000000"/>
                <w:szCs w:val="21"/>
              </w:rPr>
              <w:lastRenderedPageBreak/>
              <w:t>到，与其他经济组织一起，预防事故、保护员工健康安全是我们共同的责任和义务。本着预防污染，努力谋求可持续发展之路，使我们的员工健康不断得到改善，完成社会所赋予企业的责任和义务。本公司的职业健康安全管理方针是：关爱员工、保障健康，遵规守法、持续改进。”等内容；</w:t>
            </w:r>
          </w:p>
        </w:tc>
        <w:tc>
          <w:tcPr>
            <w:tcW w:w="1585" w:type="dxa"/>
          </w:tcPr>
          <w:p w:rsidR="00D46190" w:rsidRDefault="00D46190">
            <w:pPr>
              <w:spacing w:line="280" w:lineRule="exact"/>
              <w:rPr>
                <w:rFonts w:ascii="宋体" w:hAnsi="宋体" w:cs="宋体"/>
                <w:color w:val="000000"/>
                <w:szCs w:val="21"/>
              </w:rPr>
            </w:pPr>
          </w:p>
        </w:tc>
      </w:tr>
      <w:tr w:rsidR="00D46190">
        <w:trPr>
          <w:trHeight w:val="610"/>
        </w:trPr>
        <w:tc>
          <w:tcPr>
            <w:tcW w:w="2160" w:type="dxa"/>
          </w:tcPr>
          <w:p w:rsidR="00D46190" w:rsidRDefault="00916E8E">
            <w:pPr>
              <w:spacing w:line="280" w:lineRule="exact"/>
            </w:pPr>
            <w:r>
              <w:rPr>
                <w:rFonts w:ascii="宋体" w:hAnsi="宋体" w:cs="宋体" w:hint="eastAsia"/>
                <w:szCs w:val="21"/>
              </w:rPr>
              <w:lastRenderedPageBreak/>
              <w:t>应急准备和响应</w:t>
            </w:r>
          </w:p>
        </w:tc>
        <w:tc>
          <w:tcPr>
            <w:tcW w:w="960" w:type="dxa"/>
          </w:tcPr>
          <w:p w:rsidR="00D46190" w:rsidRDefault="00916E8E">
            <w:pPr>
              <w:spacing w:line="280" w:lineRule="exact"/>
              <w:rPr>
                <w:rFonts w:ascii="宋体" w:hAnsi="宋体" w:cs="宋体"/>
                <w:szCs w:val="21"/>
              </w:rPr>
            </w:pPr>
            <w:r>
              <w:rPr>
                <w:rFonts w:ascii="宋体" w:hAnsi="宋体" w:cs="宋体" w:hint="eastAsia"/>
                <w:szCs w:val="21"/>
              </w:rPr>
              <w:t>8.2</w:t>
            </w:r>
          </w:p>
        </w:tc>
        <w:tc>
          <w:tcPr>
            <w:tcW w:w="10004" w:type="dxa"/>
          </w:tcPr>
          <w:p w:rsidR="00D46190" w:rsidRDefault="00916E8E">
            <w:pPr>
              <w:spacing w:line="280" w:lineRule="exact"/>
            </w:pPr>
            <w:r>
              <w:rPr>
                <w:rFonts w:hint="eastAsia"/>
              </w:rPr>
              <w:t>参与应急演练；</w:t>
            </w:r>
          </w:p>
          <w:p w:rsidR="00D46190" w:rsidRDefault="00916E8E">
            <w:pPr>
              <w:pStyle w:val="a0"/>
            </w:pPr>
            <w:r>
              <w:rPr>
                <w:rFonts w:ascii="宋体" w:hAnsi="宋体" w:cs="宋体" w:hint="eastAsia"/>
                <w:szCs w:val="21"/>
              </w:rPr>
              <w:t>参与预案评审——符合规定；</w:t>
            </w:r>
          </w:p>
        </w:tc>
        <w:tc>
          <w:tcPr>
            <w:tcW w:w="1585" w:type="dxa"/>
          </w:tcPr>
          <w:p w:rsidR="00D46190" w:rsidRDefault="00D46190"/>
        </w:tc>
      </w:tr>
    </w:tbl>
    <w:p w:rsidR="00D46190" w:rsidRDefault="00916E8E">
      <w:r>
        <w:ptab w:relativeTo="margin" w:alignment="center" w:leader="none"/>
      </w:r>
    </w:p>
    <w:p w:rsidR="00D46190" w:rsidRDefault="00D46190"/>
    <w:p w:rsidR="00D46190" w:rsidRDefault="00D46190"/>
    <w:p w:rsidR="00D46190" w:rsidRDefault="00916E8E">
      <w:pPr>
        <w:pStyle w:val="a5"/>
      </w:pPr>
      <w:r>
        <w:rPr>
          <w:rFonts w:hint="eastAsia"/>
        </w:rPr>
        <w:t>说明：不符合标注</w:t>
      </w:r>
      <w:r>
        <w:rPr>
          <w:rFonts w:hint="eastAsia"/>
        </w:rPr>
        <w:t>N</w:t>
      </w:r>
    </w:p>
    <w:sectPr w:rsidR="00D461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8E" w:rsidRDefault="00916E8E">
      <w:r>
        <w:separator/>
      </w:r>
    </w:p>
  </w:endnote>
  <w:endnote w:type="continuationSeparator" w:id="0">
    <w:p w:rsidR="00916E8E" w:rsidRDefault="0091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46190" w:rsidRDefault="00916E8E">
            <w:pPr>
              <w:pStyle w:val="a5"/>
              <w:jc w:val="center"/>
            </w:pPr>
            <w:r>
              <w:rPr>
                <w:b/>
                <w:sz w:val="24"/>
                <w:szCs w:val="24"/>
              </w:rPr>
              <w:fldChar w:fldCharType="begin"/>
            </w:r>
            <w:r>
              <w:rPr>
                <w:b/>
              </w:rPr>
              <w:instrText>PAGE</w:instrText>
            </w:r>
            <w:r>
              <w:rPr>
                <w:b/>
                <w:sz w:val="24"/>
                <w:szCs w:val="24"/>
              </w:rPr>
              <w:fldChar w:fldCharType="separate"/>
            </w:r>
            <w:r w:rsidR="00890107">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90107">
              <w:rPr>
                <w:b/>
                <w:noProof/>
              </w:rPr>
              <w:t>5</w:t>
            </w:r>
            <w:r>
              <w:rPr>
                <w:b/>
                <w:sz w:val="24"/>
                <w:szCs w:val="24"/>
              </w:rPr>
              <w:fldChar w:fldCharType="end"/>
            </w:r>
          </w:p>
        </w:sdtContent>
      </w:sdt>
    </w:sdtContent>
  </w:sdt>
  <w:p w:rsidR="00D46190" w:rsidRDefault="00D461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8E" w:rsidRDefault="00916E8E">
      <w:r>
        <w:separator/>
      </w:r>
    </w:p>
  </w:footnote>
  <w:footnote w:type="continuationSeparator" w:id="0">
    <w:p w:rsidR="00916E8E" w:rsidRDefault="0091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90" w:rsidRDefault="00916E8E">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6190" w:rsidRDefault="00916E8E">
    <w:pPr>
      <w:pStyle w:val="a6"/>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D46190" w:rsidRDefault="00916E8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D46190" w:rsidRDefault="00D461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90"/>
    <w:rsid w:val="00821C59"/>
    <w:rsid w:val="00890107"/>
    <w:rsid w:val="00916E8E"/>
    <w:rsid w:val="00D46190"/>
    <w:rsid w:val="00D84DC9"/>
    <w:rsid w:val="00D918E8"/>
    <w:rsid w:val="00F332E6"/>
    <w:rsid w:val="08F33483"/>
    <w:rsid w:val="0FDE70DF"/>
    <w:rsid w:val="1C002A8E"/>
    <w:rsid w:val="26921DE0"/>
    <w:rsid w:val="26956948"/>
    <w:rsid w:val="2EA94F55"/>
    <w:rsid w:val="2F6B7B88"/>
    <w:rsid w:val="30F1028F"/>
    <w:rsid w:val="33033A17"/>
    <w:rsid w:val="33E471C4"/>
    <w:rsid w:val="38841320"/>
    <w:rsid w:val="38C067EF"/>
    <w:rsid w:val="47AE3F81"/>
    <w:rsid w:val="48A336BD"/>
    <w:rsid w:val="48B53E00"/>
    <w:rsid w:val="4EC57F2B"/>
    <w:rsid w:val="509B4DED"/>
    <w:rsid w:val="5C223FAA"/>
    <w:rsid w:val="5FBD73D8"/>
    <w:rsid w:val="686F5E32"/>
    <w:rsid w:val="6CA621C0"/>
    <w:rsid w:val="707566E5"/>
    <w:rsid w:val="708318A8"/>
    <w:rsid w:val="72B52CED"/>
    <w:rsid w:val="73A173B5"/>
    <w:rsid w:val="765C3ABB"/>
    <w:rsid w:val="7D187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qFormat/>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bold1">
    <w:name w:val="bold1"/>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qFormat/>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bold1">
    <w:name w:val="bold1"/>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2015-06-17T12:51:00Z</dcterms:created>
  <dcterms:modified xsi:type="dcterms:W3CDTF">2021-01-08T07:27:00Z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