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0108-2018-2020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电线电缆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100m</w:t>
            </w:r>
            <w:r>
              <w:rPr>
                <w:rFonts w:hint="eastAsia"/>
                <w:lang w:eastAsia="zh-CN"/>
              </w:rPr>
              <w:t>）测量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长通公司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  <w:lang w:eastAsia="zh-CN"/>
              </w:rPr>
              <w:t>长度：</w:t>
            </w:r>
            <w:r>
              <w:rPr>
                <w:szCs w:val="21"/>
              </w:rPr>
              <w:t>100</w:t>
            </w:r>
            <w:r>
              <w:rPr>
                <w:rFonts w:hint="eastAsia"/>
                <w:lang w:val="en-US" w:eastAsia="zh-CN"/>
              </w:rPr>
              <w:t>m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±2%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>
              <w:rPr>
                <w:rFonts w:hint="eastAsia"/>
                <w:color w:val="auto"/>
                <w:lang w:val="en-US" w:eastAsia="zh-CN"/>
              </w:rPr>
              <w:t>电线电缆测长仪</w:t>
            </w:r>
          </w:p>
        </w:tc>
        <w:tc>
          <w:tcPr>
            <w:tcW w:w="1134" w:type="dxa"/>
            <w:gridSpan w:val="2"/>
            <w:vMerge w:val="restart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0~999.99</w:t>
            </w:r>
          </w:p>
        </w:tc>
        <w:tc>
          <w:tcPr>
            <w:tcW w:w="1560" w:type="dxa"/>
            <w:gridSpan w:val="2"/>
            <w:vMerge w:val="restart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auto"/>
                <w:lang w:val="en-US" w:eastAsia="zh-CN"/>
              </w:rPr>
              <w:t>±015%</w:t>
            </w: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JJF1070-2005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eastAsia="zh-CN"/>
              </w:rPr>
              <w:t>常温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测量过程不确定度评定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有效性确认记录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测量过程</w:t>
            </w:r>
            <w:r>
              <w:rPr>
                <w:rFonts w:ascii="Times New Roman" w:hAnsi="Times New Roman" w:eastAsia="宋体" w:cs="Times New Roman"/>
                <w:szCs w:val="21"/>
              </w:rPr>
              <w:t>监视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统计记录表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>
            <w:pPr>
              <w:jc w:val="left"/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查《</w:t>
            </w:r>
            <w:r>
              <w:rPr>
                <w:rFonts w:hint="eastAsia"/>
              </w:rPr>
              <w:t>电线电缆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米数</w:t>
            </w:r>
            <w:r>
              <w:rPr>
                <w:rFonts w:hint="eastAsia"/>
                <w:lang w:eastAsia="zh-CN"/>
              </w:rPr>
              <w:t>）测量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测量过程控制规范</w:t>
            </w:r>
            <w:r>
              <w:rPr>
                <w:rFonts w:ascii="Times New Roman" w:hAnsi="Times New Roman" w:eastAsia="宋体" w:cs="Times New Roman"/>
                <w:snapToGrid w:val="0"/>
                <w:kern w:val="0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napToGrid w:val="0"/>
                <w:kern w:val="0"/>
                <w:szCs w:val="21"/>
                <w:lang w:eastAsia="zh-CN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满足该测量过程要求。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2.查该测量过程要素：测量设备、测量方法、环境条件、人员操作技能等均受控。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3.查该测量过程不确定度评定方法正确。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4.查该测量过程有效性确认方法正确，满足测量过程控制要求。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5.查该测量过程监视记录，在控制限。测量过程控制图绘制方法正确。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年   月    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C51E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2</TotalTime>
  <ScaleCrop>false</ScaleCrop>
  <LinksUpToDate>false</LinksUpToDate>
  <CharactersWithSpaces>578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常宁</cp:lastModifiedBy>
  <cp:lastPrinted>2017-03-07T01:14:00Z</cp:lastPrinted>
  <dcterms:modified xsi:type="dcterms:W3CDTF">2020-12-18T05:59:38Z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