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0217-2019-2020</w:t>
      </w:r>
      <w:bookmarkEnd w:id="0"/>
    </w:p>
    <w:p>
      <w:pPr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886"/>
        <w:gridCol w:w="1234"/>
        <w:gridCol w:w="1346"/>
        <w:gridCol w:w="1174"/>
        <w:gridCol w:w="1200"/>
        <w:gridCol w:w="2066"/>
        <w:gridCol w:w="1507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40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宝鸡市东兴锻造有限公司</w:t>
            </w:r>
            <w:bookmarkEnd w:id="1"/>
          </w:p>
        </w:tc>
        <w:tc>
          <w:tcPr>
            <w:tcW w:w="2066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9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191236605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0-300/0.02mm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0.02mm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岐山县质量技术监督检测检验所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2020.12.09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191236604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0-300/0.02mm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0.02mm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岐山县质量技术监督检测检验所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2020.12.09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电子台秤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026976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TCS—200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Ш级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M1级砝码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宝鸡市质量技术检验检测中心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2020.12.18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红外测温仪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96221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H-YT3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5℃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黑体辐射源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0.5℃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深圳新广行检测技术有限公司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2020.01.02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布氏硬度计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0375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HB-3000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3%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标准布氏硬度块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深圳新广行检测技术有限公司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2020.10.11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廉金属热电偶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（300-1100）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℃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±2.5℃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二等铂铑10-铂热电偶</w:t>
            </w:r>
          </w:p>
        </w:tc>
        <w:tc>
          <w:tcPr>
            <w:tcW w:w="2066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宝鸡市质量技术检验检测中心</w:t>
            </w:r>
          </w:p>
        </w:tc>
        <w:tc>
          <w:tcPr>
            <w:tcW w:w="1507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2020.08.28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未建立计量标准</w:t>
            </w:r>
            <w:r>
              <w:rPr>
                <w:rFonts w:hint="eastAsia"/>
                <w:color w:val="000000" w:themeColor="text1"/>
                <w:szCs w:val="21"/>
              </w:rPr>
              <w:t>，测量设备全部送至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宝鸡市质量技术检验检测中心、深圳新广行</w:t>
            </w:r>
            <w:r>
              <w:rPr>
                <w:rFonts w:hint="eastAsia"/>
                <w:szCs w:val="21"/>
                <w:lang w:val="en-US" w:eastAsia="zh-CN"/>
              </w:rPr>
              <w:t>检测技术有限公司、岐山县质量技术监督检测检验所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2020年12月12日 下午至2020年12月13日 上午 (共1.0天)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eastAsiaTheme="minorEastAsia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-690245</wp:posOffset>
            </wp:positionH>
            <wp:positionV relativeFrom="paragraph">
              <wp:posOffset>5909310</wp:posOffset>
            </wp:positionV>
            <wp:extent cx="7287895" cy="1418590"/>
            <wp:effectExtent l="0" t="0" r="1905" b="3810"/>
            <wp:wrapNone/>
            <wp:docPr id="2" name="图片 2" descr="478f7e5b35f397e28785079267cc9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78f7e5b35f397e28785079267cc9de"/>
                    <pic:cNvPicPr>
                      <a:picLocks noChangeAspect="1"/>
                    </pic:cNvPicPr>
                  </pic:nvPicPr>
                  <pic:blipFill>
                    <a:blip r:embed="rId6"/>
                    <a:srcRect l="1667" t="69532" r="5251" b="16421"/>
                    <a:stretch>
                      <a:fillRect/>
                    </a:stretch>
                  </pic:blipFill>
                  <pic:spPr>
                    <a:xfrm>
                      <a:off x="0" y="0"/>
                      <a:ext cx="7287895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</w:t>
      </w:r>
      <w:bookmarkStart w:id="3" w:name="_GoBack"/>
      <w:bookmarkEnd w:id="3"/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210E6D"/>
    <w:rsid w:val="4ADA6614"/>
    <w:rsid w:val="5E6430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2020-12-13T17:55:47Z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