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szCs w:val="44"/>
        </w:rPr>
        <w:t>0704-2020-Q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重庆吉能达机电仪表设备有限公司</w:t>
      </w:r>
      <w:bookmarkEnd w:id="1"/>
    </w:p>
    <w:p>
      <w:pPr>
        <w:pStyle w:val="2"/>
        <w:spacing w:line="400" w:lineRule="exact"/>
        <w:ind w:firstLine="632" w:firstLineChars="286"/>
        <w:rPr>
          <w:rFonts w:hint="default" w:eastAsia="宋体"/>
          <w:b/>
          <w:color w:val="000000" w:themeColor="text1"/>
          <w:sz w:val="22"/>
          <w:szCs w:val="22"/>
          <w:u w:val="single"/>
          <w:lang w:val="en-US" w:eastAsia="zh-CN"/>
        </w:rPr>
      </w:pPr>
      <w:r>
        <w:rPr>
          <w:rFonts w:hint="eastAsia"/>
          <w:b/>
          <w:color w:val="000000" w:themeColor="text1"/>
          <w:sz w:val="22"/>
          <w:szCs w:val="22"/>
        </w:rPr>
        <w:t>(英文)：</w:t>
      </w:r>
      <w:bookmarkStart w:id="2" w:name="组织名称英"/>
      <w:bookmarkEnd w:id="2"/>
      <w:r>
        <w:rPr>
          <w:rFonts w:hint="eastAsia"/>
          <w:b/>
          <w:color w:val="000000" w:themeColor="text1"/>
          <w:sz w:val="22"/>
          <w:szCs w:val="22"/>
          <w:lang w:val="en-US" w:eastAsia="zh-CN"/>
        </w:rPr>
        <w:t>Chongqing Jinengda Electromechanical instrument equipment Co.,Ltd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重庆市南岸区江南大道19号(城市之光)1幢1单元26-4号</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400060</w:t>
      </w:r>
      <w:bookmarkEnd w:id="4"/>
    </w:p>
    <w:p>
      <w:pPr>
        <w:pStyle w:val="2"/>
        <w:spacing w:line="400" w:lineRule="exact"/>
        <w:ind w:left="1346" w:leftChars="273" w:hanging="691" w:hangingChars="313"/>
        <w:rPr>
          <w:rFonts w:hint="default" w:eastAsia="宋体"/>
          <w:b/>
          <w:color w:val="000000" w:themeColor="text1"/>
          <w:sz w:val="22"/>
          <w:szCs w:val="22"/>
          <w:u w:val="single"/>
          <w:lang w:val="en-US" w:eastAsia="zh-CN"/>
        </w:rPr>
      </w:pPr>
      <w:r>
        <w:rPr>
          <w:rFonts w:hint="eastAsia"/>
          <w:b/>
          <w:color w:val="000000" w:themeColor="text1"/>
          <w:sz w:val="22"/>
          <w:szCs w:val="22"/>
        </w:rPr>
        <w:t>(英文)：</w:t>
      </w:r>
      <w:r>
        <w:rPr>
          <w:rFonts w:hint="eastAsia"/>
          <w:b/>
          <w:color w:val="000000" w:themeColor="text1"/>
          <w:sz w:val="22"/>
          <w:szCs w:val="22"/>
          <w:lang w:val="en-US" w:eastAsia="zh-CN"/>
        </w:rPr>
        <w:t>No.26-4,Unit 1,Building 1,(City Lights)No.19,Jiangnan Avenue,Nanan District,Chongqing City,400060</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重庆市南岸区江南大道19号(城市之光)1幢1单元26-4号</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400060</w:t>
      </w:r>
      <w:bookmarkEnd w:id="6"/>
    </w:p>
    <w:p>
      <w:pPr>
        <w:pStyle w:val="2"/>
        <w:spacing w:line="400" w:lineRule="exact"/>
        <w:ind w:left="1346" w:leftChars="273" w:hanging="691" w:hangingChars="313"/>
        <w:rPr>
          <w:b/>
          <w:color w:val="000000" w:themeColor="text1"/>
          <w:sz w:val="22"/>
          <w:szCs w:val="22"/>
          <w:u w:val="single"/>
        </w:rPr>
      </w:pPr>
      <w:r>
        <w:rPr>
          <w:rFonts w:hint="eastAsia"/>
          <w:b/>
          <w:color w:val="000000" w:themeColor="text1"/>
          <w:sz w:val="22"/>
          <w:szCs w:val="22"/>
        </w:rPr>
        <w:t>(英文)：</w:t>
      </w:r>
      <w:r>
        <w:rPr>
          <w:rFonts w:hint="eastAsia"/>
          <w:b/>
          <w:color w:val="000000" w:themeColor="text1"/>
          <w:sz w:val="22"/>
          <w:szCs w:val="22"/>
          <w:lang w:val="en-US" w:eastAsia="zh-CN"/>
        </w:rPr>
        <w:t>No.26-4,Unit 1,Building 1,(City Lights)No.19,Jiangnan Avenue,Nanan District,Chongqing City,400060</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left="1346" w:leftChars="273" w:hanging="691" w:hangingChars="313"/>
        <w:rPr>
          <w:b/>
          <w:color w:val="000000" w:themeColor="text1"/>
          <w:sz w:val="22"/>
          <w:szCs w:val="22"/>
          <w:u w:val="single"/>
        </w:rPr>
      </w:pPr>
      <w:r>
        <w:rPr>
          <w:rFonts w:hint="eastAsia"/>
          <w:b/>
          <w:color w:val="000000" w:themeColor="text1"/>
          <w:sz w:val="22"/>
          <w:szCs w:val="22"/>
        </w:rPr>
        <w:t>(英文)：</w:t>
      </w:r>
      <w:r>
        <w:rPr>
          <w:rFonts w:hint="eastAsia"/>
          <w:b/>
          <w:color w:val="000000" w:themeColor="text1"/>
          <w:sz w:val="22"/>
          <w:szCs w:val="22"/>
          <w:lang w:val="en-US" w:eastAsia="zh-CN"/>
        </w:rPr>
        <w:t>No.26-4,Unit 1,Building 1,(City Lights)No.19,Jiangnan Avenue,Nanan District,Chongqing City,400060</w:t>
      </w:r>
    </w:p>
    <w:p>
      <w:pPr>
        <w:pStyle w:val="2"/>
        <w:keepNext w:val="0"/>
        <w:keepLines w:val="0"/>
        <w:pageBreakBefore w:val="0"/>
        <w:widowControl w:val="0"/>
        <w:kinsoku/>
        <w:wordWrap/>
        <w:overflowPunct/>
        <w:topLinePunct w:val="0"/>
        <w:autoSpaceDE/>
        <w:autoSpaceDN/>
        <w:bidi w:val="0"/>
        <w:adjustRightInd/>
        <w:snapToGrid w:val="0"/>
        <w:spacing w:line="500" w:lineRule="atLeast"/>
        <w:ind w:firstLine="0"/>
        <w:textAlignment w:val="auto"/>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915001087093681601</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023-86119121</w:t>
      </w:r>
      <w:bookmarkEnd w:id="9"/>
    </w:p>
    <w:p>
      <w:pPr>
        <w:pStyle w:val="2"/>
        <w:keepNext w:val="0"/>
        <w:keepLines w:val="0"/>
        <w:pageBreakBefore w:val="0"/>
        <w:widowControl w:val="0"/>
        <w:kinsoku/>
        <w:wordWrap/>
        <w:overflowPunct/>
        <w:topLinePunct w:val="0"/>
        <w:autoSpaceDE/>
        <w:autoSpaceDN/>
        <w:bidi w:val="0"/>
        <w:adjustRightInd/>
        <w:snapToGrid w:val="0"/>
        <w:spacing w:before="120" w:beforeLines="50" w:line="500" w:lineRule="atLeast"/>
        <w:ind w:firstLine="0"/>
        <w:textAlignment w:val="auto"/>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纪绪文</w:t>
      </w:r>
      <w:bookmarkEnd w:id="10"/>
      <w:r>
        <w:rPr>
          <w:rFonts w:hint="eastAsia"/>
          <w:b/>
          <w:color w:val="000000" w:themeColor="text1"/>
          <w:sz w:val="22"/>
          <w:szCs w:val="22"/>
          <w:lang w:val="en-US" w:eastAsia="zh-CN"/>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纪绪林</w:t>
      </w:r>
      <w:bookmarkEnd w:id="11"/>
      <w:r>
        <w:rPr>
          <w:rFonts w:hint="eastAsia"/>
          <w:b/>
          <w:color w:val="000000" w:themeColor="text1"/>
          <w:sz w:val="22"/>
          <w:szCs w:val="22"/>
          <w:lang w:val="en-US" w:eastAsia="zh-CN"/>
        </w:rPr>
        <w:t xml:space="preserve">        </w:t>
      </w:r>
      <w:r>
        <w:rPr>
          <w:rFonts w:hint="eastAsia"/>
          <w:b/>
          <w:color w:val="000000" w:themeColor="text1"/>
          <w:sz w:val="22"/>
          <w:szCs w:val="22"/>
        </w:rPr>
        <w:t>组织人数：</w:t>
      </w:r>
      <w:bookmarkStart w:id="12" w:name="企业人数"/>
      <w:r>
        <w:rPr>
          <w:b/>
          <w:color w:val="000000" w:themeColor="text1"/>
          <w:sz w:val="22"/>
          <w:szCs w:val="22"/>
        </w:rPr>
        <w:t>18</w:t>
      </w:r>
      <w:bookmarkEnd w:id="12"/>
    </w:p>
    <w:p>
      <w:pPr>
        <w:pStyle w:val="2"/>
        <w:keepNext w:val="0"/>
        <w:keepLines w:val="0"/>
        <w:pageBreakBefore w:val="0"/>
        <w:widowControl w:val="0"/>
        <w:kinsoku/>
        <w:wordWrap/>
        <w:overflowPunct/>
        <w:topLinePunct w:val="0"/>
        <w:autoSpaceDE/>
        <w:autoSpaceDN/>
        <w:bidi w:val="0"/>
        <w:adjustRightInd/>
        <w:snapToGrid w:val="0"/>
        <w:spacing w:line="500" w:lineRule="atLeast"/>
        <w:ind w:firstLine="0"/>
        <w:textAlignment w:val="auto"/>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GB/T19001-2016/ISO9001:2015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keepNext w:val="0"/>
        <w:keepLines w:val="0"/>
        <w:pageBreakBefore w:val="0"/>
        <w:widowControl w:val="0"/>
        <w:kinsoku/>
        <w:wordWrap/>
        <w:overflowPunct/>
        <w:topLinePunct w:val="0"/>
        <w:autoSpaceDE/>
        <w:autoSpaceDN/>
        <w:bidi w:val="0"/>
        <w:adjustRightInd/>
        <w:snapToGrid w:val="0"/>
        <w:spacing w:line="500" w:lineRule="atLeast"/>
        <w:ind w:firstLine="0"/>
        <w:textAlignment w:val="auto"/>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napToGrid w:val="0"/>
        <w:spacing w:line="500" w:lineRule="atLeast"/>
        <w:ind w:firstLine="0"/>
        <w:textAlignment w:val="auto"/>
        <w:rPr>
          <w:rFonts w:hint="eastAsia"/>
          <w:b/>
          <w:color w:val="000000" w:themeColor="text1"/>
          <w:sz w:val="22"/>
          <w:szCs w:val="22"/>
          <w:lang w:eastAsia="zh-CN"/>
        </w:rPr>
      </w:pPr>
      <w:bookmarkStart w:id="15" w:name="审核范围"/>
      <w:r>
        <w:rPr>
          <w:rFonts w:hint="eastAsia"/>
          <w:b/>
          <w:color w:val="000000" w:themeColor="text1"/>
          <w:sz w:val="22"/>
          <w:szCs w:val="22"/>
        </w:rPr>
        <w:t>认证范围</w:t>
      </w:r>
      <w:r>
        <w:rPr>
          <w:rFonts w:hint="eastAsia"/>
          <w:b/>
          <w:color w:val="000000" w:themeColor="text1"/>
          <w:sz w:val="22"/>
          <w:szCs w:val="22"/>
          <w:lang w:eastAsia="zh-CN"/>
        </w:rPr>
        <w:t>：</w:t>
      </w:r>
      <w:bookmarkStart w:id="16" w:name="_GoBack"/>
      <w:bookmarkEnd w:id="16"/>
    </w:p>
    <w:p>
      <w:pPr>
        <w:pStyle w:val="2"/>
        <w:keepNext w:val="0"/>
        <w:keepLines w:val="0"/>
        <w:pageBreakBefore w:val="0"/>
        <w:widowControl w:val="0"/>
        <w:kinsoku/>
        <w:wordWrap/>
        <w:overflowPunct/>
        <w:topLinePunct w:val="0"/>
        <w:autoSpaceDE/>
        <w:autoSpaceDN/>
        <w:bidi w:val="0"/>
        <w:adjustRightInd/>
        <w:snapToGrid w:val="0"/>
        <w:spacing w:line="500" w:lineRule="atLeast"/>
        <w:ind w:firstLine="0"/>
        <w:textAlignment w:val="auto"/>
        <w:rPr>
          <w:rFonts w:hint="eastAsia"/>
          <w:b/>
          <w:color w:val="000000" w:themeColor="text1"/>
          <w:sz w:val="22"/>
          <w:szCs w:val="22"/>
        </w:rPr>
      </w:pPr>
      <w:r>
        <w:rPr>
          <w:rFonts w:hint="eastAsia"/>
          <w:b/>
          <w:color w:val="000000" w:themeColor="text1"/>
          <w:sz w:val="22"/>
          <w:szCs w:val="22"/>
        </w:rPr>
        <w:t>QMS</w:t>
      </w:r>
      <w:r>
        <w:rPr>
          <w:rFonts w:hint="eastAsia"/>
          <w:b/>
          <w:color w:val="000000" w:themeColor="text1"/>
          <w:sz w:val="22"/>
          <w:szCs w:val="22"/>
          <w:lang w:eastAsia="zh-CN"/>
        </w:rPr>
        <w:t>（</w:t>
      </w:r>
      <w:r>
        <w:rPr>
          <w:rFonts w:hint="eastAsia"/>
          <w:b/>
          <w:color w:val="000000" w:themeColor="text1"/>
          <w:sz w:val="22"/>
          <w:szCs w:val="22"/>
          <w:lang w:val="en-US" w:eastAsia="zh-CN"/>
        </w:rPr>
        <w:t>中文：</w:t>
      </w:r>
      <w:r>
        <w:rPr>
          <w:rFonts w:hint="eastAsia"/>
          <w:b/>
          <w:color w:val="000000" w:themeColor="text1"/>
          <w:sz w:val="22"/>
          <w:szCs w:val="22"/>
          <w:lang w:eastAsia="zh-CN"/>
        </w:rPr>
        <w:t>）</w:t>
      </w:r>
      <w:r>
        <w:rPr>
          <w:rFonts w:hint="eastAsia"/>
          <w:b/>
          <w:color w:val="000000" w:themeColor="text1"/>
          <w:sz w:val="22"/>
          <w:szCs w:val="22"/>
        </w:rPr>
        <w:t>紧固件（锁销类）、检测仪器设备、汽车行业工位器具的销售</w:t>
      </w:r>
      <w:bookmarkEnd w:id="15"/>
    </w:p>
    <w:p>
      <w:pPr>
        <w:pStyle w:val="2"/>
        <w:keepNext w:val="0"/>
        <w:keepLines w:val="0"/>
        <w:pageBreakBefore w:val="0"/>
        <w:widowControl w:val="0"/>
        <w:kinsoku/>
        <w:wordWrap/>
        <w:overflowPunct/>
        <w:topLinePunct w:val="0"/>
        <w:autoSpaceDE/>
        <w:autoSpaceDN/>
        <w:bidi w:val="0"/>
        <w:adjustRightInd/>
        <w:snapToGrid w:val="0"/>
        <w:spacing w:line="500" w:lineRule="atLeast"/>
        <w:ind w:firstLine="0"/>
        <w:textAlignment w:val="auto"/>
        <w:rPr>
          <w:rFonts w:hint="default" w:eastAsia="宋体"/>
          <w:b/>
          <w:color w:val="000000" w:themeColor="text1"/>
          <w:sz w:val="22"/>
          <w:szCs w:val="22"/>
          <w:u w:val="single"/>
          <w:lang w:val="en-US" w:eastAsia="zh-CN"/>
        </w:rPr>
      </w:pPr>
      <w:r>
        <w:rPr>
          <w:rFonts w:hint="eastAsia"/>
          <w:b/>
          <w:color w:val="000000" w:themeColor="text1"/>
          <w:sz w:val="22"/>
          <w:szCs w:val="22"/>
        </w:rPr>
        <w:t>QMS（英文：）</w:t>
      </w:r>
      <w:r>
        <w:rPr>
          <w:rFonts w:hint="eastAsia"/>
          <w:b/>
          <w:color w:val="000000" w:themeColor="text1"/>
          <w:sz w:val="22"/>
          <w:szCs w:val="22"/>
          <w:lang w:val="en-US" w:eastAsia="zh-CN"/>
        </w:rPr>
        <w:t>fastening piece(lockpin)、Testing instrument and equipment、Automobile industry working position apparatus Management activities involved in sales</w:t>
      </w:r>
    </w:p>
    <w:p>
      <w:pPr>
        <w:pStyle w:val="2"/>
        <w:keepNext w:val="0"/>
        <w:keepLines w:val="0"/>
        <w:pageBreakBefore w:val="0"/>
        <w:widowControl w:val="0"/>
        <w:kinsoku/>
        <w:wordWrap/>
        <w:overflowPunct/>
        <w:topLinePunct w:val="0"/>
        <w:autoSpaceDE/>
        <w:autoSpaceDN/>
        <w:bidi w:val="0"/>
        <w:adjustRightInd/>
        <w:snapToGrid w:val="0"/>
        <w:spacing w:line="500" w:lineRule="atLeast"/>
        <w:ind w:firstLine="0"/>
        <w:textAlignment w:val="auto"/>
        <w:rPr>
          <w:b/>
          <w:color w:val="000000" w:themeColor="text1"/>
          <w:sz w:val="22"/>
          <w:szCs w:val="22"/>
          <w:u w:val="single"/>
        </w:rPr>
      </w:pPr>
    </w:p>
    <w:p>
      <w:pPr>
        <w:pStyle w:val="2"/>
        <w:keepNext w:val="0"/>
        <w:keepLines w:val="0"/>
        <w:pageBreakBefore w:val="0"/>
        <w:widowControl w:val="0"/>
        <w:kinsoku/>
        <w:wordWrap/>
        <w:overflowPunct/>
        <w:topLinePunct w:val="0"/>
        <w:autoSpaceDE/>
        <w:autoSpaceDN/>
        <w:bidi w:val="0"/>
        <w:adjustRightInd/>
        <w:snapToGrid w:val="0"/>
        <w:spacing w:line="500" w:lineRule="atLeast"/>
        <w:ind w:firstLine="0"/>
        <w:textAlignment w:val="auto"/>
        <w:rPr>
          <w:b/>
          <w:color w:val="000000" w:themeColor="text1"/>
          <w:sz w:val="22"/>
          <w:szCs w:val="22"/>
        </w:rPr>
      </w:pPr>
      <w:r>
        <w:rPr>
          <w:rFonts w:hint="eastAsia"/>
          <w:b/>
          <w:color w:val="000000" w:themeColor="text1"/>
          <w:sz w:val="22"/>
          <w:szCs w:val="22"/>
        </w:rPr>
        <w:t>需加印证书数量：中文证书张；英文证书张。</w:t>
      </w:r>
    </w:p>
    <w:p>
      <w:pPr>
        <w:pStyle w:val="2"/>
        <w:keepNext w:val="0"/>
        <w:keepLines w:val="0"/>
        <w:pageBreakBefore w:val="0"/>
        <w:widowControl w:val="0"/>
        <w:kinsoku/>
        <w:wordWrap/>
        <w:overflowPunct/>
        <w:topLinePunct w:val="0"/>
        <w:autoSpaceDE/>
        <w:autoSpaceDN/>
        <w:bidi w:val="0"/>
        <w:adjustRightInd/>
        <w:snapToGrid w:val="0"/>
        <w:spacing w:line="500" w:lineRule="atLeast"/>
        <w:ind w:firstLine="0"/>
        <w:textAlignment w:val="auto"/>
        <w:rPr>
          <w:b/>
          <w:color w:val="000000" w:themeColor="text1"/>
          <w:sz w:val="22"/>
          <w:szCs w:val="22"/>
        </w:rPr>
      </w:pPr>
      <w:r>
        <w:rPr>
          <w:rFonts w:hint="eastAsia"/>
          <w:b/>
          <w:color w:val="000000" w:themeColor="text1"/>
          <w:sz w:val="22"/>
          <w:szCs w:val="22"/>
        </w:rPr>
        <w:t>备注：</w:t>
      </w:r>
    </w:p>
    <w:p>
      <w:pPr>
        <w:pStyle w:val="2"/>
        <w:keepNext w:val="0"/>
        <w:keepLines w:val="0"/>
        <w:pageBreakBefore w:val="0"/>
        <w:widowControl w:val="0"/>
        <w:kinsoku/>
        <w:wordWrap/>
        <w:overflowPunct/>
        <w:topLinePunct w:val="0"/>
        <w:autoSpaceDE/>
        <w:autoSpaceDN/>
        <w:bidi w:val="0"/>
        <w:adjustRightInd/>
        <w:snapToGrid w:val="0"/>
        <w:spacing w:line="500" w:lineRule="atLeast"/>
        <w:ind w:firstLine="0"/>
        <w:textAlignment w:val="auto"/>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keepNext w:val="0"/>
        <w:keepLines w:val="0"/>
        <w:pageBreakBefore w:val="0"/>
        <w:widowControl w:val="0"/>
        <w:kinsoku/>
        <w:wordWrap/>
        <w:overflowPunct/>
        <w:topLinePunct w:val="0"/>
        <w:autoSpaceDE/>
        <w:autoSpaceDN/>
        <w:bidi w:val="0"/>
        <w:adjustRightInd/>
        <w:snapToGrid w:val="0"/>
        <w:spacing w:line="500" w:lineRule="atLeast"/>
        <w:ind w:firstLine="0"/>
        <w:textAlignment w:val="auto"/>
        <w:rPr>
          <w:b/>
          <w:color w:val="000000" w:themeColor="text1"/>
          <w:sz w:val="22"/>
          <w:szCs w:val="22"/>
        </w:rPr>
      </w:pPr>
      <w:r>
        <w:rPr>
          <w:rFonts w:hint="eastAsia"/>
          <w:b/>
          <w:color w:val="000000" w:themeColor="text1"/>
          <w:sz w:val="22"/>
          <w:szCs w:val="22"/>
        </w:rPr>
        <w:t>日期：2020年12月16日</w:t>
      </w:r>
      <w:r>
        <w:rPr>
          <w:rFonts w:hint="eastAsia"/>
          <w:b/>
          <w:color w:val="000000" w:themeColor="text1"/>
          <w:sz w:val="22"/>
          <w:szCs w:val="22"/>
          <w:lang w:val="en-US" w:eastAsia="zh-CN"/>
        </w:rPr>
        <w:t xml:space="preserve">                        </w:t>
      </w:r>
      <w:r>
        <w:rPr>
          <w:rFonts w:hint="eastAsia"/>
          <w:b/>
          <w:color w:val="000000" w:themeColor="text1"/>
          <w:sz w:val="22"/>
          <w:szCs w:val="22"/>
        </w:rPr>
        <w:t>日期：2020年12月16日</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B0A7379"/>
    <w:rsid w:val="2D806DC4"/>
    <w:rsid w:val="2EB53F84"/>
    <w:rsid w:val="4A6B27F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Char"/>
    <w:basedOn w:val="6"/>
    <w:link w:val="2"/>
    <w:qFormat/>
    <w:uiPriority w:val="0"/>
    <w:rPr>
      <w:rFonts w:ascii="Times New Roman" w:hAnsi="Times New Roman" w:eastAsia="宋体" w:cs="Times New Roman"/>
      <w:sz w:val="32"/>
      <w:szCs w:val="20"/>
    </w:rPr>
  </w:style>
  <w:style w:type="character" w:customStyle="1" w:styleId="8">
    <w:name w:val="页眉 Char"/>
    <w:basedOn w:val="6"/>
    <w:link w:val="4"/>
    <w:qFormat/>
    <w:uiPriority w:val="99"/>
    <w:rPr>
      <w:rFonts w:ascii="Times New Roman" w:hAnsi="Times New Roman" w:eastAsia="宋体" w:cs="Times New Roman"/>
      <w:sz w:val="18"/>
      <w:szCs w:val="18"/>
    </w:rPr>
  </w:style>
  <w:style w:type="character" w:customStyle="1" w:styleId="9">
    <w:name w:val="页脚 Char"/>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120</Words>
  <Characters>685</Characters>
  <Lines>5</Lines>
  <Paragraphs>1</Paragraphs>
  <TotalTime>4</TotalTime>
  <ScaleCrop>false</ScaleCrop>
  <LinksUpToDate>false</LinksUpToDate>
  <CharactersWithSpaces>804</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旅行的茶叶</cp:lastModifiedBy>
  <cp:lastPrinted>2019-05-13T03:13:00Z</cp:lastPrinted>
  <dcterms:modified xsi:type="dcterms:W3CDTF">2020-12-16T07:28:06Z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