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环球时报在线（北京）文化传播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4-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