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83A9B" w14:textId="77777777" w:rsidR="00150C0F" w:rsidRDefault="00150C0F" w:rsidP="00150C0F">
      <w:pPr>
        <w:snapToGrid w:val="0"/>
        <w:spacing w:afterLines="30" w:after="93"/>
        <w:jc w:val="center"/>
        <w:rPr>
          <w:rFonts w:ascii="楷体" w:eastAsia="楷体" w:hAnsi="楷体"/>
          <w:b/>
          <w:color w:val="000000" w:themeColor="text1"/>
          <w:sz w:val="84"/>
          <w:szCs w:val="84"/>
        </w:rPr>
      </w:pPr>
    </w:p>
    <w:p w14:paraId="682D386E" w14:textId="77777777" w:rsidR="00150C0F" w:rsidRDefault="00150C0F" w:rsidP="00150C0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0B10469E" wp14:editId="0A71CB6E">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29DAB1EC" w14:textId="77777777" w:rsidR="00150C0F" w:rsidRDefault="00150C0F" w:rsidP="00150C0F">
      <w:pPr>
        <w:snapToGrid w:val="0"/>
        <w:spacing w:afterLines="30" w:after="93"/>
        <w:jc w:val="center"/>
        <w:rPr>
          <w:rFonts w:ascii="楷体" w:eastAsia="楷体" w:hAnsi="楷体"/>
          <w:b/>
          <w:color w:val="000000" w:themeColor="text1"/>
          <w:sz w:val="52"/>
          <w:szCs w:val="52"/>
        </w:rPr>
      </w:pPr>
    </w:p>
    <w:p w14:paraId="45E87C08" w14:textId="77777777" w:rsidR="00150C0F" w:rsidRDefault="00150C0F" w:rsidP="00150C0F">
      <w:pPr>
        <w:snapToGrid w:val="0"/>
        <w:spacing w:afterLines="30" w:after="93"/>
        <w:jc w:val="center"/>
        <w:rPr>
          <w:rFonts w:ascii="楷体" w:eastAsia="楷体" w:hAnsi="楷体"/>
          <w:b/>
          <w:color w:val="000000" w:themeColor="text1"/>
          <w:sz w:val="52"/>
          <w:szCs w:val="52"/>
        </w:rPr>
      </w:pPr>
    </w:p>
    <w:p w14:paraId="02EB1BD2" w14:textId="77777777" w:rsidR="00150C0F" w:rsidRDefault="00150C0F" w:rsidP="00150C0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109703C2" w14:textId="77777777" w:rsidR="00150C0F" w:rsidRPr="00215755" w:rsidRDefault="00150C0F" w:rsidP="00150C0F">
      <w:pPr>
        <w:snapToGrid w:val="0"/>
        <w:spacing w:afterLines="30" w:after="93"/>
        <w:jc w:val="center"/>
        <w:rPr>
          <w:rFonts w:ascii="楷体" w:eastAsia="楷体" w:hAnsi="楷体"/>
          <w:b/>
          <w:color w:val="000000" w:themeColor="text1"/>
          <w:sz w:val="36"/>
          <w:szCs w:val="36"/>
        </w:rPr>
      </w:pPr>
    </w:p>
    <w:p w14:paraId="0C77F35D" w14:textId="77777777" w:rsidR="00150C0F" w:rsidRDefault="00150C0F" w:rsidP="00150C0F">
      <w:pPr>
        <w:snapToGrid w:val="0"/>
        <w:spacing w:afterLines="30" w:after="93"/>
        <w:jc w:val="center"/>
        <w:rPr>
          <w:rFonts w:ascii="楷体" w:eastAsia="楷体" w:hAnsi="楷体"/>
          <w:b/>
          <w:color w:val="000000" w:themeColor="text1"/>
          <w:sz w:val="36"/>
          <w:szCs w:val="36"/>
        </w:rPr>
      </w:pPr>
    </w:p>
    <w:p w14:paraId="70BFDEA5" w14:textId="77777777" w:rsidR="00150C0F" w:rsidRDefault="00150C0F" w:rsidP="00150C0F">
      <w:pPr>
        <w:snapToGrid w:val="0"/>
        <w:spacing w:afterLines="30" w:after="93"/>
        <w:jc w:val="center"/>
        <w:rPr>
          <w:rFonts w:ascii="楷体" w:eastAsia="楷体" w:hAnsi="楷体"/>
          <w:b/>
          <w:color w:val="000000" w:themeColor="text1"/>
          <w:sz w:val="32"/>
          <w:szCs w:val="32"/>
        </w:rPr>
      </w:pPr>
    </w:p>
    <w:p w14:paraId="0BCD5210" w14:textId="77777777" w:rsidR="00150C0F" w:rsidRDefault="00150C0F" w:rsidP="00150C0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桐乡</w:t>
      </w:r>
      <w:proofErr w:type="gramStart"/>
      <w:r>
        <w:rPr>
          <w:rFonts w:ascii="楷体" w:eastAsia="楷体" w:hAnsi="楷体"/>
          <w:b/>
          <w:color w:val="000000" w:themeColor="text1"/>
          <w:sz w:val="32"/>
          <w:szCs w:val="32"/>
          <w:u w:val="single"/>
        </w:rPr>
        <w:t>市乐顺果</w:t>
      </w:r>
      <w:proofErr w:type="gramEnd"/>
      <w:r>
        <w:rPr>
          <w:rFonts w:ascii="楷体" w:eastAsia="楷体" w:hAnsi="楷体"/>
          <w:b/>
          <w:color w:val="000000" w:themeColor="text1"/>
          <w:sz w:val="32"/>
          <w:szCs w:val="32"/>
          <w:u w:val="single"/>
        </w:rPr>
        <w:t>蔬配送有限公司</w:t>
      </w:r>
      <w:bookmarkEnd w:id="0"/>
    </w:p>
    <w:p w14:paraId="5ED1D580" w14:textId="77777777" w:rsidR="00150C0F" w:rsidRDefault="00150C0F" w:rsidP="00150C0F">
      <w:pPr>
        <w:snapToGrid w:val="0"/>
        <w:spacing w:afterLines="30" w:after="93"/>
        <w:ind w:firstLineChars="600" w:firstLine="1928"/>
        <w:rPr>
          <w:rFonts w:ascii="楷体" w:eastAsia="楷体" w:hAnsi="楷体"/>
          <w:b/>
          <w:color w:val="000000" w:themeColor="text1"/>
          <w:sz w:val="32"/>
          <w:szCs w:val="32"/>
        </w:rPr>
      </w:pPr>
    </w:p>
    <w:p w14:paraId="32F8775A" w14:textId="77777777" w:rsidR="00150C0F" w:rsidRDefault="00150C0F" w:rsidP="00150C0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01078819" w14:textId="77777777" w:rsidR="00150C0F" w:rsidRDefault="00150C0F" w:rsidP="00150C0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18FCD6BD" w14:textId="77777777" w:rsidR="00150C0F" w:rsidRDefault="00150C0F" w:rsidP="00150C0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36C6D838" w14:textId="77777777" w:rsidR="00150C0F" w:rsidRDefault="00150C0F" w:rsidP="00150C0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0561AD3C" w14:textId="77777777" w:rsidR="00150C0F" w:rsidRDefault="00150C0F" w:rsidP="00150C0F">
      <w:pPr>
        <w:snapToGrid w:val="0"/>
        <w:spacing w:afterLines="30" w:after="93"/>
        <w:jc w:val="center"/>
        <w:rPr>
          <w:rFonts w:ascii="楷体" w:eastAsia="楷体" w:hAnsi="楷体"/>
          <w:b/>
          <w:color w:val="000000" w:themeColor="text1"/>
          <w:sz w:val="84"/>
          <w:szCs w:val="84"/>
        </w:rPr>
      </w:pPr>
    </w:p>
    <w:p w14:paraId="0F3F7A2B" w14:textId="77777777" w:rsidR="00150C0F" w:rsidRDefault="00150C0F" w:rsidP="00150C0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113E6CE9" w14:textId="77777777" w:rsidR="00150C0F" w:rsidRDefault="00150C0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22E4DD58" w14:textId="77777777" w:rsidR="00150C0F" w:rsidRDefault="00150C0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B1020" w14:paraId="186C2EED" w14:textId="77777777">
        <w:trPr>
          <w:trHeight w:val="354"/>
        </w:trPr>
        <w:tc>
          <w:tcPr>
            <w:tcW w:w="1697" w:type="dxa"/>
            <w:vAlign w:val="center"/>
          </w:tcPr>
          <w:p w14:paraId="410C435F" w14:textId="77777777" w:rsidR="00150C0F" w:rsidRDefault="00150C0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E817B84" w14:textId="77777777" w:rsidR="00150C0F" w:rsidRDefault="00150C0F">
            <w:pPr>
              <w:rPr>
                <w:b/>
                <w:color w:val="000000" w:themeColor="text1"/>
                <w:sz w:val="20"/>
                <w:szCs w:val="20"/>
              </w:rPr>
            </w:pPr>
            <w:r>
              <w:rPr>
                <w:rFonts w:hint="eastAsia"/>
                <w:b/>
                <w:color w:val="000000" w:themeColor="text1"/>
                <w:sz w:val="20"/>
                <w:szCs w:val="20"/>
              </w:rPr>
              <w:t>北京国标联合认证有限公司</w:t>
            </w:r>
          </w:p>
        </w:tc>
      </w:tr>
      <w:tr w:rsidR="003B1020" w14:paraId="2563B33B" w14:textId="77777777">
        <w:trPr>
          <w:trHeight w:val="377"/>
        </w:trPr>
        <w:tc>
          <w:tcPr>
            <w:tcW w:w="1697" w:type="dxa"/>
            <w:vAlign w:val="center"/>
          </w:tcPr>
          <w:p w14:paraId="095107E0" w14:textId="77777777" w:rsidR="00150C0F" w:rsidRDefault="00150C0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04A7E4AF" w14:textId="77777777" w:rsidR="00150C0F" w:rsidRDefault="00150C0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37FCCBEA" w14:textId="77777777" w:rsidR="00150C0F" w:rsidRDefault="00150C0F">
            <w:pPr>
              <w:rPr>
                <w:b/>
                <w:color w:val="000000" w:themeColor="text1"/>
                <w:sz w:val="20"/>
                <w:szCs w:val="20"/>
              </w:rPr>
            </w:pPr>
            <w:r>
              <w:rPr>
                <w:rFonts w:hint="eastAsia"/>
                <w:b/>
                <w:color w:val="000000" w:themeColor="text1"/>
                <w:sz w:val="20"/>
                <w:szCs w:val="20"/>
              </w:rPr>
              <w:t>邮编</w:t>
            </w:r>
          </w:p>
        </w:tc>
        <w:tc>
          <w:tcPr>
            <w:tcW w:w="1641" w:type="dxa"/>
            <w:vAlign w:val="center"/>
          </w:tcPr>
          <w:p w14:paraId="7827AEA4" w14:textId="77777777" w:rsidR="00150C0F" w:rsidRDefault="00150C0F">
            <w:pPr>
              <w:rPr>
                <w:b/>
                <w:color w:val="000000" w:themeColor="text1"/>
                <w:sz w:val="20"/>
                <w:szCs w:val="20"/>
              </w:rPr>
            </w:pPr>
            <w:r>
              <w:rPr>
                <w:rFonts w:hint="eastAsia"/>
                <w:b/>
                <w:color w:val="000000" w:themeColor="text1"/>
                <w:sz w:val="20"/>
                <w:szCs w:val="20"/>
              </w:rPr>
              <w:t>100101</w:t>
            </w:r>
          </w:p>
        </w:tc>
      </w:tr>
      <w:tr w:rsidR="003B1020" w14:paraId="7A6E7AD7" w14:textId="77777777" w:rsidTr="00150C0F">
        <w:trPr>
          <w:trHeight w:val="377"/>
        </w:trPr>
        <w:tc>
          <w:tcPr>
            <w:tcW w:w="1697" w:type="dxa"/>
            <w:vAlign w:val="center"/>
          </w:tcPr>
          <w:p w14:paraId="7CDF9667" w14:textId="77777777" w:rsidR="00150C0F" w:rsidRDefault="00150C0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2899E18F" w14:textId="77777777" w:rsidR="00150C0F" w:rsidRPr="00C302A2" w:rsidRDefault="00150C0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326EF368" w14:textId="77777777" w:rsidR="00150C0F" w:rsidRDefault="00150C0F">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657CA90E" w14:textId="77777777" w:rsidR="00150C0F" w:rsidRPr="00C302A2" w:rsidRDefault="00150C0F">
            <w:pPr>
              <w:rPr>
                <w:color w:val="000000" w:themeColor="text1"/>
                <w:sz w:val="18"/>
                <w:szCs w:val="18"/>
              </w:rPr>
            </w:pPr>
            <w:r w:rsidRPr="00C302A2">
              <w:rPr>
                <w:color w:val="000000" w:themeColor="text1"/>
                <w:sz w:val="18"/>
                <w:szCs w:val="18"/>
              </w:rPr>
              <w:t>service@china-isc.org.cn</w:t>
            </w:r>
          </w:p>
        </w:tc>
      </w:tr>
      <w:tr w:rsidR="003B1020" w14:paraId="64615001" w14:textId="77777777">
        <w:trPr>
          <w:trHeight w:val="428"/>
        </w:trPr>
        <w:tc>
          <w:tcPr>
            <w:tcW w:w="9863" w:type="dxa"/>
            <w:gridSpan w:val="9"/>
            <w:vAlign w:val="center"/>
          </w:tcPr>
          <w:p w14:paraId="7B6B7480" w14:textId="77777777" w:rsidR="00150C0F" w:rsidRDefault="00150C0F">
            <w:pPr>
              <w:rPr>
                <w:b/>
                <w:color w:val="000000" w:themeColor="text1"/>
                <w:sz w:val="20"/>
                <w:szCs w:val="20"/>
              </w:rPr>
            </w:pPr>
            <w:r>
              <w:rPr>
                <w:rFonts w:hint="eastAsia"/>
                <w:b/>
                <w:color w:val="000000" w:themeColor="text1"/>
                <w:sz w:val="20"/>
                <w:szCs w:val="20"/>
              </w:rPr>
              <w:t>审核组成员</w:t>
            </w:r>
          </w:p>
        </w:tc>
      </w:tr>
      <w:tr w:rsidR="003B1020" w14:paraId="6D85992B" w14:textId="77777777">
        <w:trPr>
          <w:trHeight w:val="645"/>
        </w:trPr>
        <w:tc>
          <w:tcPr>
            <w:tcW w:w="1844" w:type="dxa"/>
            <w:gridSpan w:val="2"/>
            <w:vAlign w:val="center"/>
          </w:tcPr>
          <w:p w14:paraId="044719CC" w14:textId="77777777" w:rsidR="00150C0F" w:rsidRDefault="00150C0F" w:rsidP="00150C0F">
            <w:pPr>
              <w:spacing w:line="240" w:lineRule="exact"/>
              <w:jc w:val="center"/>
              <w:rPr>
                <w:b/>
                <w:color w:val="000000" w:themeColor="text1"/>
                <w:sz w:val="20"/>
                <w:szCs w:val="20"/>
              </w:rPr>
            </w:pPr>
            <w:r>
              <w:rPr>
                <w:rFonts w:hint="eastAsia"/>
                <w:sz w:val="18"/>
                <w:szCs w:val="18"/>
              </w:rPr>
              <w:t>姓名</w:t>
            </w:r>
          </w:p>
        </w:tc>
        <w:tc>
          <w:tcPr>
            <w:tcW w:w="992" w:type="dxa"/>
            <w:vAlign w:val="center"/>
          </w:tcPr>
          <w:p w14:paraId="36B55C02" w14:textId="77777777" w:rsidR="00150C0F" w:rsidRDefault="00150C0F" w:rsidP="00150C0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66979BB4" w14:textId="77777777" w:rsidR="00150C0F" w:rsidRDefault="00150C0F" w:rsidP="00150C0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613D4691" w14:textId="77777777" w:rsidR="00150C0F" w:rsidRDefault="00150C0F" w:rsidP="00150C0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06C92463" w14:textId="77777777" w:rsidR="00150C0F" w:rsidRDefault="00150C0F" w:rsidP="00150C0F">
            <w:pPr>
              <w:spacing w:line="240" w:lineRule="exact"/>
              <w:jc w:val="center"/>
              <w:rPr>
                <w:b/>
                <w:color w:val="000000" w:themeColor="text1"/>
                <w:sz w:val="20"/>
                <w:szCs w:val="20"/>
              </w:rPr>
            </w:pPr>
            <w:r>
              <w:rPr>
                <w:rFonts w:hint="eastAsia"/>
                <w:sz w:val="18"/>
                <w:szCs w:val="18"/>
              </w:rPr>
              <w:t>专业代码</w:t>
            </w:r>
          </w:p>
        </w:tc>
      </w:tr>
      <w:tr w:rsidR="003B1020" w14:paraId="74E4B909" w14:textId="77777777">
        <w:trPr>
          <w:trHeight w:val="645"/>
        </w:trPr>
        <w:tc>
          <w:tcPr>
            <w:tcW w:w="1844" w:type="dxa"/>
            <w:gridSpan w:val="2"/>
            <w:vAlign w:val="center"/>
          </w:tcPr>
          <w:p w14:paraId="3951F118" w14:textId="77777777" w:rsidR="00150C0F" w:rsidRDefault="00150C0F" w:rsidP="00150C0F">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14:paraId="179B03E8" w14:textId="77777777" w:rsidR="00150C0F" w:rsidRDefault="00150C0F" w:rsidP="00150C0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30F19B1F" w14:textId="77777777" w:rsidR="00150C0F" w:rsidRDefault="00150C0F" w:rsidP="00150C0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3FD8C4CF" w14:textId="77777777" w:rsidR="00150C0F" w:rsidRDefault="00150C0F" w:rsidP="00150C0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7A031D26" w14:textId="77777777" w:rsidR="00150C0F" w:rsidRDefault="00150C0F" w:rsidP="00150C0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648246D8" w14:textId="77777777" w:rsidR="00150C0F" w:rsidRDefault="00150C0F" w:rsidP="00150C0F">
            <w:pPr>
              <w:spacing w:line="240" w:lineRule="exact"/>
              <w:jc w:val="center"/>
              <w:rPr>
                <w:b/>
                <w:color w:val="000000" w:themeColor="text1"/>
                <w:sz w:val="20"/>
                <w:szCs w:val="20"/>
              </w:rPr>
            </w:pPr>
          </w:p>
        </w:tc>
      </w:tr>
      <w:tr w:rsidR="003B1020" w14:paraId="1BD311AA" w14:textId="77777777">
        <w:trPr>
          <w:trHeight w:val="645"/>
        </w:trPr>
        <w:tc>
          <w:tcPr>
            <w:tcW w:w="1844" w:type="dxa"/>
            <w:gridSpan w:val="2"/>
            <w:vAlign w:val="center"/>
          </w:tcPr>
          <w:p w14:paraId="059B960B" w14:textId="77777777" w:rsidR="00150C0F" w:rsidRDefault="00150C0F" w:rsidP="00150C0F">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14:paraId="3CD7DC91" w14:textId="77777777" w:rsidR="00150C0F" w:rsidRDefault="00150C0F" w:rsidP="00150C0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403585D6" w14:textId="77777777" w:rsidR="00150C0F" w:rsidRDefault="00150C0F" w:rsidP="00150C0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605C3071" w14:textId="77777777" w:rsidR="00150C0F" w:rsidRDefault="00150C0F" w:rsidP="00150C0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4BBB46C0" w14:textId="77777777" w:rsidR="00150C0F" w:rsidRDefault="00150C0F" w:rsidP="00150C0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6A961C93" w14:textId="77777777" w:rsidR="00150C0F" w:rsidRDefault="00150C0F" w:rsidP="00150C0F">
            <w:pPr>
              <w:spacing w:line="240" w:lineRule="exact"/>
              <w:jc w:val="center"/>
              <w:rPr>
                <w:b/>
                <w:color w:val="000000" w:themeColor="text1"/>
                <w:sz w:val="20"/>
                <w:szCs w:val="20"/>
              </w:rPr>
            </w:pPr>
          </w:p>
        </w:tc>
      </w:tr>
      <w:tr w:rsidR="003B1020" w14:paraId="1BFB7375" w14:textId="77777777">
        <w:trPr>
          <w:trHeight w:val="645"/>
        </w:trPr>
        <w:tc>
          <w:tcPr>
            <w:tcW w:w="1844" w:type="dxa"/>
            <w:gridSpan w:val="2"/>
            <w:vAlign w:val="center"/>
          </w:tcPr>
          <w:p w14:paraId="0B596D92" w14:textId="77777777" w:rsidR="00150C0F" w:rsidRDefault="00150C0F" w:rsidP="00150C0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14:paraId="00CD201B" w14:textId="77777777" w:rsidR="00150C0F" w:rsidRDefault="00150C0F" w:rsidP="00150C0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85569C6" w14:textId="77777777" w:rsidR="00150C0F" w:rsidRDefault="00150C0F" w:rsidP="00150C0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FC7B316" w14:textId="77777777" w:rsidR="00150C0F" w:rsidRDefault="00150C0F" w:rsidP="00150C0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06E7C8A1" w14:textId="64DA2353" w:rsidR="00150C0F" w:rsidRDefault="00150C0F" w:rsidP="0021575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tc>
        <w:tc>
          <w:tcPr>
            <w:tcW w:w="2333" w:type="dxa"/>
            <w:gridSpan w:val="2"/>
            <w:vAlign w:val="center"/>
          </w:tcPr>
          <w:p w14:paraId="0508893B" w14:textId="77777777" w:rsidR="00150C0F" w:rsidRDefault="00150C0F" w:rsidP="00150C0F">
            <w:pPr>
              <w:spacing w:line="240" w:lineRule="exact"/>
              <w:jc w:val="center"/>
              <w:rPr>
                <w:b/>
                <w:color w:val="000000" w:themeColor="text1"/>
                <w:sz w:val="20"/>
                <w:szCs w:val="20"/>
              </w:rPr>
            </w:pPr>
            <w:r>
              <w:rPr>
                <w:b/>
                <w:color w:val="000000" w:themeColor="text1"/>
                <w:sz w:val="20"/>
                <w:szCs w:val="20"/>
              </w:rPr>
              <w:t>E:29.07.08</w:t>
            </w:r>
          </w:p>
          <w:p w14:paraId="33854D83" w14:textId="77777777" w:rsidR="00150C0F" w:rsidRDefault="00150C0F" w:rsidP="00150C0F">
            <w:pPr>
              <w:spacing w:line="240" w:lineRule="exact"/>
              <w:jc w:val="center"/>
              <w:rPr>
                <w:b/>
                <w:color w:val="000000" w:themeColor="text1"/>
                <w:sz w:val="20"/>
                <w:szCs w:val="20"/>
              </w:rPr>
            </w:pPr>
            <w:r>
              <w:rPr>
                <w:b/>
                <w:color w:val="000000" w:themeColor="text1"/>
                <w:sz w:val="20"/>
                <w:szCs w:val="20"/>
              </w:rPr>
              <w:t>O:29.07.08</w:t>
            </w:r>
          </w:p>
        </w:tc>
      </w:tr>
      <w:tr w:rsidR="003B1020" w14:paraId="1B1304FB" w14:textId="77777777">
        <w:trPr>
          <w:trHeight w:val="510"/>
        </w:trPr>
        <w:tc>
          <w:tcPr>
            <w:tcW w:w="1844" w:type="dxa"/>
            <w:gridSpan w:val="2"/>
            <w:vAlign w:val="center"/>
          </w:tcPr>
          <w:p w14:paraId="18891351" w14:textId="77777777" w:rsidR="00150C0F" w:rsidRDefault="00150C0F">
            <w:pPr>
              <w:rPr>
                <w:b/>
                <w:color w:val="000000" w:themeColor="text1"/>
                <w:sz w:val="20"/>
                <w:szCs w:val="20"/>
              </w:rPr>
            </w:pPr>
          </w:p>
        </w:tc>
        <w:tc>
          <w:tcPr>
            <w:tcW w:w="992" w:type="dxa"/>
            <w:vAlign w:val="center"/>
          </w:tcPr>
          <w:p w14:paraId="5DB6CCA9" w14:textId="77777777" w:rsidR="00150C0F" w:rsidRDefault="00150C0F">
            <w:pPr>
              <w:rPr>
                <w:b/>
                <w:color w:val="000000" w:themeColor="text1"/>
                <w:sz w:val="20"/>
                <w:szCs w:val="20"/>
              </w:rPr>
            </w:pPr>
          </w:p>
        </w:tc>
        <w:tc>
          <w:tcPr>
            <w:tcW w:w="1216" w:type="dxa"/>
            <w:vAlign w:val="center"/>
          </w:tcPr>
          <w:p w14:paraId="48D65F1D" w14:textId="77777777" w:rsidR="00150C0F" w:rsidRDefault="00150C0F">
            <w:pPr>
              <w:rPr>
                <w:b/>
                <w:color w:val="000000" w:themeColor="text1"/>
                <w:sz w:val="20"/>
                <w:szCs w:val="20"/>
              </w:rPr>
            </w:pPr>
          </w:p>
        </w:tc>
        <w:tc>
          <w:tcPr>
            <w:tcW w:w="3478" w:type="dxa"/>
            <w:gridSpan w:val="3"/>
            <w:vAlign w:val="center"/>
          </w:tcPr>
          <w:p w14:paraId="630BAEB4" w14:textId="77777777" w:rsidR="00150C0F" w:rsidRDefault="00150C0F">
            <w:pPr>
              <w:rPr>
                <w:b/>
                <w:color w:val="000000" w:themeColor="text1"/>
                <w:sz w:val="20"/>
                <w:szCs w:val="20"/>
              </w:rPr>
            </w:pPr>
          </w:p>
        </w:tc>
        <w:tc>
          <w:tcPr>
            <w:tcW w:w="2333" w:type="dxa"/>
            <w:gridSpan w:val="2"/>
            <w:vAlign w:val="center"/>
          </w:tcPr>
          <w:p w14:paraId="523A210E" w14:textId="77777777" w:rsidR="00150C0F" w:rsidRDefault="00150C0F">
            <w:pPr>
              <w:rPr>
                <w:b/>
                <w:color w:val="000000" w:themeColor="text1"/>
                <w:sz w:val="20"/>
                <w:szCs w:val="20"/>
              </w:rPr>
            </w:pPr>
          </w:p>
        </w:tc>
      </w:tr>
      <w:tr w:rsidR="003B1020" w14:paraId="4F84F1CB" w14:textId="77777777">
        <w:trPr>
          <w:trHeight w:val="465"/>
        </w:trPr>
        <w:tc>
          <w:tcPr>
            <w:tcW w:w="1844" w:type="dxa"/>
            <w:gridSpan w:val="2"/>
            <w:vAlign w:val="center"/>
          </w:tcPr>
          <w:p w14:paraId="43B2E46E" w14:textId="77777777" w:rsidR="00150C0F" w:rsidRDefault="00150C0F">
            <w:pPr>
              <w:rPr>
                <w:b/>
                <w:color w:val="000000" w:themeColor="text1"/>
                <w:sz w:val="20"/>
                <w:szCs w:val="20"/>
              </w:rPr>
            </w:pPr>
          </w:p>
        </w:tc>
        <w:tc>
          <w:tcPr>
            <w:tcW w:w="992" w:type="dxa"/>
            <w:vAlign w:val="center"/>
          </w:tcPr>
          <w:p w14:paraId="40F2223C" w14:textId="77777777" w:rsidR="00150C0F" w:rsidRDefault="00150C0F">
            <w:pPr>
              <w:rPr>
                <w:b/>
                <w:color w:val="000000" w:themeColor="text1"/>
                <w:sz w:val="20"/>
                <w:szCs w:val="20"/>
              </w:rPr>
            </w:pPr>
          </w:p>
        </w:tc>
        <w:tc>
          <w:tcPr>
            <w:tcW w:w="1216" w:type="dxa"/>
            <w:vAlign w:val="center"/>
          </w:tcPr>
          <w:p w14:paraId="24181C35" w14:textId="77777777" w:rsidR="00150C0F" w:rsidRDefault="00150C0F">
            <w:pPr>
              <w:rPr>
                <w:b/>
                <w:color w:val="000000" w:themeColor="text1"/>
                <w:sz w:val="20"/>
                <w:szCs w:val="20"/>
              </w:rPr>
            </w:pPr>
          </w:p>
        </w:tc>
        <w:tc>
          <w:tcPr>
            <w:tcW w:w="3478" w:type="dxa"/>
            <w:gridSpan w:val="3"/>
            <w:vAlign w:val="center"/>
          </w:tcPr>
          <w:p w14:paraId="4BFEF0E0" w14:textId="77777777" w:rsidR="00150C0F" w:rsidRDefault="00150C0F">
            <w:pPr>
              <w:rPr>
                <w:b/>
                <w:color w:val="000000" w:themeColor="text1"/>
                <w:sz w:val="20"/>
                <w:szCs w:val="20"/>
              </w:rPr>
            </w:pPr>
          </w:p>
        </w:tc>
        <w:tc>
          <w:tcPr>
            <w:tcW w:w="2333" w:type="dxa"/>
            <w:gridSpan w:val="2"/>
            <w:vAlign w:val="center"/>
          </w:tcPr>
          <w:p w14:paraId="0E6B9021" w14:textId="77777777" w:rsidR="00150C0F" w:rsidRDefault="00150C0F">
            <w:pPr>
              <w:rPr>
                <w:b/>
                <w:color w:val="000000" w:themeColor="text1"/>
                <w:sz w:val="20"/>
                <w:szCs w:val="20"/>
              </w:rPr>
            </w:pPr>
          </w:p>
        </w:tc>
      </w:tr>
      <w:tr w:rsidR="003B1020" w14:paraId="4319E94C" w14:textId="77777777">
        <w:trPr>
          <w:trHeight w:val="351"/>
        </w:trPr>
        <w:tc>
          <w:tcPr>
            <w:tcW w:w="1844" w:type="dxa"/>
            <w:gridSpan w:val="2"/>
            <w:vAlign w:val="center"/>
          </w:tcPr>
          <w:p w14:paraId="3A3CCE3D" w14:textId="77777777" w:rsidR="00150C0F" w:rsidRDefault="00150C0F">
            <w:pPr>
              <w:rPr>
                <w:b/>
                <w:color w:val="000000" w:themeColor="text1"/>
                <w:sz w:val="20"/>
                <w:szCs w:val="20"/>
              </w:rPr>
            </w:pPr>
          </w:p>
        </w:tc>
        <w:tc>
          <w:tcPr>
            <w:tcW w:w="992" w:type="dxa"/>
            <w:vAlign w:val="center"/>
          </w:tcPr>
          <w:p w14:paraId="49C0DDAA" w14:textId="77777777" w:rsidR="00150C0F" w:rsidRDefault="00150C0F">
            <w:pPr>
              <w:rPr>
                <w:b/>
                <w:color w:val="000000" w:themeColor="text1"/>
                <w:sz w:val="20"/>
                <w:szCs w:val="20"/>
              </w:rPr>
            </w:pPr>
          </w:p>
        </w:tc>
        <w:tc>
          <w:tcPr>
            <w:tcW w:w="1216" w:type="dxa"/>
            <w:vAlign w:val="center"/>
          </w:tcPr>
          <w:p w14:paraId="0704A4FE" w14:textId="77777777" w:rsidR="00150C0F" w:rsidRDefault="00150C0F">
            <w:pPr>
              <w:rPr>
                <w:b/>
                <w:color w:val="000000" w:themeColor="text1"/>
                <w:sz w:val="20"/>
                <w:szCs w:val="20"/>
              </w:rPr>
            </w:pPr>
          </w:p>
        </w:tc>
        <w:tc>
          <w:tcPr>
            <w:tcW w:w="3478" w:type="dxa"/>
            <w:gridSpan w:val="3"/>
            <w:vAlign w:val="center"/>
          </w:tcPr>
          <w:p w14:paraId="583A5CC5" w14:textId="77777777" w:rsidR="00150C0F" w:rsidRDefault="00150C0F">
            <w:pPr>
              <w:rPr>
                <w:b/>
                <w:color w:val="000000" w:themeColor="text1"/>
                <w:sz w:val="20"/>
                <w:szCs w:val="20"/>
              </w:rPr>
            </w:pPr>
          </w:p>
        </w:tc>
        <w:tc>
          <w:tcPr>
            <w:tcW w:w="2333" w:type="dxa"/>
            <w:gridSpan w:val="2"/>
            <w:vAlign w:val="center"/>
          </w:tcPr>
          <w:p w14:paraId="5205C9C2" w14:textId="77777777" w:rsidR="00150C0F" w:rsidRDefault="00150C0F">
            <w:pPr>
              <w:rPr>
                <w:b/>
                <w:color w:val="000000" w:themeColor="text1"/>
                <w:sz w:val="20"/>
                <w:szCs w:val="20"/>
              </w:rPr>
            </w:pPr>
          </w:p>
        </w:tc>
      </w:tr>
      <w:tr w:rsidR="003B1020" w14:paraId="355C902C" w14:textId="77777777">
        <w:trPr>
          <w:trHeight w:val="351"/>
        </w:trPr>
        <w:tc>
          <w:tcPr>
            <w:tcW w:w="9863" w:type="dxa"/>
            <w:gridSpan w:val="9"/>
            <w:vAlign w:val="center"/>
          </w:tcPr>
          <w:p w14:paraId="5417EFEF" w14:textId="77777777" w:rsidR="00150C0F" w:rsidRDefault="00150C0F">
            <w:pPr>
              <w:rPr>
                <w:b/>
                <w:color w:val="000000" w:themeColor="text1"/>
                <w:sz w:val="20"/>
                <w:szCs w:val="20"/>
              </w:rPr>
            </w:pPr>
            <w:r>
              <w:rPr>
                <w:rFonts w:hint="eastAsia"/>
                <w:b/>
                <w:color w:val="000000" w:themeColor="text1"/>
                <w:sz w:val="20"/>
                <w:szCs w:val="20"/>
              </w:rPr>
              <w:t>与审核组同行人员</w:t>
            </w:r>
          </w:p>
        </w:tc>
      </w:tr>
      <w:tr w:rsidR="003B1020" w14:paraId="78933DE3" w14:textId="77777777">
        <w:trPr>
          <w:trHeight w:val="351"/>
        </w:trPr>
        <w:tc>
          <w:tcPr>
            <w:tcW w:w="1844" w:type="dxa"/>
            <w:gridSpan w:val="2"/>
            <w:vAlign w:val="center"/>
          </w:tcPr>
          <w:p w14:paraId="3B13B47D" w14:textId="77777777" w:rsidR="00150C0F" w:rsidRDefault="00150C0F">
            <w:pPr>
              <w:rPr>
                <w:b/>
                <w:color w:val="000000" w:themeColor="text1"/>
                <w:sz w:val="20"/>
                <w:szCs w:val="20"/>
              </w:rPr>
            </w:pPr>
            <w:r>
              <w:rPr>
                <w:rFonts w:hint="eastAsia"/>
                <w:b/>
                <w:color w:val="000000" w:themeColor="text1"/>
                <w:sz w:val="20"/>
                <w:szCs w:val="20"/>
              </w:rPr>
              <w:t>姓名</w:t>
            </w:r>
          </w:p>
        </w:tc>
        <w:tc>
          <w:tcPr>
            <w:tcW w:w="992" w:type="dxa"/>
            <w:vAlign w:val="center"/>
          </w:tcPr>
          <w:p w14:paraId="7DFFE457" w14:textId="77777777" w:rsidR="00150C0F" w:rsidRDefault="00150C0F">
            <w:pPr>
              <w:rPr>
                <w:b/>
                <w:color w:val="000000" w:themeColor="text1"/>
                <w:sz w:val="20"/>
                <w:szCs w:val="20"/>
              </w:rPr>
            </w:pPr>
            <w:r>
              <w:rPr>
                <w:rFonts w:hint="eastAsia"/>
                <w:b/>
                <w:color w:val="000000" w:themeColor="text1"/>
                <w:sz w:val="20"/>
                <w:szCs w:val="20"/>
              </w:rPr>
              <w:t>性别</w:t>
            </w:r>
          </w:p>
        </w:tc>
        <w:tc>
          <w:tcPr>
            <w:tcW w:w="1216" w:type="dxa"/>
            <w:vAlign w:val="center"/>
          </w:tcPr>
          <w:p w14:paraId="5CE7E201" w14:textId="77777777" w:rsidR="00150C0F" w:rsidRDefault="00150C0F">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6D618B4" w14:textId="77777777" w:rsidR="00150C0F" w:rsidRDefault="00150C0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1E7E9127" w14:textId="77777777" w:rsidR="00150C0F" w:rsidRDefault="00150C0F">
            <w:pPr>
              <w:rPr>
                <w:b/>
                <w:color w:val="000000" w:themeColor="text1"/>
                <w:sz w:val="20"/>
                <w:szCs w:val="20"/>
              </w:rPr>
            </w:pPr>
            <w:r>
              <w:rPr>
                <w:rFonts w:hint="eastAsia"/>
                <w:b/>
                <w:color w:val="000000" w:themeColor="text1"/>
                <w:sz w:val="20"/>
                <w:szCs w:val="20"/>
              </w:rPr>
              <w:t>备注</w:t>
            </w:r>
          </w:p>
        </w:tc>
      </w:tr>
      <w:tr w:rsidR="003B1020" w14:paraId="219F2B2C" w14:textId="77777777">
        <w:trPr>
          <w:trHeight w:val="351"/>
        </w:trPr>
        <w:tc>
          <w:tcPr>
            <w:tcW w:w="1844" w:type="dxa"/>
            <w:gridSpan w:val="2"/>
            <w:vAlign w:val="center"/>
          </w:tcPr>
          <w:p w14:paraId="43BA1A8F" w14:textId="77777777" w:rsidR="00150C0F" w:rsidRDefault="00150C0F">
            <w:pPr>
              <w:rPr>
                <w:b/>
                <w:color w:val="000000" w:themeColor="text1"/>
              </w:rPr>
            </w:pPr>
          </w:p>
        </w:tc>
        <w:tc>
          <w:tcPr>
            <w:tcW w:w="992" w:type="dxa"/>
            <w:vAlign w:val="center"/>
          </w:tcPr>
          <w:p w14:paraId="5599CBC5" w14:textId="77777777" w:rsidR="00150C0F" w:rsidRDefault="00150C0F">
            <w:pPr>
              <w:rPr>
                <w:b/>
                <w:color w:val="000000" w:themeColor="text1"/>
              </w:rPr>
            </w:pPr>
          </w:p>
        </w:tc>
        <w:tc>
          <w:tcPr>
            <w:tcW w:w="1216" w:type="dxa"/>
            <w:vAlign w:val="center"/>
          </w:tcPr>
          <w:p w14:paraId="082B2D05" w14:textId="77777777" w:rsidR="00150C0F" w:rsidRDefault="00150C0F">
            <w:pPr>
              <w:rPr>
                <w:b/>
                <w:color w:val="000000" w:themeColor="text1"/>
              </w:rPr>
            </w:pPr>
          </w:p>
        </w:tc>
        <w:tc>
          <w:tcPr>
            <w:tcW w:w="3478" w:type="dxa"/>
            <w:gridSpan w:val="3"/>
            <w:vAlign w:val="center"/>
          </w:tcPr>
          <w:p w14:paraId="7B6AD43B" w14:textId="77777777" w:rsidR="00150C0F" w:rsidRDefault="00150C0F">
            <w:pPr>
              <w:rPr>
                <w:b/>
                <w:color w:val="000000" w:themeColor="text1"/>
              </w:rPr>
            </w:pPr>
          </w:p>
        </w:tc>
        <w:tc>
          <w:tcPr>
            <w:tcW w:w="2333" w:type="dxa"/>
            <w:gridSpan w:val="2"/>
            <w:vAlign w:val="center"/>
          </w:tcPr>
          <w:p w14:paraId="4C5CDD35" w14:textId="77777777" w:rsidR="00150C0F" w:rsidRDefault="00150C0F">
            <w:pPr>
              <w:rPr>
                <w:b/>
                <w:color w:val="000000" w:themeColor="text1"/>
              </w:rPr>
            </w:pPr>
          </w:p>
        </w:tc>
      </w:tr>
      <w:tr w:rsidR="003B1020" w14:paraId="5D6AFE5D" w14:textId="77777777">
        <w:trPr>
          <w:trHeight w:val="351"/>
        </w:trPr>
        <w:tc>
          <w:tcPr>
            <w:tcW w:w="1844" w:type="dxa"/>
            <w:gridSpan w:val="2"/>
            <w:vAlign w:val="center"/>
          </w:tcPr>
          <w:p w14:paraId="7248068E" w14:textId="77777777" w:rsidR="00150C0F" w:rsidRDefault="00150C0F">
            <w:pPr>
              <w:rPr>
                <w:b/>
                <w:color w:val="000000" w:themeColor="text1"/>
              </w:rPr>
            </w:pPr>
          </w:p>
        </w:tc>
        <w:tc>
          <w:tcPr>
            <w:tcW w:w="992" w:type="dxa"/>
            <w:vAlign w:val="center"/>
          </w:tcPr>
          <w:p w14:paraId="5030720B" w14:textId="77777777" w:rsidR="00150C0F" w:rsidRDefault="00150C0F">
            <w:pPr>
              <w:rPr>
                <w:b/>
                <w:color w:val="000000" w:themeColor="text1"/>
              </w:rPr>
            </w:pPr>
          </w:p>
        </w:tc>
        <w:tc>
          <w:tcPr>
            <w:tcW w:w="1216" w:type="dxa"/>
            <w:vAlign w:val="center"/>
          </w:tcPr>
          <w:p w14:paraId="6D93DE98" w14:textId="77777777" w:rsidR="00150C0F" w:rsidRDefault="00150C0F">
            <w:pPr>
              <w:rPr>
                <w:b/>
                <w:color w:val="000000" w:themeColor="text1"/>
              </w:rPr>
            </w:pPr>
          </w:p>
        </w:tc>
        <w:tc>
          <w:tcPr>
            <w:tcW w:w="3478" w:type="dxa"/>
            <w:gridSpan w:val="3"/>
            <w:vAlign w:val="center"/>
          </w:tcPr>
          <w:p w14:paraId="5CCF5BD0" w14:textId="77777777" w:rsidR="00150C0F" w:rsidRDefault="00150C0F">
            <w:pPr>
              <w:rPr>
                <w:b/>
                <w:color w:val="000000" w:themeColor="text1"/>
              </w:rPr>
            </w:pPr>
          </w:p>
        </w:tc>
        <w:tc>
          <w:tcPr>
            <w:tcW w:w="2333" w:type="dxa"/>
            <w:gridSpan w:val="2"/>
            <w:vAlign w:val="center"/>
          </w:tcPr>
          <w:p w14:paraId="1A02184D" w14:textId="77777777" w:rsidR="00150C0F" w:rsidRDefault="00150C0F">
            <w:pPr>
              <w:rPr>
                <w:b/>
                <w:color w:val="000000" w:themeColor="text1"/>
              </w:rPr>
            </w:pPr>
          </w:p>
        </w:tc>
      </w:tr>
    </w:tbl>
    <w:p w14:paraId="6CAD1F0F" w14:textId="77777777" w:rsidR="00150C0F" w:rsidRDefault="00150C0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3B1020" w14:paraId="1454BE7D" w14:textId="77777777">
        <w:tc>
          <w:tcPr>
            <w:tcW w:w="2269" w:type="dxa"/>
            <w:vAlign w:val="center"/>
          </w:tcPr>
          <w:p w14:paraId="488D6428" w14:textId="09D0BF74" w:rsidR="00150C0F" w:rsidRDefault="00150C0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215755">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sidR="00215755">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OHSMS</w:t>
            </w:r>
          </w:p>
          <w:p w14:paraId="734826F9" w14:textId="77777777" w:rsidR="00150C0F" w:rsidRDefault="00150C0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320C137F" w14:textId="77777777" w:rsidR="00150C0F" w:rsidRDefault="00150C0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B1020" w14:paraId="42B33124" w14:textId="77777777">
        <w:tc>
          <w:tcPr>
            <w:tcW w:w="2269" w:type="dxa"/>
            <w:vAlign w:val="center"/>
          </w:tcPr>
          <w:p w14:paraId="121C829A" w14:textId="77777777" w:rsidR="00150C0F" w:rsidRDefault="00150C0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6ACB0278" w14:textId="77777777" w:rsidR="00150C0F" w:rsidRDefault="00150C0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092A9C19" w14:textId="77777777" w:rsidR="00150C0F" w:rsidRDefault="00150C0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B1020" w14:paraId="29573EC1" w14:textId="77777777">
        <w:tc>
          <w:tcPr>
            <w:tcW w:w="2269" w:type="dxa"/>
            <w:vAlign w:val="center"/>
          </w:tcPr>
          <w:p w14:paraId="6F71058C" w14:textId="77777777" w:rsidR="00150C0F" w:rsidRDefault="00150C0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5DEEB309" w14:textId="77777777" w:rsidR="00150C0F" w:rsidRDefault="00150C0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30F4DD4" w14:textId="77777777" w:rsidR="00150C0F" w:rsidRDefault="00150C0F">
      <w:pPr>
        <w:rPr>
          <w:rFonts w:ascii="宋体" w:hAnsi="宋体"/>
          <w:b/>
          <w:color w:val="000000" w:themeColor="text1"/>
          <w:sz w:val="16"/>
          <w:szCs w:val="16"/>
        </w:rPr>
      </w:pPr>
    </w:p>
    <w:p w14:paraId="4D297E14" w14:textId="77777777" w:rsidR="00150C0F" w:rsidRDefault="00150C0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EB54651" w14:textId="77777777" w:rsidR="00215755" w:rsidRDefault="00150C0F" w:rsidP="00150C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14:paraId="4BD6AAB8" w14:textId="5107437F" w:rsidR="00150C0F" w:rsidRPr="00071D0F" w:rsidRDefault="00150C0F" w:rsidP="00150C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B1020" w14:paraId="05299781" w14:textId="77777777">
        <w:trPr>
          <w:trHeight w:val="293"/>
          <w:jc w:val="center"/>
        </w:trPr>
        <w:tc>
          <w:tcPr>
            <w:tcW w:w="1919" w:type="dxa"/>
          </w:tcPr>
          <w:p w14:paraId="05602C70"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5958520" w14:textId="77777777" w:rsidR="00150C0F" w:rsidRDefault="00150C0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桐乡</w:t>
            </w:r>
            <w:proofErr w:type="gramStart"/>
            <w:r>
              <w:rPr>
                <w:rFonts w:ascii="宋体" w:hAnsi="宋体"/>
                <w:b/>
                <w:color w:val="000000" w:themeColor="text1"/>
                <w:sz w:val="20"/>
                <w:szCs w:val="20"/>
              </w:rPr>
              <w:t>市乐顺果</w:t>
            </w:r>
            <w:proofErr w:type="gramEnd"/>
            <w:r>
              <w:rPr>
                <w:rFonts w:ascii="宋体" w:hAnsi="宋体"/>
                <w:b/>
                <w:color w:val="000000" w:themeColor="text1"/>
                <w:sz w:val="20"/>
                <w:szCs w:val="20"/>
              </w:rPr>
              <w:t>蔬配送有限公司</w:t>
            </w:r>
            <w:bookmarkEnd w:id="5"/>
          </w:p>
        </w:tc>
        <w:tc>
          <w:tcPr>
            <w:tcW w:w="1134" w:type="dxa"/>
            <w:gridSpan w:val="3"/>
          </w:tcPr>
          <w:p w14:paraId="6420FE8E" w14:textId="77777777" w:rsidR="00150C0F" w:rsidRDefault="00150C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0D276EF" w14:textId="77777777" w:rsidR="00150C0F" w:rsidRDefault="00150C0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w:t>
            </w:r>
            <w:bookmarkEnd w:id="6"/>
          </w:p>
        </w:tc>
      </w:tr>
      <w:tr w:rsidR="003B1020" w14:paraId="164A1F6F" w14:textId="77777777">
        <w:trPr>
          <w:trHeight w:val="307"/>
          <w:jc w:val="center"/>
        </w:trPr>
        <w:tc>
          <w:tcPr>
            <w:tcW w:w="1919" w:type="dxa"/>
          </w:tcPr>
          <w:p w14:paraId="27A5D9D3"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0A242B4" w14:textId="77777777" w:rsidR="00150C0F" w:rsidRDefault="00150C0F" w:rsidP="00215755">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浙江省嘉兴市桐乡市梧桐街道振兴西路806号桐乡农副产品批发市场内10幢1019－1026号、6幢617-628号</w:t>
            </w:r>
            <w:bookmarkEnd w:id="7"/>
          </w:p>
        </w:tc>
        <w:tc>
          <w:tcPr>
            <w:tcW w:w="540" w:type="dxa"/>
            <w:vMerge w:val="restart"/>
          </w:tcPr>
          <w:p w14:paraId="0BE5BF12" w14:textId="77777777" w:rsidR="00150C0F" w:rsidRDefault="00150C0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07DFDA8D" w14:textId="77777777" w:rsidR="00150C0F" w:rsidRDefault="00150C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31D011DD" w14:textId="77777777" w:rsidR="00150C0F" w:rsidRDefault="00150C0F" w:rsidP="00150C0F">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314500</w:t>
            </w:r>
            <w:bookmarkEnd w:id="8"/>
          </w:p>
        </w:tc>
      </w:tr>
      <w:tr w:rsidR="003B1020" w14:paraId="50A7F6BD" w14:textId="77777777">
        <w:trPr>
          <w:trHeight w:val="315"/>
          <w:jc w:val="center"/>
        </w:trPr>
        <w:tc>
          <w:tcPr>
            <w:tcW w:w="1919" w:type="dxa"/>
            <w:vAlign w:val="center"/>
          </w:tcPr>
          <w:p w14:paraId="34A49820"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296CE34F" w14:textId="77777777" w:rsidR="00150C0F" w:rsidRDefault="00150C0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浙江省嘉兴市桐乡市梧桐街道振兴西路806号桐乡农副产品批发市场内10幢1019－1026号、6幢617-628号</w:t>
            </w:r>
            <w:bookmarkEnd w:id="9"/>
          </w:p>
        </w:tc>
        <w:tc>
          <w:tcPr>
            <w:tcW w:w="540" w:type="dxa"/>
            <w:vMerge/>
            <w:vAlign w:val="center"/>
          </w:tcPr>
          <w:p w14:paraId="515925D0" w14:textId="77777777" w:rsidR="00150C0F" w:rsidRDefault="00150C0F">
            <w:pPr>
              <w:spacing w:line="320" w:lineRule="exact"/>
              <w:jc w:val="center"/>
              <w:rPr>
                <w:rFonts w:ascii="宋体" w:hAnsi="宋体"/>
                <w:b/>
                <w:color w:val="000000" w:themeColor="text1"/>
                <w:sz w:val="20"/>
                <w:szCs w:val="20"/>
              </w:rPr>
            </w:pPr>
          </w:p>
        </w:tc>
        <w:tc>
          <w:tcPr>
            <w:tcW w:w="1297" w:type="dxa"/>
          </w:tcPr>
          <w:p w14:paraId="640C8DC7" w14:textId="77777777" w:rsidR="00150C0F" w:rsidRDefault="00150C0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314500</w:t>
            </w:r>
            <w:bookmarkEnd w:id="10"/>
          </w:p>
        </w:tc>
      </w:tr>
      <w:tr w:rsidR="003B1020" w14:paraId="2A0E585E" w14:textId="77777777">
        <w:trPr>
          <w:trHeight w:val="315"/>
          <w:jc w:val="center"/>
        </w:trPr>
        <w:tc>
          <w:tcPr>
            <w:tcW w:w="1919" w:type="dxa"/>
            <w:vAlign w:val="center"/>
          </w:tcPr>
          <w:p w14:paraId="56B19CA1"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76D2C2DF" w14:textId="77777777" w:rsidR="00150C0F" w:rsidRDefault="00150C0F">
            <w:pPr>
              <w:spacing w:line="320" w:lineRule="exact"/>
              <w:rPr>
                <w:rFonts w:ascii="宋体" w:hAnsi="宋体"/>
                <w:b/>
                <w:color w:val="000000" w:themeColor="text1"/>
                <w:sz w:val="20"/>
                <w:szCs w:val="20"/>
              </w:rPr>
            </w:pPr>
          </w:p>
        </w:tc>
        <w:tc>
          <w:tcPr>
            <w:tcW w:w="540" w:type="dxa"/>
            <w:vMerge/>
            <w:vAlign w:val="center"/>
          </w:tcPr>
          <w:p w14:paraId="0E8AE4EB" w14:textId="77777777" w:rsidR="00150C0F" w:rsidRDefault="00150C0F">
            <w:pPr>
              <w:spacing w:line="320" w:lineRule="exact"/>
              <w:jc w:val="center"/>
              <w:rPr>
                <w:rFonts w:ascii="宋体" w:hAnsi="宋体"/>
                <w:b/>
                <w:color w:val="000000" w:themeColor="text1"/>
                <w:sz w:val="20"/>
                <w:szCs w:val="20"/>
              </w:rPr>
            </w:pPr>
          </w:p>
        </w:tc>
        <w:tc>
          <w:tcPr>
            <w:tcW w:w="1297" w:type="dxa"/>
          </w:tcPr>
          <w:p w14:paraId="017CC140" w14:textId="77777777" w:rsidR="00150C0F" w:rsidRDefault="00150C0F">
            <w:pPr>
              <w:spacing w:line="320" w:lineRule="exact"/>
              <w:rPr>
                <w:rFonts w:ascii="宋体" w:hAnsi="宋体"/>
                <w:b/>
                <w:color w:val="000000" w:themeColor="text1"/>
                <w:sz w:val="20"/>
                <w:szCs w:val="20"/>
              </w:rPr>
            </w:pPr>
          </w:p>
        </w:tc>
      </w:tr>
      <w:tr w:rsidR="003B1020" w14:paraId="5BA9178A" w14:textId="77777777">
        <w:trPr>
          <w:trHeight w:val="315"/>
          <w:jc w:val="center"/>
        </w:trPr>
        <w:tc>
          <w:tcPr>
            <w:tcW w:w="1919" w:type="dxa"/>
            <w:vAlign w:val="center"/>
          </w:tcPr>
          <w:p w14:paraId="0360D6C2"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14:paraId="351B8FD4" w14:textId="77777777" w:rsidR="00150C0F" w:rsidRDefault="00150C0F">
            <w:pPr>
              <w:spacing w:line="320" w:lineRule="exact"/>
              <w:rPr>
                <w:rFonts w:ascii="宋体" w:hAnsi="宋体"/>
                <w:b/>
                <w:color w:val="000000" w:themeColor="text1"/>
                <w:sz w:val="20"/>
                <w:szCs w:val="20"/>
              </w:rPr>
            </w:pPr>
          </w:p>
        </w:tc>
        <w:tc>
          <w:tcPr>
            <w:tcW w:w="540" w:type="dxa"/>
            <w:vMerge/>
            <w:vAlign w:val="center"/>
          </w:tcPr>
          <w:p w14:paraId="7D6994D0" w14:textId="77777777" w:rsidR="00150C0F" w:rsidRDefault="00150C0F">
            <w:pPr>
              <w:spacing w:line="320" w:lineRule="exact"/>
              <w:jc w:val="center"/>
              <w:rPr>
                <w:rFonts w:ascii="宋体" w:hAnsi="宋体"/>
                <w:b/>
                <w:color w:val="000000" w:themeColor="text1"/>
                <w:sz w:val="20"/>
                <w:szCs w:val="20"/>
              </w:rPr>
            </w:pPr>
          </w:p>
        </w:tc>
        <w:tc>
          <w:tcPr>
            <w:tcW w:w="1297" w:type="dxa"/>
          </w:tcPr>
          <w:p w14:paraId="567EDB1F" w14:textId="77777777" w:rsidR="00150C0F" w:rsidRDefault="00150C0F">
            <w:pPr>
              <w:spacing w:line="320" w:lineRule="exact"/>
              <w:rPr>
                <w:rFonts w:ascii="宋体" w:hAnsi="宋体"/>
                <w:b/>
                <w:color w:val="000000" w:themeColor="text1"/>
                <w:sz w:val="20"/>
                <w:szCs w:val="20"/>
              </w:rPr>
            </w:pPr>
          </w:p>
        </w:tc>
      </w:tr>
      <w:tr w:rsidR="003B1020" w14:paraId="32F4B55F" w14:textId="77777777">
        <w:trPr>
          <w:trHeight w:val="237"/>
          <w:jc w:val="center"/>
        </w:trPr>
        <w:tc>
          <w:tcPr>
            <w:tcW w:w="1919" w:type="dxa"/>
            <w:vAlign w:val="center"/>
          </w:tcPr>
          <w:p w14:paraId="00F8FCD4"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B07EF82" w14:textId="77777777" w:rsidR="00150C0F" w:rsidRDefault="00150C0F">
            <w:pPr>
              <w:spacing w:line="320" w:lineRule="exact"/>
              <w:rPr>
                <w:rFonts w:ascii="宋体" w:hAnsi="宋体"/>
                <w:b/>
                <w:color w:val="000000" w:themeColor="text1"/>
                <w:sz w:val="20"/>
                <w:szCs w:val="20"/>
              </w:rPr>
            </w:pPr>
          </w:p>
        </w:tc>
        <w:tc>
          <w:tcPr>
            <w:tcW w:w="540" w:type="dxa"/>
            <w:vMerge/>
            <w:vAlign w:val="center"/>
          </w:tcPr>
          <w:p w14:paraId="2A7C4BA9" w14:textId="77777777" w:rsidR="00150C0F" w:rsidRDefault="00150C0F">
            <w:pPr>
              <w:spacing w:line="320" w:lineRule="exact"/>
              <w:jc w:val="center"/>
              <w:rPr>
                <w:rFonts w:ascii="宋体" w:hAnsi="宋体"/>
                <w:b/>
                <w:color w:val="000000" w:themeColor="text1"/>
                <w:sz w:val="20"/>
                <w:szCs w:val="20"/>
              </w:rPr>
            </w:pPr>
          </w:p>
        </w:tc>
        <w:tc>
          <w:tcPr>
            <w:tcW w:w="1297" w:type="dxa"/>
          </w:tcPr>
          <w:p w14:paraId="7D6F53F4" w14:textId="77777777" w:rsidR="00150C0F" w:rsidRDefault="00150C0F">
            <w:pPr>
              <w:spacing w:line="320" w:lineRule="exact"/>
              <w:rPr>
                <w:rFonts w:ascii="宋体" w:hAnsi="宋体"/>
                <w:b/>
                <w:color w:val="000000" w:themeColor="text1"/>
                <w:sz w:val="20"/>
                <w:szCs w:val="20"/>
              </w:rPr>
            </w:pPr>
          </w:p>
        </w:tc>
      </w:tr>
      <w:tr w:rsidR="003B1020" w14:paraId="6724E5B6" w14:textId="77777777">
        <w:trPr>
          <w:trHeight w:val="247"/>
          <w:jc w:val="center"/>
        </w:trPr>
        <w:tc>
          <w:tcPr>
            <w:tcW w:w="1919" w:type="dxa"/>
            <w:vAlign w:val="center"/>
          </w:tcPr>
          <w:p w14:paraId="70DECF8E"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2ECD76D2" w14:textId="77777777" w:rsidR="00150C0F" w:rsidRDefault="00150C0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沈榴钰</w:t>
            </w:r>
            <w:bookmarkEnd w:id="11"/>
          </w:p>
        </w:tc>
        <w:tc>
          <w:tcPr>
            <w:tcW w:w="1362" w:type="dxa"/>
            <w:gridSpan w:val="2"/>
            <w:vAlign w:val="center"/>
          </w:tcPr>
          <w:p w14:paraId="1B541010" w14:textId="77777777" w:rsidR="00150C0F" w:rsidRDefault="00150C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02F8EB04" w14:textId="77777777" w:rsidR="00150C0F" w:rsidRDefault="00150C0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0573-88901876</w:t>
            </w:r>
            <w:bookmarkEnd w:id="12"/>
          </w:p>
        </w:tc>
        <w:tc>
          <w:tcPr>
            <w:tcW w:w="965" w:type="dxa"/>
            <w:gridSpan w:val="3"/>
            <w:vAlign w:val="center"/>
          </w:tcPr>
          <w:p w14:paraId="225CAA95"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808DD76" w14:textId="77777777" w:rsidR="00150C0F" w:rsidRDefault="00150C0F">
            <w:pPr>
              <w:spacing w:line="320" w:lineRule="exact"/>
              <w:jc w:val="center"/>
              <w:rPr>
                <w:rFonts w:ascii="宋体" w:hAnsi="宋体"/>
                <w:b/>
                <w:color w:val="000000" w:themeColor="text1"/>
                <w:sz w:val="20"/>
                <w:szCs w:val="20"/>
              </w:rPr>
            </w:pPr>
            <w:bookmarkStart w:id="13" w:name="联系人传真"/>
            <w:bookmarkEnd w:id="13"/>
          </w:p>
        </w:tc>
      </w:tr>
      <w:tr w:rsidR="003B1020" w14:paraId="0BF69329" w14:textId="77777777">
        <w:trPr>
          <w:jc w:val="center"/>
        </w:trPr>
        <w:tc>
          <w:tcPr>
            <w:tcW w:w="1919" w:type="dxa"/>
            <w:vAlign w:val="center"/>
          </w:tcPr>
          <w:p w14:paraId="0D8D5BE6" w14:textId="77777777" w:rsidR="00150C0F" w:rsidRDefault="00150C0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030B45CC" w14:textId="77777777" w:rsidR="00150C0F" w:rsidRDefault="00150C0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毛亚东</w:t>
            </w:r>
            <w:bookmarkEnd w:id="14"/>
          </w:p>
        </w:tc>
        <w:tc>
          <w:tcPr>
            <w:tcW w:w="1362" w:type="dxa"/>
            <w:gridSpan w:val="2"/>
            <w:vAlign w:val="center"/>
          </w:tcPr>
          <w:p w14:paraId="62816246" w14:textId="77777777" w:rsidR="00150C0F" w:rsidRDefault="00150C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8A3F5FF" w14:textId="77777777" w:rsidR="00150C0F" w:rsidRDefault="00150C0F">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6520E497"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39EE7476" w14:textId="77777777" w:rsidR="00150C0F" w:rsidRDefault="00150C0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沈榴钰</w:t>
            </w:r>
            <w:bookmarkEnd w:id="16"/>
          </w:p>
        </w:tc>
      </w:tr>
      <w:tr w:rsidR="003B1020" w14:paraId="46A20140" w14:textId="77777777">
        <w:trPr>
          <w:trHeight w:val="1050"/>
          <w:jc w:val="center"/>
        </w:trPr>
        <w:tc>
          <w:tcPr>
            <w:tcW w:w="1919" w:type="dxa"/>
            <w:vAlign w:val="center"/>
          </w:tcPr>
          <w:p w14:paraId="0D783987" w14:textId="77777777" w:rsidR="00150C0F" w:rsidRDefault="00150C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5843BB45" w14:textId="77777777" w:rsidR="00150C0F" w:rsidRDefault="00150C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9742DFE" w14:textId="77777777" w:rsidR="00150C0F" w:rsidRDefault="00150C0F">
            <w:pPr>
              <w:spacing w:line="320" w:lineRule="exact"/>
              <w:jc w:val="center"/>
              <w:rPr>
                <w:rFonts w:ascii="宋体" w:hAnsi="宋体"/>
                <w:b/>
                <w:color w:val="000000" w:themeColor="text1"/>
                <w:sz w:val="20"/>
                <w:szCs w:val="20"/>
              </w:rPr>
            </w:pPr>
          </w:p>
        </w:tc>
        <w:tc>
          <w:tcPr>
            <w:tcW w:w="7957" w:type="dxa"/>
            <w:gridSpan w:val="14"/>
          </w:tcPr>
          <w:p w14:paraId="391540A4" w14:textId="77777777" w:rsidR="00150C0F" w:rsidRDefault="00150C0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E：预包装食品兼散装食品（含冷藏冷冻食品）的销售（资质许可范围内）所涉及场所的相关环境管理活动</w:t>
            </w:r>
          </w:p>
          <w:p w14:paraId="7F5DA579" w14:textId="77777777" w:rsidR="003B1020" w:rsidRDefault="00150C0F">
            <w:pPr>
              <w:spacing w:line="320" w:lineRule="exact"/>
              <w:rPr>
                <w:rFonts w:ascii="宋体" w:hAnsi="宋体"/>
                <w:b/>
                <w:color w:val="000000" w:themeColor="text1"/>
                <w:sz w:val="20"/>
                <w:szCs w:val="20"/>
              </w:rPr>
            </w:pPr>
            <w:r>
              <w:rPr>
                <w:rFonts w:ascii="宋体" w:hAnsi="宋体"/>
                <w:b/>
                <w:color w:val="000000" w:themeColor="text1"/>
                <w:sz w:val="20"/>
                <w:szCs w:val="20"/>
              </w:rPr>
              <w:t>O：预包装食品兼散装食品（含冷藏冷冻食品）的销售（资质许可范围内）所涉及场所的相关职业健康安全管理活动</w:t>
            </w:r>
            <w:bookmarkEnd w:id="17"/>
          </w:p>
        </w:tc>
      </w:tr>
      <w:tr w:rsidR="003B1020" w14:paraId="7925D255" w14:textId="77777777">
        <w:trPr>
          <w:trHeight w:val="606"/>
          <w:jc w:val="center"/>
        </w:trPr>
        <w:tc>
          <w:tcPr>
            <w:tcW w:w="1919" w:type="dxa"/>
            <w:vAlign w:val="center"/>
          </w:tcPr>
          <w:p w14:paraId="5016DC79" w14:textId="77777777" w:rsidR="00150C0F" w:rsidRDefault="00150C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18150133" w14:textId="77777777" w:rsidR="00150C0F" w:rsidRDefault="00150C0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E：29.07.08</w:t>
            </w:r>
          </w:p>
          <w:p w14:paraId="78DBC2F0" w14:textId="77777777" w:rsidR="00150C0F" w:rsidRDefault="00150C0F">
            <w:pPr>
              <w:spacing w:line="320" w:lineRule="exact"/>
              <w:rPr>
                <w:rFonts w:ascii="宋体" w:hAnsi="宋体"/>
                <w:b/>
                <w:color w:val="000000" w:themeColor="text1"/>
                <w:sz w:val="20"/>
                <w:szCs w:val="20"/>
              </w:rPr>
            </w:pPr>
            <w:r>
              <w:rPr>
                <w:rFonts w:ascii="宋体" w:hAnsi="宋体"/>
                <w:b/>
                <w:color w:val="000000" w:themeColor="text1"/>
                <w:sz w:val="20"/>
                <w:szCs w:val="20"/>
              </w:rPr>
              <w:t>O：29.07.08</w:t>
            </w:r>
            <w:bookmarkEnd w:id="18"/>
          </w:p>
        </w:tc>
        <w:tc>
          <w:tcPr>
            <w:tcW w:w="2127" w:type="dxa"/>
            <w:gridSpan w:val="7"/>
            <w:vAlign w:val="center"/>
          </w:tcPr>
          <w:p w14:paraId="21D260FC" w14:textId="77777777" w:rsidR="00150C0F" w:rsidRDefault="00150C0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EDF5753" w14:textId="4EAA7BB3" w:rsidR="00150C0F" w:rsidRDefault="00215755">
            <w:pPr>
              <w:spacing w:line="320" w:lineRule="exact"/>
              <w:rPr>
                <w:rFonts w:ascii="宋体" w:hAnsi="宋体"/>
                <w:b/>
                <w:color w:val="000000" w:themeColor="text1"/>
                <w:sz w:val="20"/>
                <w:szCs w:val="20"/>
              </w:rPr>
            </w:pPr>
            <w:r>
              <w:rPr>
                <w:rFonts w:ascii="宋体" w:hAnsi="宋体" w:cs="宋体" w:hint="eastAsia"/>
                <w:color w:val="000000" w:themeColor="text1"/>
                <w:kern w:val="0"/>
                <w:sz w:val="20"/>
                <w:szCs w:val="20"/>
              </w:rPr>
              <w:t>■</w:t>
            </w:r>
            <w:r w:rsidR="00150C0F">
              <w:rPr>
                <w:rFonts w:ascii="宋体" w:hAnsi="宋体" w:hint="eastAsia"/>
                <w:b/>
                <w:color w:val="000000" w:themeColor="text1"/>
                <w:sz w:val="20"/>
                <w:szCs w:val="20"/>
              </w:rPr>
              <w:t>是    □否</w:t>
            </w:r>
          </w:p>
        </w:tc>
      </w:tr>
      <w:tr w:rsidR="003B1020" w14:paraId="1414B8A8" w14:textId="77777777">
        <w:trPr>
          <w:trHeight w:val="564"/>
          <w:jc w:val="center"/>
        </w:trPr>
        <w:tc>
          <w:tcPr>
            <w:tcW w:w="1919" w:type="dxa"/>
            <w:vAlign w:val="center"/>
          </w:tcPr>
          <w:p w14:paraId="3B02F626" w14:textId="77777777" w:rsidR="00150C0F" w:rsidRDefault="00150C0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7BA9DF9A" w14:textId="77777777" w:rsidR="00150C0F" w:rsidRDefault="00150C0F">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14:paraId="3EF401F1" w14:textId="77777777" w:rsidR="00150C0F" w:rsidRDefault="00150C0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31FB6314" w14:textId="77777777" w:rsidR="00150C0F" w:rsidRDefault="00150C0F">
            <w:pPr>
              <w:rPr>
                <w:rFonts w:ascii="宋体" w:hAnsi="宋体"/>
                <w:b/>
                <w:color w:val="000000" w:themeColor="text1"/>
                <w:sz w:val="20"/>
                <w:szCs w:val="20"/>
              </w:rPr>
            </w:pPr>
          </w:p>
        </w:tc>
      </w:tr>
      <w:tr w:rsidR="003B1020" w14:paraId="1EDFC46E" w14:textId="77777777">
        <w:trPr>
          <w:cantSplit/>
          <w:jc w:val="center"/>
        </w:trPr>
        <w:tc>
          <w:tcPr>
            <w:tcW w:w="1919" w:type="dxa"/>
            <w:vAlign w:val="center"/>
          </w:tcPr>
          <w:p w14:paraId="79FCB5F5" w14:textId="77777777" w:rsidR="00150C0F" w:rsidRDefault="00150C0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6EDD694B" w14:textId="77777777" w:rsidR="00150C0F" w:rsidRDefault="00150C0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3F1D54A9" w14:textId="77777777" w:rsidR="00150C0F" w:rsidRDefault="00150C0F">
            <w:pPr>
              <w:widowControl/>
              <w:jc w:val="left"/>
              <w:rPr>
                <w:rFonts w:ascii="宋体" w:hAnsi="宋体"/>
                <w:b/>
                <w:color w:val="000000" w:themeColor="text1"/>
                <w:spacing w:val="-20"/>
                <w:sz w:val="20"/>
                <w:szCs w:val="20"/>
              </w:rPr>
            </w:pPr>
          </w:p>
          <w:p w14:paraId="6345BF51" w14:textId="77777777" w:rsidR="00150C0F" w:rsidRDefault="00150C0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5C98429" w14:textId="77777777" w:rsidR="00150C0F" w:rsidRDefault="00150C0F">
            <w:pPr>
              <w:rPr>
                <w:rFonts w:ascii="宋体" w:hAnsi="宋体"/>
                <w:b/>
                <w:color w:val="000000" w:themeColor="text1"/>
                <w:sz w:val="20"/>
                <w:szCs w:val="20"/>
              </w:rPr>
            </w:pPr>
          </w:p>
        </w:tc>
      </w:tr>
      <w:tr w:rsidR="003B1020" w14:paraId="450B344B" w14:textId="77777777">
        <w:trPr>
          <w:cantSplit/>
          <w:jc w:val="center"/>
        </w:trPr>
        <w:tc>
          <w:tcPr>
            <w:tcW w:w="1919" w:type="dxa"/>
            <w:vAlign w:val="center"/>
          </w:tcPr>
          <w:p w14:paraId="097F77E5" w14:textId="77777777" w:rsidR="00150C0F" w:rsidRDefault="00150C0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A274E0D" w14:textId="77777777" w:rsidR="00150C0F" w:rsidRDefault="00150C0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50EA3BF6" w14:textId="77777777" w:rsidR="00150C0F" w:rsidRDefault="00150C0F">
            <w:pPr>
              <w:widowControl/>
              <w:jc w:val="left"/>
              <w:rPr>
                <w:rFonts w:ascii="宋体" w:hAnsi="宋体"/>
                <w:b/>
                <w:color w:val="000000" w:themeColor="text1"/>
                <w:sz w:val="20"/>
                <w:szCs w:val="20"/>
              </w:rPr>
            </w:pPr>
          </w:p>
        </w:tc>
      </w:tr>
    </w:tbl>
    <w:p w14:paraId="59E1F89C" w14:textId="77777777" w:rsidR="00150C0F" w:rsidRDefault="00150C0F" w:rsidP="00150C0F">
      <w:pPr>
        <w:snapToGrid w:val="0"/>
        <w:spacing w:afterLines="30" w:after="93"/>
        <w:jc w:val="center"/>
        <w:rPr>
          <w:rFonts w:ascii="楷体" w:eastAsia="楷体" w:hAnsi="楷体"/>
          <w:b/>
          <w:color w:val="000000" w:themeColor="text1"/>
          <w:sz w:val="28"/>
          <w:szCs w:val="28"/>
        </w:rPr>
      </w:pPr>
    </w:p>
    <w:p w14:paraId="4D0B70EE" w14:textId="77777777" w:rsidR="00150C0F" w:rsidRDefault="00150C0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4AF848C1" w14:textId="77777777" w:rsidR="00150C0F" w:rsidRDefault="00150C0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320BFC57" w14:textId="77777777" w:rsidR="00150C0F" w:rsidRDefault="00150C0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3B1020" w14:paraId="2BA7A84C" w14:textId="77777777">
        <w:tc>
          <w:tcPr>
            <w:tcW w:w="3119" w:type="dxa"/>
          </w:tcPr>
          <w:p w14:paraId="10DC627C" w14:textId="77777777" w:rsidR="00150C0F" w:rsidRDefault="00150C0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71BAF075" w14:textId="77777777" w:rsidR="00150C0F" w:rsidRDefault="00150C0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15755" w14:paraId="1FA7A2BB" w14:textId="77777777">
        <w:tc>
          <w:tcPr>
            <w:tcW w:w="3119" w:type="dxa"/>
          </w:tcPr>
          <w:p w14:paraId="59F045BF" w14:textId="4EEFAC4D" w:rsidR="00215755" w:rsidRDefault="00215755" w:rsidP="00215755">
            <w:pPr>
              <w:jc w:val="center"/>
              <w:rPr>
                <w:rFonts w:ascii="宋体" w:hAnsi="宋体"/>
                <w:b/>
                <w:color w:val="000000" w:themeColor="text1"/>
                <w:sz w:val="20"/>
                <w:szCs w:val="20"/>
              </w:rPr>
            </w:pPr>
            <w:r>
              <w:rPr>
                <w:rFonts w:asciiTheme="minorEastAsia" w:eastAsiaTheme="minorEastAsia" w:hAnsiTheme="minorEastAsia" w:cs="宋体" w:hint="eastAsia"/>
                <w:sz w:val="20"/>
                <w:szCs w:val="20"/>
              </w:rPr>
              <w:t>管理层（</w:t>
            </w:r>
            <w:proofErr w:type="gramStart"/>
            <w:r>
              <w:rPr>
                <w:rFonts w:asciiTheme="minorEastAsia" w:eastAsiaTheme="minorEastAsia" w:hAnsiTheme="minorEastAsia" w:cs="宋体" w:hint="eastAsia"/>
                <w:sz w:val="20"/>
                <w:szCs w:val="20"/>
              </w:rPr>
              <w:t>含员工</w:t>
            </w:r>
            <w:proofErr w:type="gramEnd"/>
            <w:r>
              <w:rPr>
                <w:rFonts w:asciiTheme="minorEastAsia" w:eastAsiaTheme="minorEastAsia" w:hAnsiTheme="minorEastAsia" w:cs="宋体" w:hint="eastAsia"/>
                <w:sz w:val="20"/>
                <w:szCs w:val="20"/>
              </w:rPr>
              <w:t>代表）</w:t>
            </w:r>
          </w:p>
        </w:tc>
        <w:tc>
          <w:tcPr>
            <w:tcW w:w="6804" w:type="dxa"/>
          </w:tcPr>
          <w:p w14:paraId="71B09DEE" w14:textId="610A4F1A" w:rsidR="00215755" w:rsidRDefault="00215755" w:rsidP="00215755">
            <w:pPr>
              <w:jc w:val="left"/>
              <w:rPr>
                <w:rFonts w:ascii="宋体" w:hAnsi="宋体"/>
                <w:b/>
                <w:color w:val="000000" w:themeColor="text1"/>
                <w:spacing w:val="-20"/>
                <w:sz w:val="20"/>
                <w:szCs w:val="20"/>
                <w:u w:val="single"/>
              </w:rPr>
            </w:pPr>
            <w:r>
              <w:rPr>
                <w:rFonts w:asciiTheme="minorEastAsia" w:eastAsiaTheme="minorEastAsia" w:hAnsiTheme="minorEastAsia" w:cs="宋体" w:hint="eastAsia"/>
                <w:sz w:val="20"/>
                <w:szCs w:val="20"/>
              </w:rPr>
              <w:t>内外部环境、风险识别、资源支持、管理评审等，与管理层有关的环境、职业健康安全管理活动</w:t>
            </w:r>
          </w:p>
        </w:tc>
      </w:tr>
      <w:tr w:rsidR="00215755" w14:paraId="0AD629FD" w14:textId="77777777">
        <w:tc>
          <w:tcPr>
            <w:tcW w:w="3119" w:type="dxa"/>
          </w:tcPr>
          <w:p w14:paraId="7D1AAFBB" w14:textId="536AEEA5" w:rsidR="00215755" w:rsidRDefault="00215755" w:rsidP="00215755">
            <w:pPr>
              <w:jc w:val="center"/>
              <w:rPr>
                <w:rFonts w:ascii="宋体" w:hAnsi="宋体"/>
                <w:b/>
                <w:color w:val="000000" w:themeColor="text1"/>
                <w:sz w:val="20"/>
                <w:szCs w:val="20"/>
              </w:rPr>
            </w:pPr>
            <w:r>
              <w:rPr>
                <w:rFonts w:asciiTheme="minorEastAsia" w:eastAsiaTheme="minorEastAsia" w:hAnsiTheme="minorEastAsia" w:cs="宋体" w:hint="eastAsia"/>
                <w:sz w:val="20"/>
                <w:szCs w:val="20"/>
              </w:rPr>
              <w:t>办公室/财务</w:t>
            </w:r>
          </w:p>
        </w:tc>
        <w:tc>
          <w:tcPr>
            <w:tcW w:w="6804" w:type="dxa"/>
          </w:tcPr>
          <w:p w14:paraId="03D483EF" w14:textId="48521851" w:rsidR="00215755" w:rsidRDefault="00215755" w:rsidP="00215755">
            <w:pPr>
              <w:jc w:val="left"/>
              <w:rPr>
                <w:rFonts w:ascii="宋体" w:hAnsi="宋体"/>
                <w:b/>
                <w:color w:val="000000" w:themeColor="text1"/>
                <w:spacing w:val="-20"/>
                <w:sz w:val="20"/>
                <w:szCs w:val="20"/>
                <w:u w:val="single"/>
              </w:rPr>
            </w:pPr>
            <w:r>
              <w:rPr>
                <w:rFonts w:asciiTheme="minorEastAsia" w:eastAsiaTheme="minorEastAsia" w:hAnsiTheme="minorEastAsia" w:cs="宋体" w:hint="eastAsia"/>
                <w:sz w:val="20"/>
                <w:szCs w:val="20"/>
              </w:rPr>
              <w:t>人力资源管理过程；资源提供与管理过程控制；内外部信息交流过程；内审管理；内外部信息交流等过程及公司环境、职业健康安全管理体系运行过程；</w:t>
            </w:r>
          </w:p>
        </w:tc>
      </w:tr>
      <w:tr w:rsidR="00215755" w14:paraId="749453D8" w14:textId="77777777">
        <w:tc>
          <w:tcPr>
            <w:tcW w:w="3119" w:type="dxa"/>
          </w:tcPr>
          <w:p w14:paraId="5515914C" w14:textId="107BB63E" w:rsidR="00215755" w:rsidRDefault="00215755" w:rsidP="00215755">
            <w:pPr>
              <w:jc w:val="center"/>
              <w:rPr>
                <w:rFonts w:ascii="宋体" w:hAnsi="宋体"/>
                <w:b/>
                <w:color w:val="000000" w:themeColor="text1"/>
                <w:sz w:val="20"/>
                <w:szCs w:val="20"/>
              </w:rPr>
            </w:pPr>
            <w:r>
              <w:rPr>
                <w:rFonts w:asciiTheme="minorEastAsia" w:eastAsiaTheme="minorEastAsia" w:hAnsiTheme="minorEastAsia" w:cs="宋体" w:hint="eastAsia"/>
                <w:sz w:val="20"/>
                <w:szCs w:val="20"/>
              </w:rPr>
              <w:t>供销部</w:t>
            </w:r>
          </w:p>
        </w:tc>
        <w:tc>
          <w:tcPr>
            <w:tcW w:w="6804" w:type="dxa"/>
          </w:tcPr>
          <w:p w14:paraId="3773E7E7" w14:textId="45167301" w:rsidR="00215755" w:rsidRDefault="00215755" w:rsidP="00215755">
            <w:pPr>
              <w:jc w:val="left"/>
              <w:rPr>
                <w:rFonts w:ascii="宋体" w:hAnsi="宋体"/>
                <w:b/>
                <w:color w:val="000000" w:themeColor="text1"/>
                <w:spacing w:val="-20"/>
                <w:sz w:val="20"/>
                <w:szCs w:val="20"/>
                <w:u w:val="single"/>
              </w:rPr>
            </w:pPr>
            <w:r>
              <w:rPr>
                <w:rFonts w:asciiTheme="minorEastAsia" w:eastAsiaTheme="minorEastAsia" w:hAnsiTheme="minorEastAsia" w:cs="宋体" w:hint="eastAsia"/>
                <w:sz w:val="20"/>
                <w:szCs w:val="20"/>
              </w:rPr>
              <w:t>采购过程供应商评价、采购实施、销售等过程及相应环境、职业健康安全管理体系运行过程</w:t>
            </w:r>
          </w:p>
        </w:tc>
      </w:tr>
      <w:tr w:rsidR="00215755" w14:paraId="77D140FB" w14:textId="77777777">
        <w:tc>
          <w:tcPr>
            <w:tcW w:w="3119" w:type="dxa"/>
          </w:tcPr>
          <w:p w14:paraId="796177E2" w14:textId="6E295E4C" w:rsidR="00215755" w:rsidRDefault="00215755" w:rsidP="00215755">
            <w:pPr>
              <w:jc w:val="center"/>
              <w:rPr>
                <w:rFonts w:ascii="宋体" w:hAnsi="宋体"/>
                <w:b/>
                <w:color w:val="000000" w:themeColor="text1"/>
                <w:sz w:val="20"/>
                <w:szCs w:val="20"/>
              </w:rPr>
            </w:pPr>
            <w:r>
              <w:rPr>
                <w:rFonts w:asciiTheme="minorEastAsia" w:eastAsiaTheme="minorEastAsia" w:hAnsiTheme="minorEastAsia" w:cs="宋体" w:hint="eastAsia"/>
                <w:sz w:val="20"/>
                <w:szCs w:val="20"/>
              </w:rPr>
              <w:t>配送部</w:t>
            </w:r>
          </w:p>
        </w:tc>
        <w:tc>
          <w:tcPr>
            <w:tcW w:w="6804" w:type="dxa"/>
          </w:tcPr>
          <w:p w14:paraId="2B410107" w14:textId="4AD1788B" w:rsidR="00215755" w:rsidRDefault="00215755" w:rsidP="00215755">
            <w:pPr>
              <w:jc w:val="left"/>
              <w:rPr>
                <w:rFonts w:ascii="宋体" w:hAnsi="宋体"/>
                <w:b/>
                <w:color w:val="000000" w:themeColor="text1"/>
                <w:spacing w:val="-20"/>
                <w:sz w:val="20"/>
                <w:szCs w:val="20"/>
                <w:u w:val="single"/>
              </w:rPr>
            </w:pPr>
            <w:r>
              <w:rPr>
                <w:rFonts w:asciiTheme="minorEastAsia" w:eastAsiaTheme="minorEastAsia" w:hAnsiTheme="minorEastAsia" w:cs="宋体" w:hint="eastAsia"/>
                <w:sz w:val="20"/>
                <w:szCs w:val="20"/>
              </w:rPr>
              <w:t>服务实现过程、分拣配送、产品防护、危险源辨识、风险评价和风险控制措施的确定、应急准备和响应及相应环境、职业健康安全管理体系运行过程控制；</w:t>
            </w:r>
          </w:p>
        </w:tc>
      </w:tr>
      <w:tr w:rsidR="00215755" w14:paraId="6229D5C4" w14:textId="77777777">
        <w:tc>
          <w:tcPr>
            <w:tcW w:w="3119" w:type="dxa"/>
          </w:tcPr>
          <w:p w14:paraId="31B6DC6A" w14:textId="77777777" w:rsidR="00215755" w:rsidRDefault="00215755" w:rsidP="00215755">
            <w:pPr>
              <w:rPr>
                <w:rFonts w:ascii="宋体" w:hAnsi="宋体"/>
                <w:b/>
                <w:color w:val="000000" w:themeColor="text1"/>
                <w:szCs w:val="21"/>
              </w:rPr>
            </w:pPr>
          </w:p>
        </w:tc>
        <w:tc>
          <w:tcPr>
            <w:tcW w:w="6804" w:type="dxa"/>
          </w:tcPr>
          <w:p w14:paraId="4F329278" w14:textId="77777777" w:rsidR="00215755" w:rsidRDefault="00215755" w:rsidP="00215755">
            <w:pPr>
              <w:rPr>
                <w:rFonts w:ascii="宋体" w:hAnsi="宋体"/>
                <w:b/>
                <w:color w:val="000000" w:themeColor="text1"/>
                <w:spacing w:val="-20"/>
                <w:szCs w:val="21"/>
                <w:u w:val="single"/>
              </w:rPr>
            </w:pPr>
          </w:p>
        </w:tc>
      </w:tr>
    </w:tbl>
    <w:p w14:paraId="79FAA7AD" w14:textId="77777777" w:rsidR="00150C0F" w:rsidRDefault="00150C0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1FFF9222" w14:textId="77777777" w:rsidR="00150C0F" w:rsidRDefault="00150C0F">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3B1020" w14:paraId="4AAA3629" w14:textId="77777777">
        <w:tc>
          <w:tcPr>
            <w:tcW w:w="3119" w:type="dxa"/>
          </w:tcPr>
          <w:p w14:paraId="2A95E69D" w14:textId="77777777" w:rsidR="00150C0F" w:rsidRDefault="00150C0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3BCDAB8" w14:textId="77777777" w:rsidR="00150C0F" w:rsidRDefault="00150C0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0F1F9BD7" w14:textId="77777777" w:rsidR="00150C0F" w:rsidRDefault="00150C0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B1020" w14:paraId="20F43251" w14:textId="77777777">
        <w:tc>
          <w:tcPr>
            <w:tcW w:w="3119" w:type="dxa"/>
          </w:tcPr>
          <w:p w14:paraId="7EEC9F6D" w14:textId="77777777" w:rsidR="00150C0F" w:rsidRDefault="00150C0F">
            <w:pPr>
              <w:jc w:val="center"/>
              <w:rPr>
                <w:rFonts w:ascii="宋体" w:hAnsi="宋体"/>
                <w:b/>
                <w:color w:val="000000" w:themeColor="text1"/>
                <w:sz w:val="20"/>
                <w:szCs w:val="20"/>
              </w:rPr>
            </w:pPr>
          </w:p>
        </w:tc>
        <w:tc>
          <w:tcPr>
            <w:tcW w:w="3249" w:type="dxa"/>
          </w:tcPr>
          <w:p w14:paraId="56AD2550" w14:textId="77777777" w:rsidR="00150C0F" w:rsidRDefault="00150C0F">
            <w:pPr>
              <w:jc w:val="center"/>
              <w:rPr>
                <w:rFonts w:ascii="宋体" w:hAnsi="宋体"/>
                <w:b/>
                <w:color w:val="000000" w:themeColor="text1"/>
                <w:spacing w:val="-20"/>
                <w:sz w:val="20"/>
                <w:szCs w:val="20"/>
                <w:u w:val="single"/>
              </w:rPr>
            </w:pPr>
          </w:p>
        </w:tc>
        <w:tc>
          <w:tcPr>
            <w:tcW w:w="3555" w:type="dxa"/>
          </w:tcPr>
          <w:p w14:paraId="4B7D4CB2" w14:textId="77777777" w:rsidR="00150C0F" w:rsidRDefault="00150C0F">
            <w:pPr>
              <w:jc w:val="center"/>
              <w:rPr>
                <w:rFonts w:ascii="宋体" w:hAnsi="宋体"/>
                <w:b/>
                <w:color w:val="000000" w:themeColor="text1"/>
                <w:spacing w:val="-20"/>
                <w:sz w:val="20"/>
                <w:szCs w:val="20"/>
                <w:u w:val="single"/>
              </w:rPr>
            </w:pPr>
          </w:p>
        </w:tc>
      </w:tr>
      <w:tr w:rsidR="003B1020" w14:paraId="60B7E3DF" w14:textId="77777777">
        <w:tc>
          <w:tcPr>
            <w:tcW w:w="3119" w:type="dxa"/>
          </w:tcPr>
          <w:p w14:paraId="533B053F" w14:textId="77777777" w:rsidR="00150C0F" w:rsidRDefault="00150C0F">
            <w:pPr>
              <w:jc w:val="center"/>
              <w:rPr>
                <w:rFonts w:ascii="宋体" w:hAnsi="宋体"/>
                <w:b/>
                <w:color w:val="000000" w:themeColor="text1"/>
                <w:sz w:val="20"/>
                <w:szCs w:val="20"/>
              </w:rPr>
            </w:pPr>
          </w:p>
        </w:tc>
        <w:tc>
          <w:tcPr>
            <w:tcW w:w="3249" w:type="dxa"/>
          </w:tcPr>
          <w:p w14:paraId="1A452817" w14:textId="77777777" w:rsidR="00150C0F" w:rsidRDefault="00150C0F">
            <w:pPr>
              <w:jc w:val="center"/>
              <w:rPr>
                <w:rFonts w:ascii="宋体" w:hAnsi="宋体"/>
                <w:b/>
                <w:color w:val="000000" w:themeColor="text1"/>
                <w:spacing w:val="-20"/>
                <w:sz w:val="20"/>
                <w:szCs w:val="20"/>
                <w:u w:val="single"/>
              </w:rPr>
            </w:pPr>
          </w:p>
        </w:tc>
        <w:tc>
          <w:tcPr>
            <w:tcW w:w="3555" w:type="dxa"/>
          </w:tcPr>
          <w:p w14:paraId="6A1FCAE7" w14:textId="77777777" w:rsidR="00150C0F" w:rsidRDefault="00150C0F">
            <w:pPr>
              <w:jc w:val="center"/>
              <w:rPr>
                <w:rFonts w:ascii="宋体" w:hAnsi="宋体"/>
                <w:b/>
                <w:color w:val="000000" w:themeColor="text1"/>
                <w:spacing w:val="-20"/>
                <w:sz w:val="20"/>
                <w:szCs w:val="20"/>
                <w:u w:val="single"/>
              </w:rPr>
            </w:pPr>
          </w:p>
        </w:tc>
      </w:tr>
      <w:tr w:rsidR="003B1020" w14:paraId="571BB6F8" w14:textId="77777777">
        <w:tc>
          <w:tcPr>
            <w:tcW w:w="3119" w:type="dxa"/>
          </w:tcPr>
          <w:p w14:paraId="09ADC7B1" w14:textId="77777777" w:rsidR="00150C0F" w:rsidRDefault="00150C0F">
            <w:pPr>
              <w:jc w:val="center"/>
              <w:rPr>
                <w:rFonts w:ascii="宋体" w:hAnsi="宋体"/>
                <w:b/>
                <w:color w:val="000000" w:themeColor="text1"/>
                <w:sz w:val="20"/>
                <w:szCs w:val="20"/>
              </w:rPr>
            </w:pPr>
          </w:p>
        </w:tc>
        <w:tc>
          <w:tcPr>
            <w:tcW w:w="3249" w:type="dxa"/>
          </w:tcPr>
          <w:p w14:paraId="6AD2976E" w14:textId="77777777" w:rsidR="00150C0F" w:rsidRDefault="00150C0F">
            <w:pPr>
              <w:jc w:val="center"/>
              <w:rPr>
                <w:rFonts w:ascii="宋体" w:hAnsi="宋体"/>
                <w:b/>
                <w:color w:val="000000" w:themeColor="text1"/>
                <w:spacing w:val="-20"/>
                <w:sz w:val="20"/>
                <w:szCs w:val="20"/>
                <w:u w:val="single"/>
              </w:rPr>
            </w:pPr>
          </w:p>
        </w:tc>
        <w:tc>
          <w:tcPr>
            <w:tcW w:w="3555" w:type="dxa"/>
          </w:tcPr>
          <w:p w14:paraId="2C0857C4" w14:textId="77777777" w:rsidR="00150C0F" w:rsidRDefault="00150C0F">
            <w:pPr>
              <w:jc w:val="center"/>
              <w:rPr>
                <w:rFonts w:ascii="宋体" w:hAnsi="宋体"/>
                <w:b/>
                <w:color w:val="000000" w:themeColor="text1"/>
                <w:spacing w:val="-20"/>
                <w:sz w:val="20"/>
                <w:szCs w:val="20"/>
                <w:u w:val="single"/>
              </w:rPr>
            </w:pPr>
          </w:p>
        </w:tc>
      </w:tr>
    </w:tbl>
    <w:p w14:paraId="5D472DD8" w14:textId="77777777" w:rsidR="00150C0F" w:rsidRDefault="00150C0F">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0EB6AAF0" w14:textId="77777777" w:rsidR="00150C0F" w:rsidRDefault="00150C0F">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806"/>
        <w:gridCol w:w="1843"/>
        <w:gridCol w:w="1843"/>
        <w:gridCol w:w="3543"/>
      </w:tblGrid>
      <w:tr w:rsidR="003B1020" w14:paraId="01CB1DFF" w14:textId="77777777" w:rsidTr="00215755">
        <w:tc>
          <w:tcPr>
            <w:tcW w:w="2806" w:type="dxa"/>
          </w:tcPr>
          <w:p w14:paraId="10C86925" w14:textId="77777777" w:rsidR="00150C0F" w:rsidRDefault="00150C0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73766D81" w14:textId="77777777" w:rsidR="00150C0F" w:rsidRDefault="00150C0F">
            <w:pPr>
              <w:rPr>
                <w:b/>
                <w:color w:val="000000" w:themeColor="text1"/>
                <w:sz w:val="20"/>
                <w:szCs w:val="20"/>
              </w:rPr>
            </w:pPr>
            <w:r>
              <w:rPr>
                <w:rFonts w:hint="eastAsia"/>
                <w:b/>
                <w:color w:val="000000" w:themeColor="text1"/>
                <w:sz w:val="20"/>
                <w:szCs w:val="20"/>
              </w:rPr>
              <w:t>服务名称</w:t>
            </w:r>
          </w:p>
        </w:tc>
        <w:tc>
          <w:tcPr>
            <w:tcW w:w="1843" w:type="dxa"/>
          </w:tcPr>
          <w:p w14:paraId="2153EF7E" w14:textId="77777777" w:rsidR="00150C0F" w:rsidRDefault="00150C0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2C17718B" w14:textId="77777777" w:rsidR="00150C0F" w:rsidRDefault="00150C0F">
            <w:pPr>
              <w:rPr>
                <w:b/>
                <w:color w:val="000000" w:themeColor="text1"/>
                <w:sz w:val="20"/>
                <w:szCs w:val="20"/>
              </w:rPr>
            </w:pPr>
            <w:r>
              <w:rPr>
                <w:rFonts w:hint="eastAsia"/>
                <w:b/>
                <w:color w:val="000000" w:themeColor="text1"/>
                <w:sz w:val="20"/>
                <w:szCs w:val="20"/>
              </w:rPr>
              <w:t>服务类型</w:t>
            </w:r>
          </w:p>
        </w:tc>
        <w:tc>
          <w:tcPr>
            <w:tcW w:w="1843" w:type="dxa"/>
          </w:tcPr>
          <w:p w14:paraId="1A6BA0E3" w14:textId="77777777" w:rsidR="00150C0F" w:rsidRDefault="00150C0F">
            <w:pPr>
              <w:rPr>
                <w:b/>
                <w:color w:val="000000" w:themeColor="text1"/>
                <w:sz w:val="20"/>
                <w:szCs w:val="20"/>
              </w:rPr>
            </w:pPr>
            <w:r>
              <w:rPr>
                <w:rFonts w:hint="eastAsia"/>
                <w:b/>
                <w:color w:val="000000" w:themeColor="text1"/>
                <w:sz w:val="20"/>
                <w:szCs w:val="20"/>
              </w:rPr>
              <w:t>规格</w:t>
            </w:r>
          </w:p>
        </w:tc>
        <w:tc>
          <w:tcPr>
            <w:tcW w:w="3543" w:type="dxa"/>
          </w:tcPr>
          <w:p w14:paraId="2E07F191" w14:textId="77777777" w:rsidR="00150C0F" w:rsidRDefault="00150C0F">
            <w:pPr>
              <w:rPr>
                <w:b/>
                <w:color w:val="000000" w:themeColor="text1"/>
                <w:sz w:val="20"/>
                <w:szCs w:val="20"/>
              </w:rPr>
            </w:pPr>
            <w:r>
              <w:rPr>
                <w:rFonts w:hint="eastAsia"/>
                <w:b/>
                <w:color w:val="000000" w:themeColor="text1"/>
                <w:sz w:val="20"/>
                <w:szCs w:val="20"/>
              </w:rPr>
              <w:t>执行标准</w:t>
            </w:r>
          </w:p>
        </w:tc>
      </w:tr>
      <w:tr w:rsidR="003B1020" w14:paraId="7269A009" w14:textId="77777777" w:rsidTr="00215755">
        <w:tc>
          <w:tcPr>
            <w:tcW w:w="2806" w:type="dxa"/>
          </w:tcPr>
          <w:p w14:paraId="684A7CB3" w14:textId="7AB6CEAC" w:rsidR="00150C0F" w:rsidRDefault="00215755">
            <w:pPr>
              <w:rPr>
                <w:b/>
                <w:color w:val="000000" w:themeColor="text1"/>
                <w:sz w:val="20"/>
                <w:szCs w:val="20"/>
              </w:rPr>
            </w:pPr>
            <w:r>
              <w:rPr>
                <w:rFonts w:ascii="宋体" w:hAnsi="宋体"/>
                <w:b/>
                <w:color w:val="000000" w:themeColor="text1"/>
                <w:sz w:val="20"/>
                <w:szCs w:val="20"/>
              </w:rPr>
              <w:t>预包装食品兼散装食品（含冷藏冷冻食品）的销售</w:t>
            </w:r>
          </w:p>
        </w:tc>
        <w:tc>
          <w:tcPr>
            <w:tcW w:w="1843" w:type="dxa"/>
          </w:tcPr>
          <w:p w14:paraId="0C9EE0A9" w14:textId="522398B7" w:rsidR="00150C0F" w:rsidRDefault="00215755">
            <w:pPr>
              <w:rPr>
                <w:b/>
                <w:color w:val="000000" w:themeColor="text1"/>
                <w:sz w:val="20"/>
                <w:szCs w:val="20"/>
              </w:rPr>
            </w:pPr>
            <w:r>
              <w:rPr>
                <w:rFonts w:hint="eastAsia"/>
                <w:b/>
                <w:color w:val="000000" w:themeColor="text1"/>
                <w:sz w:val="20"/>
                <w:szCs w:val="20"/>
              </w:rPr>
              <w:t>销售</w:t>
            </w:r>
          </w:p>
        </w:tc>
        <w:tc>
          <w:tcPr>
            <w:tcW w:w="1843" w:type="dxa"/>
          </w:tcPr>
          <w:p w14:paraId="461D60A7" w14:textId="56190412" w:rsidR="00150C0F" w:rsidRDefault="00215755">
            <w:pPr>
              <w:rPr>
                <w:b/>
                <w:color w:val="000000" w:themeColor="text1"/>
                <w:sz w:val="20"/>
                <w:szCs w:val="20"/>
              </w:rPr>
            </w:pPr>
            <w:r>
              <w:rPr>
                <w:rFonts w:hint="eastAsia"/>
                <w:b/>
                <w:color w:val="000000" w:themeColor="text1"/>
                <w:sz w:val="20"/>
                <w:szCs w:val="20"/>
              </w:rPr>
              <w:t>——</w:t>
            </w:r>
          </w:p>
        </w:tc>
        <w:tc>
          <w:tcPr>
            <w:tcW w:w="3543" w:type="dxa"/>
          </w:tcPr>
          <w:p w14:paraId="7011B56A" w14:textId="445BEE60" w:rsidR="00150C0F" w:rsidRDefault="00215755">
            <w:pPr>
              <w:rPr>
                <w:b/>
                <w:color w:val="000000" w:themeColor="text1"/>
                <w:sz w:val="20"/>
                <w:szCs w:val="20"/>
              </w:rPr>
            </w:pPr>
            <w:r w:rsidRPr="00215755">
              <w:rPr>
                <w:rFonts w:hint="eastAsia"/>
                <w:b/>
                <w:color w:val="000000" w:themeColor="text1"/>
                <w:sz w:val="20"/>
                <w:szCs w:val="20"/>
              </w:rPr>
              <w:t>按客户要求及各类预包装产品的国家标准、行业规范等</w:t>
            </w:r>
          </w:p>
        </w:tc>
      </w:tr>
      <w:tr w:rsidR="003B1020" w14:paraId="0E115D06" w14:textId="77777777" w:rsidTr="00215755">
        <w:tc>
          <w:tcPr>
            <w:tcW w:w="2806" w:type="dxa"/>
          </w:tcPr>
          <w:p w14:paraId="592D7546" w14:textId="77777777" w:rsidR="00150C0F" w:rsidRDefault="00150C0F">
            <w:pPr>
              <w:rPr>
                <w:b/>
                <w:color w:val="000000" w:themeColor="text1"/>
                <w:sz w:val="20"/>
                <w:szCs w:val="20"/>
              </w:rPr>
            </w:pPr>
          </w:p>
        </w:tc>
        <w:tc>
          <w:tcPr>
            <w:tcW w:w="1843" w:type="dxa"/>
          </w:tcPr>
          <w:p w14:paraId="3FF8EFF2" w14:textId="77777777" w:rsidR="00150C0F" w:rsidRDefault="00150C0F">
            <w:pPr>
              <w:rPr>
                <w:b/>
                <w:color w:val="000000" w:themeColor="text1"/>
                <w:sz w:val="20"/>
                <w:szCs w:val="20"/>
              </w:rPr>
            </w:pPr>
          </w:p>
        </w:tc>
        <w:tc>
          <w:tcPr>
            <w:tcW w:w="1843" w:type="dxa"/>
          </w:tcPr>
          <w:p w14:paraId="4C19F7DF" w14:textId="77777777" w:rsidR="00150C0F" w:rsidRDefault="00150C0F">
            <w:pPr>
              <w:rPr>
                <w:b/>
                <w:color w:val="000000" w:themeColor="text1"/>
                <w:sz w:val="20"/>
                <w:szCs w:val="20"/>
              </w:rPr>
            </w:pPr>
          </w:p>
        </w:tc>
        <w:tc>
          <w:tcPr>
            <w:tcW w:w="3543" w:type="dxa"/>
          </w:tcPr>
          <w:p w14:paraId="1B470180" w14:textId="77777777" w:rsidR="00150C0F" w:rsidRDefault="00150C0F">
            <w:pPr>
              <w:rPr>
                <w:b/>
                <w:color w:val="000000" w:themeColor="text1"/>
                <w:sz w:val="20"/>
                <w:szCs w:val="20"/>
              </w:rPr>
            </w:pPr>
          </w:p>
        </w:tc>
      </w:tr>
      <w:tr w:rsidR="003B1020" w14:paraId="3DADA7EF" w14:textId="77777777" w:rsidTr="00215755">
        <w:tc>
          <w:tcPr>
            <w:tcW w:w="2806" w:type="dxa"/>
          </w:tcPr>
          <w:p w14:paraId="4B2A7AA2" w14:textId="77777777" w:rsidR="00150C0F" w:rsidRDefault="00150C0F">
            <w:pPr>
              <w:rPr>
                <w:b/>
                <w:color w:val="000000" w:themeColor="text1"/>
                <w:sz w:val="20"/>
                <w:szCs w:val="20"/>
              </w:rPr>
            </w:pPr>
          </w:p>
        </w:tc>
        <w:tc>
          <w:tcPr>
            <w:tcW w:w="1843" w:type="dxa"/>
          </w:tcPr>
          <w:p w14:paraId="37AF6F52" w14:textId="77777777" w:rsidR="00150C0F" w:rsidRDefault="00150C0F">
            <w:pPr>
              <w:rPr>
                <w:b/>
                <w:color w:val="000000" w:themeColor="text1"/>
                <w:sz w:val="20"/>
                <w:szCs w:val="20"/>
              </w:rPr>
            </w:pPr>
          </w:p>
        </w:tc>
        <w:tc>
          <w:tcPr>
            <w:tcW w:w="1843" w:type="dxa"/>
          </w:tcPr>
          <w:p w14:paraId="604E67CA" w14:textId="77777777" w:rsidR="00150C0F" w:rsidRDefault="00150C0F">
            <w:pPr>
              <w:rPr>
                <w:b/>
                <w:color w:val="000000" w:themeColor="text1"/>
                <w:sz w:val="20"/>
                <w:szCs w:val="20"/>
              </w:rPr>
            </w:pPr>
          </w:p>
        </w:tc>
        <w:tc>
          <w:tcPr>
            <w:tcW w:w="3543" w:type="dxa"/>
          </w:tcPr>
          <w:p w14:paraId="3AF0A9C4" w14:textId="77777777" w:rsidR="00150C0F" w:rsidRDefault="00150C0F">
            <w:pPr>
              <w:rPr>
                <w:b/>
                <w:color w:val="000000" w:themeColor="text1"/>
                <w:sz w:val="20"/>
                <w:szCs w:val="20"/>
              </w:rPr>
            </w:pPr>
          </w:p>
        </w:tc>
      </w:tr>
      <w:tr w:rsidR="003B1020" w14:paraId="025BD8D8" w14:textId="77777777" w:rsidTr="00215755">
        <w:tc>
          <w:tcPr>
            <w:tcW w:w="2806" w:type="dxa"/>
          </w:tcPr>
          <w:p w14:paraId="4A104C99" w14:textId="77777777" w:rsidR="00150C0F" w:rsidRDefault="00150C0F">
            <w:pPr>
              <w:rPr>
                <w:b/>
                <w:color w:val="000000" w:themeColor="text1"/>
                <w:sz w:val="20"/>
                <w:szCs w:val="20"/>
              </w:rPr>
            </w:pPr>
          </w:p>
        </w:tc>
        <w:tc>
          <w:tcPr>
            <w:tcW w:w="1843" w:type="dxa"/>
          </w:tcPr>
          <w:p w14:paraId="6E575C13" w14:textId="77777777" w:rsidR="00150C0F" w:rsidRDefault="00150C0F">
            <w:pPr>
              <w:rPr>
                <w:b/>
                <w:color w:val="000000" w:themeColor="text1"/>
                <w:sz w:val="20"/>
                <w:szCs w:val="20"/>
              </w:rPr>
            </w:pPr>
          </w:p>
        </w:tc>
        <w:tc>
          <w:tcPr>
            <w:tcW w:w="1843" w:type="dxa"/>
          </w:tcPr>
          <w:p w14:paraId="28744495" w14:textId="77777777" w:rsidR="00150C0F" w:rsidRDefault="00150C0F">
            <w:pPr>
              <w:rPr>
                <w:b/>
                <w:color w:val="000000" w:themeColor="text1"/>
                <w:sz w:val="20"/>
                <w:szCs w:val="20"/>
              </w:rPr>
            </w:pPr>
          </w:p>
        </w:tc>
        <w:tc>
          <w:tcPr>
            <w:tcW w:w="3543" w:type="dxa"/>
          </w:tcPr>
          <w:p w14:paraId="0F77CF64" w14:textId="77777777" w:rsidR="00150C0F" w:rsidRDefault="00150C0F">
            <w:pPr>
              <w:rPr>
                <w:b/>
                <w:color w:val="000000" w:themeColor="text1"/>
                <w:sz w:val="20"/>
                <w:szCs w:val="20"/>
              </w:rPr>
            </w:pPr>
          </w:p>
        </w:tc>
      </w:tr>
    </w:tbl>
    <w:p w14:paraId="189A7BB6" w14:textId="77777777" w:rsidR="00150C0F" w:rsidRDefault="00150C0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7988B328" w14:textId="04282548" w:rsidR="00150C0F" w:rsidRDefault="00215755">
      <w:pPr>
        <w:spacing w:line="360" w:lineRule="auto"/>
        <w:ind w:leftChars="-337" w:left="-166" w:hangingChars="271" w:hanging="542"/>
        <w:rPr>
          <w:b/>
          <w:color w:val="000000" w:themeColor="text1"/>
          <w:spacing w:val="-10"/>
          <w:szCs w:val="21"/>
        </w:rPr>
      </w:pPr>
      <w:r>
        <w:rPr>
          <w:rFonts w:ascii="宋体" w:hAnsi="宋体" w:cs="宋体" w:hint="eastAsia"/>
          <w:color w:val="000000" w:themeColor="text1"/>
          <w:kern w:val="0"/>
          <w:sz w:val="20"/>
          <w:szCs w:val="20"/>
        </w:rPr>
        <w:t>■</w:t>
      </w:r>
      <w:r w:rsidR="00150C0F">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150C0F">
        <w:rPr>
          <w:rFonts w:hint="eastAsia"/>
          <w:b/>
          <w:color w:val="000000" w:themeColor="text1"/>
          <w:spacing w:val="-10"/>
          <w:szCs w:val="21"/>
        </w:rPr>
        <w:t>年</w:t>
      </w:r>
      <w:r>
        <w:rPr>
          <w:rFonts w:hint="eastAsia"/>
          <w:b/>
          <w:color w:val="000000" w:themeColor="text1"/>
          <w:spacing w:val="-10"/>
          <w:szCs w:val="21"/>
        </w:rPr>
        <w:t>8</w:t>
      </w:r>
      <w:r w:rsidR="00150C0F">
        <w:rPr>
          <w:rFonts w:hint="eastAsia"/>
          <w:b/>
          <w:color w:val="000000" w:themeColor="text1"/>
          <w:spacing w:val="-10"/>
          <w:szCs w:val="21"/>
        </w:rPr>
        <w:t>月</w:t>
      </w:r>
      <w:bookmarkStart w:id="20" w:name="OLE_LINK1"/>
      <w:r>
        <w:rPr>
          <w:rFonts w:hint="eastAsia"/>
          <w:b/>
          <w:color w:val="000000" w:themeColor="text1"/>
          <w:spacing w:val="-10"/>
          <w:szCs w:val="21"/>
        </w:rPr>
        <w:t>1</w:t>
      </w:r>
      <w:r w:rsidR="00150C0F">
        <w:rPr>
          <w:rFonts w:hint="eastAsia"/>
          <w:b/>
          <w:color w:val="000000" w:themeColor="text1"/>
          <w:spacing w:val="-10"/>
          <w:szCs w:val="21"/>
        </w:rPr>
        <w:t>日</w:t>
      </w:r>
      <w:bookmarkEnd w:id="20"/>
      <w:r w:rsidR="00150C0F">
        <w:rPr>
          <w:rFonts w:hint="eastAsia"/>
          <w:b/>
          <w:color w:val="000000" w:themeColor="text1"/>
          <w:spacing w:val="-10"/>
          <w:szCs w:val="21"/>
        </w:rPr>
        <w:t>至</w:t>
      </w:r>
      <w:r>
        <w:rPr>
          <w:rFonts w:hint="eastAsia"/>
          <w:b/>
          <w:color w:val="000000" w:themeColor="text1"/>
          <w:spacing w:val="-10"/>
          <w:szCs w:val="21"/>
        </w:rPr>
        <w:t>审核日</w:t>
      </w:r>
      <w:r w:rsidR="00150C0F">
        <w:rPr>
          <w:rFonts w:hint="eastAsia"/>
          <w:b/>
          <w:color w:val="000000" w:themeColor="text1"/>
          <w:spacing w:val="-10"/>
          <w:szCs w:val="21"/>
        </w:rPr>
        <w:t>。</w:t>
      </w:r>
    </w:p>
    <w:p w14:paraId="0C4E05AA" w14:textId="77777777" w:rsidR="00150C0F" w:rsidRDefault="00150C0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283BEF40" w14:textId="77777777" w:rsidR="00150C0F" w:rsidRDefault="00150C0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1E562F56" w14:textId="6F4B62F4" w:rsidR="00150C0F" w:rsidRDefault="00215755">
      <w:pPr>
        <w:spacing w:line="360" w:lineRule="auto"/>
        <w:ind w:leftChars="-337" w:left="-166" w:hangingChars="271" w:hanging="542"/>
        <w:rPr>
          <w:b/>
          <w:color w:val="000000" w:themeColor="text1"/>
          <w:spacing w:val="-10"/>
          <w:szCs w:val="21"/>
        </w:rPr>
      </w:pPr>
      <w:r>
        <w:rPr>
          <w:rFonts w:ascii="宋体" w:hAnsi="宋体" w:cs="宋体" w:hint="eastAsia"/>
          <w:color w:val="000000" w:themeColor="text1"/>
          <w:kern w:val="0"/>
          <w:sz w:val="20"/>
          <w:szCs w:val="20"/>
        </w:rPr>
        <w:t>■</w:t>
      </w:r>
      <w:r w:rsidR="00150C0F">
        <w:rPr>
          <w:rFonts w:ascii="宋体" w:hAnsi="宋体" w:hint="eastAsia"/>
          <w:b/>
          <w:color w:val="000000" w:themeColor="text1"/>
          <w:szCs w:val="21"/>
        </w:rPr>
        <w:t>已完成审核计划的全部工作</w:t>
      </w:r>
    </w:p>
    <w:p w14:paraId="6B62BBD9" w14:textId="77777777" w:rsidR="00150C0F" w:rsidRDefault="00150C0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45CD6A38" w14:textId="77777777" w:rsidR="00150C0F" w:rsidRDefault="00150C0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7470BFE1" w14:textId="77777777" w:rsidR="00150C0F" w:rsidRDefault="00150C0F" w:rsidP="00150C0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3B1020" w14:paraId="40173373" w14:textId="77777777">
        <w:trPr>
          <w:cantSplit/>
          <w:trHeight w:val="985"/>
          <w:jc w:val="center"/>
        </w:trPr>
        <w:tc>
          <w:tcPr>
            <w:tcW w:w="720" w:type="dxa"/>
            <w:vMerge w:val="restart"/>
            <w:textDirection w:val="tbRlV"/>
            <w:vAlign w:val="center"/>
          </w:tcPr>
          <w:p w14:paraId="247E1D44" w14:textId="77777777" w:rsidR="00150C0F" w:rsidRDefault="00150C0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0B956D9C" w14:textId="77777777" w:rsidR="00150C0F" w:rsidRDefault="00150C0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7E9AAFFE" w14:textId="77777777" w:rsidR="00215755" w:rsidRDefault="00215755" w:rsidP="00215755">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14:paraId="15357D5E" w14:textId="0F5E9791" w:rsidR="00215755" w:rsidRDefault="00215755" w:rsidP="00215755">
            <w:pPr>
              <w:spacing w:line="240" w:lineRule="exact"/>
              <w:rPr>
                <w:rFonts w:hint="eastAsia"/>
                <w:b/>
                <w:color w:val="000000" w:themeColor="text1"/>
                <w:sz w:val="20"/>
                <w:szCs w:val="20"/>
              </w:rPr>
            </w:pPr>
            <w:r>
              <w:rPr>
                <w:rFonts w:asciiTheme="minorEastAsia" w:eastAsiaTheme="minorEastAsia" w:hAnsiTheme="minorEastAsia" w:cs="宋体" w:hint="eastAsia"/>
                <w:sz w:val="20"/>
                <w:szCs w:val="20"/>
              </w:rPr>
              <w:t>公司每年根据公司的技术能力、客户需求信息等搜集到的信息并结合公司自身业务运作情况进行分析，通过分析对这些内部和外部因素的相关信息进行监视和评审以确保其充分和适宜。</w:t>
            </w:r>
          </w:p>
        </w:tc>
      </w:tr>
      <w:tr w:rsidR="003B1020" w14:paraId="1455AAF5" w14:textId="77777777">
        <w:trPr>
          <w:cantSplit/>
          <w:trHeight w:val="1417"/>
          <w:jc w:val="center"/>
        </w:trPr>
        <w:tc>
          <w:tcPr>
            <w:tcW w:w="720" w:type="dxa"/>
            <w:vMerge/>
            <w:textDirection w:val="tbRlV"/>
            <w:vAlign w:val="center"/>
          </w:tcPr>
          <w:p w14:paraId="551D9460" w14:textId="77777777" w:rsidR="00150C0F" w:rsidRDefault="00150C0F">
            <w:pPr>
              <w:spacing w:line="240" w:lineRule="exact"/>
              <w:ind w:left="201" w:right="113" w:hangingChars="100" w:hanging="201"/>
              <w:jc w:val="center"/>
              <w:rPr>
                <w:rFonts w:ascii="宋体" w:hAnsi="宋体"/>
                <w:b/>
                <w:color w:val="000000" w:themeColor="text1"/>
                <w:sz w:val="20"/>
                <w:szCs w:val="20"/>
              </w:rPr>
            </w:pPr>
          </w:p>
        </w:tc>
        <w:tc>
          <w:tcPr>
            <w:tcW w:w="9198" w:type="dxa"/>
          </w:tcPr>
          <w:p w14:paraId="669E97A7" w14:textId="77777777" w:rsidR="00150C0F" w:rsidRDefault="00150C0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6D2CDDF9" w14:textId="77777777" w:rsidR="00215755" w:rsidRDefault="00215755" w:rsidP="00215755">
            <w:pPr>
              <w:pStyle w:val="ad"/>
              <w:ind w:firstLineChars="200" w:firstLine="400"/>
              <w:jc w:val="left"/>
              <w:rPr>
                <w:rFonts w:asciiTheme="minorEastAsia" w:eastAsiaTheme="minorEastAsia" w:hAnsiTheme="minorEastAsia"/>
                <w:sz w:val="20"/>
                <w:szCs w:val="20"/>
              </w:rPr>
            </w:pPr>
            <w:r>
              <w:rPr>
                <w:rFonts w:asciiTheme="minorEastAsia" w:eastAsiaTheme="minorEastAsia" w:hAnsiTheme="minorEastAsia" w:cs="宋体" w:hint="eastAsia"/>
                <w:sz w:val="20"/>
                <w:szCs w:val="20"/>
              </w:rPr>
              <w:t>在公司运营过程中充分考虑相关方方面的期望或要求，识别的相关方有：</w:t>
            </w:r>
            <w:r>
              <w:rPr>
                <w:rFonts w:asciiTheme="minorEastAsia" w:eastAsiaTheme="minorEastAsia" w:hAnsiTheme="minorEastAsia" w:hint="eastAsia"/>
                <w:sz w:val="20"/>
                <w:szCs w:val="20"/>
              </w:rPr>
              <w:t>接收产品的顾客；对本公司活动进行监管的政府部门，如上级单位、市场监督管理局；为本公司提供产品、服务和其它支持的供方及合作伙伴；为本公司服务的员工；其他受本公司活动影响的团体或个人。</w:t>
            </w:r>
          </w:p>
          <w:p w14:paraId="6D4C8068" w14:textId="77777777" w:rsidR="00215755" w:rsidRDefault="00215755" w:rsidP="00215755">
            <w:pPr>
              <w:ind w:firstLineChars="150" w:firstLine="300"/>
              <w:jc w:val="left"/>
              <w:rPr>
                <w:rFonts w:asciiTheme="minorEastAsia" w:eastAsiaTheme="minorEastAsia" w:hAnsiTheme="minorEastAsia"/>
                <w:sz w:val="20"/>
                <w:szCs w:val="20"/>
              </w:rPr>
            </w:pPr>
            <w:r>
              <w:rPr>
                <w:rFonts w:asciiTheme="minorEastAsia" w:eastAsiaTheme="minorEastAsia" w:hAnsiTheme="minorEastAsia" w:cs="宋体" w:hint="eastAsia"/>
                <w:sz w:val="20"/>
                <w:szCs w:val="20"/>
              </w:rPr>
              <w:t xml:space="preserve">供销部门和相关职能部门通过日常例会、市场活动、现场拜访、客户调查等多种渠道和方式方法随时了解相关方的需求和期望。 </w:t>
            </w:r>
          </w:p>
          <w:p w14:paraId="2AE705CD" w14:textId="77777777" w:rsidR="00215755" w:rsidRDefault="00215755" w:rsidP="00215755">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 xml:space="preserve">与公司高管交流，内外部相关方需求分析到位。 </w:t>
            </w:r>
          </w:p>
          <w:p w14:paraId="6AD1F94B" w14:textId="7BD6523A" w:rsidR="00215755" w:rsidRDefault="00215755" w:rsidP="00215755">
            <w:pPr>
              <w:spacing w:line="240" w:lineRule="exact"/>
              <w:rPr>
                <w:rFonts w:hint="eastAsia"/>
                <w:b/>
                <w:color w:val="000000" w:themeColor="text1"/>
                <w:sz w:val="20"/>
                <w:szCs w:val="20"/>
              </w:rPr>
            </w:pPr>
            <w:r>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3B1020" w14:paraId="716F72E3" w14:textId="77777777">
        <w:trPr>
          <w:cantSplit/>
          <w:trHeight w:val="2077"/>
          <w:jc w:val="center"/>
        </w:trPr>
        <w:tc>
          <w:tcPr>
            <w:tcW w:w="720" w:type="dxa"/>
            <w:vMerge/>
            <w:textDirection w:val="tbRlV"/>
            <w:vAlign w:val="center"/>
          </w:tcPr>
          <w:p w14:paraId="358C4475" w14:textId="77777777" w:rsidR="00150C0F" w:rsidRDefault="00150C0F">
            <w:pPr>
              <w:spacing w:line="240" w:lineRule="exact"/>
              <w:ind w:left="201" w:right="113" w:hangingChars="100" w:hanging="201"/>
              <w:jc w:val="center"/>
              <w:rPr>
                <w:rFonts w:ascii="宋体" w:hAnsi="宋体"/>
                <w:b/>
                <w:color w:val="000000" w:themeColor="text1"/>
                <w:sz w:val="20"/>
                <w:szCs w:val="20"/>
              </w:rPr>
            </w:pPr>
          </w:p>
        </w:tc>
        <w:tc>
          <w:tcPr>
            <w:tcW w:w="9198" w:type="dxa"/>
          </w:tcPr>
          <w:p w14:paraId="612B12F8" w14:textId="0213CDB5" w:rsidR="00150C0F" w:rsidRDefault="00150C0F">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sidR="00215755">
              <w:rPr>
                <w:rFonts w:ascii="宋体" w:hAnsi="宋体" w:hint="eastAsia"/>
                <w:b/>
                <w:color w:val="000000" w:themeColor="text1"/>
                <w:spacing w:val="-10"/>
                <w:sz w:val="20"/>
                <w:szCs w:val="20"/>
              </w:rPr>
              <w:t>■</w:t>
            </w:r>
            <w:r>
              <w:rPr>
                <w:rFonts w:ascii="宋体" w:hAnsi="宋体" w:hint="eastAsia"/>
                <w:b/>
                <w:color w:val="000000" w:themeColor="text1"/>
                <w:sz w:val="20"/>
                <w:szCs w:val="20"/>
              </w:rPr>
              <w:t>环境/</w:t>
            </w:r>
            <w:r w:rsidR="00AA510F">
              <w:rPr>
                <w:rFonts w:ascii="宋体" w:hAnsi="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4C83A576" w14:textId="76A9D3BC" w:rsidR="00150C0F" w:rsidRDefault="00215755">
            <w:pPr>
              <w:spacing w:line="240" w:lineRule="exact"/>
              <w:ind w:leftChars="95" w:left="199"/>
              <w:rPr>
                <w:b/>
                <w:color w:val="000000" w:themeColor="text1"/>
              </w:rPr>
            </w:pPr>
            <w:r>
              <w:rPr>
                <w:rFonts w:asciiTheme="minorEastAsia" w:eastAsiaTheme="minorEastAsia" w:hAnsiTheme="minorEastAsia" w:cs="宋体" w:hint="eastAsia"/>
                <w:sz w:val="20"/>
                <w:szCs w:val="20"/>
              </w:rPr>
              <w:t>已制定环境职业健康安全方针，并在公司内部进行分解；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3B1020" w14:paraId="4481618E" w14:textId="77777777" w:rsidTr="0059782F">
        <w:trPr>
          <w:cantSplit/>
          <w:trHeight w:val="743"/>
          <w:jc w:val="center"/>
        </w:trPr>
        <w:tc>
          <w:tcPr>
            <w:tcW w:w="720" w:type="dxa"/>
            <w:vMerge/>
            <w:textDirection w:val="tbRlV"/>
            <w:vAlign w:val="center"/>
          </w:tcPr>
          <w:p w14:paraId="5B975231" w14:textId="77777777" w:rsidR="00150C0F" w:rsidRDefault="00150C0F">
            <w:pPr>
              <w:spacing w:line="240" w:lineRule="exact"/>
              <w:ind w:left="201" w:right="113" w:hangingChars="100" w:hanging="201"/>
              <w:jc w:val="center"/>
              <w:rPr>
                <w:rFonts w:ascii="宋体" w:hAnsi="宋体"/>
                <w:b/>
                <w:color w:val="000000" w:themeColor="text1"/>
                <w:sz w:val="20"/>
                <w:szCs w:val="20"/>
              </w:rPr>
            </w:pPr>
          </w:p>
        </w:tc>
        <w:tc>
          <w:tcPr>
            <w:tcW w:w="9198" w:type="dxa"/>
          </w:tcPr>
          <w:p w14:paraId="57391903" w14:textId="77777777" w:rsidR="00150C0F" w:rsidRDefault="00150C0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rsidR="003B1020" w14:paraId="692BC7B6" w14:textId="77777777">
        <w:trPr>
          <w:cantSplit/>
          <w:trHeight w:val="1930"/>
          <w:jc w:val="center"/>
        </w:trPr>
        <w:tc>
          <w:tcPr>
            <w:tcW w:w="720" w:type="dxa"/>
            <w:vMerge/>
            <w:vAlign w:val="center"/>
          </w:tcPr>
          <w:p w14:paraId="328859C8" w14:textId="77777777" w:rsidR="00150C0F" w:rsidRDefault="00150C0F">
            <w:pPr>
              <w:spacing w:line="240" w:lineRule="exact"/>
              <w:jc w:val="center"/>
              <w:rPr>
                <w:b/>
                <w:color w:val="000000" w:themeColor="text1"/>
                <w:sz w:val="20"/>
              </w:rPr>
            </w:pPr>
          </w:p>
        </w:tc>
        <w:tc>
          <w:tcPr>
            <w:tcW w:w="9198" w:type="dxa"/>
          </w:tcPr>
          <w:p w14:paraId="33E9154A" w14:textId="77777777" w:rsidR="00150C0F" w:rsidRDefault="00150C0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0FE2843D" w14:textId="77777777" w:rsidR="00150C0F" w:rsidRDefault="00150C0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14:paraId="7FF7CF27" w14:textId="77777777" w:rsidR="00150C0F" w:rsidRDefault="00150C0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14:paraId="60D317CF" w14:textId="77777777" w:rsidR="00150C0F" w:rsidRDefault="00150C0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14:paraId="1D4537CB" w14:textId="77777777" w:rsidR="00150C0F" w:rsidRDefault="00150C0F">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4A95FEFF">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59776" o:connectortype="straight"/>
              </w:pict>
            </w:r>
            <w:r>
              <w:rPr>
                <w:rFonts w:ascii="宋体" w:hAnsi="宋体"/>
                <w:b/>
                <w:color w:val="000000" w:themeColor="text1"/>
                <w:sz w:val="20"/>
                <w:szCs w:val="20"/>
              </w:rPr>
              <w:pict w14:anchorId="776453C6">
                <v:shape id="_x0000_s1026" type="#_x0000_t32" style="position:absolute;left:0;text-align:left;margin-left:55.15pt;margin-top:12.75pt;width:42pt;height:0;z-index:251658752" o:connectortype="straight"/>
              </w:pict>
            </w:r>
            <w:r>
              <w:rPr>
                <w:rFonts w:ascii="宋体" w:hAnsi="宋体" w:hint="eastAsia"/>
                <w:b/>
                <w:color w:val="000000" w:themeColor="text1"/>
                <w:sz w:val="20"/>
                <w:szCs w:val="20"/>
              </w:rPr>
              <w:t xml:space="preserve">不适用条款是        ，不适用理由：                                                    </w:t>
            </w:r>
          </w:p>
          <w:p w14:paraId="003E1802" w14:textId="77777777" w:rsidR="00150C0F" w:rsidRDefault="00150C0F">
            <w:pPr>
              <w:tabs>
                <w:tab w:val="left" w:pos="540"/>
              </w:tabs>
              <w:spacing w:line="300" w:lineRule="exact"/>
              <w:ind w:left="211" w:hangingChars="100" w:hanging="211"/>
              <w:rPr>
                <w:rFonts w:ascii="宋体" w:hAnsi="宋体"/>
                <w:b/>
                <w:color w:val="000000" w:themeColor="text1"/>
                <w:szCs w:val="21"/>
              </w:rPr>
            </w:pPr>
          </w:p>
        </w:tc>
      </w:tr>
      <w:tr w:rsidR="003B1020" w14:paraId="415FEDDC" w14:textId="77777777">
        <w:trPr>
          <w:cantSplit/>
          <w:trHeight w:val="2144"/>
          <w:jc w:val="center"/>
        </w:trPr>
        <w:tc>
          <w:tcPr>
            <w:tcW w:w="720" w:type="dxa"/>
            <w:vMerge/>
            <w:vAlign w:val="center"/>
          </w:tcPr>
          <w:p w14:paraId="4F9979CB" w14:textId="77777777" w:rsidR="00150C0F" w:rsidRDefault="00150C0F">
            <w:pPr>
              <w:spacing w:line="240" w:lineRule="exact"/>
              <w:jc w:val="center"/>
              <w:rPr>
                <w:b/>
                <w:color w:val="000000" w:themeColor="text1"/>
                <w:sz w:val="20"/>
              </w:rPr>
            </w:pPr>
          </w:p>
        </w:tc>
        <w:tc>
          <w:tcPr>
            <w:tcW w:w="9198" w:type="dxa"/>
          </w:tcPr>
          <w:p w14:paraId="4DE23F74" w14:textId="77777777" w:rsidR="00150C0F" w:rsidRDefault="00150C0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7BA935C1" w14:textId="77777777" w:rsidR="00150C0F" w:rsidRDefault="00150C0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7D073399" w14:textId="77777777" w:rsidR="00150C0F" w:rsidRDefault="00150C0F">
            <w:pPr>
              <w:spacing w:line="300" w:lineRule="exact"/>
              <w:rPr>
                <w:b/>
                <w:color w:val="000000" w:themeColor="text1"/>
                <w:sz w:val="20"/>
                <w:szCs w:val="20"/>
              </w:rPr>
            </w:pPr>
          </w:p>
          <w:p w14:paraId="18538173" w14:textId="2B4582BE" w:rsidR="00AA510F" w:rsidRDefault="00AA510F" w:rsidP="00AA510F">
            <w:pPr>
              <w:ind w:firstLineChars="200" w:firstLine="400"/>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公司制订环境因素识别与评价控制程序，根据办公、业务订单、采购分拣、配送服务、质量控制、现场服务交付等过程及工作特点对涉及的环境因素进行了识别和辨识。</w:t>
            </w:r>
          </w:p>
          <w:p w14:paraId="25802D8B" w14:textId="24B58F0A" w:rsidR="00AA510F" w:rsidRDefault="00AA510F" w:rsidP="00AA510F">
            <w:pPr>
              <w:spacing w:line="300" w:lineRule="exact"/>
              <w:rPr>
                <w:rFonts w:hint="eastAsia"/>
                <w:b/>
                <w:color w:val="000000" w:themeColor="text1"/>
                <w:sz w:val="20"/>
                <w:szCs w:val="20"/>
              </w:rPr>
            </w:pPr>
            <w:r>
              <w:rPr>
                <w:rFonts w:asciiTheme="minorEastAsia" w:eastAsiaTheme="minorEastAsia" w:hAnsiTheme="minorEastAsia" w:cs="宋体" w:hint="eastAsia"/>
                <w:bCs/>
                <w:sz w:val="20"/>
                <w:szCs w:val="20"/>
              </w:rPr>
              <w:t>重要环境因素主要有：</w:t>
            </w:r>
            <w:r>
              <w:rPr>
                <w:rFonts w:ascii="宋体" w:hint="eastAsia"/>
                <w:color w:val="000000"/>
                <w:sz w:val="20"/>
                <w:szCs w:val="20"/>
              </w:rPr>
              <w:t>办公、现场服务过程固废的排放、潜在火灾的发生</w:t>
            </w:r>
            <w:r>
              <w:rPr>
                <w:rFonts w:asciiTheme="minorEastAsia" w:eastAsiaTheme="minorEastAsia" w:hAnsiTheme="minorEastAsia" w:cs="宋体" w:hint="eastAsia"/>
                <w:bCs/>
                <w:sz w:val="20"/>
                <w:szCs w:val="20"/>
              </w:rPr>
              <w:t>，基本合理。</w:t>
            </w:r>
          </w:p>
        </w:tc>
      </w:tr>
      <w:tr w:rsidR="003B1020" w14:paraId="7ACFDC72" w14:textId="77777777">
        <w:trPr>
          <w:cantSplit/>
          <w:trHeight w:val="2144"/>
          <w:jc w:val="center"/>
        </w:trPr>
        <w:tc>
          <w:tcPr>
            <w:tcW w:w="720" w:type="dxa"/>
            <w:vMerge/>
            <w:vAlign w:val="center"/>
          </w:tcPr>
          <w:p w14:paraId="1834EBE3" w14:textId="77777777" w:rsidR="00150C0F" w:rsidRDefault="00150C0F">
            <w:pPr>
              <w:spacing w:line="240" w:lineRule="exact"/>
              <w:jc w:val="center"/>
              <w:rPr>
                <w:b/>
                <w:color w:val="000000" w:themeColor="text1"/>
                <w:sz w:val="20"/>
              </w:rPr>
            </w:pPr>
          </w:p>
        </w:tc>
        <w:tc>
          <w:tcPr>
            <w:tcW w:w="9198" w:type="dxa"/>
          </w:tcPr>
          <w:p w14:paraId="414A2A92" w14:textId="77777777" w:rsidR="00150C0F" w:rsidRDefault="00150C0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3BAD3DE4" w14:textId="77777777" w:rsidR="00150C0F" w:rsidRDefault="00150C0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14:paraId="3793854E" w14:textId="77777777" w:rsidR="00AA510F" w:rsidRDefault="00AA510F">
            <w:pPr>
              <w:spacing w:line="300" w:lineRule="exact"/>
              <w:rPr>
                <w:rFonts w:ascii="宋体" w:hAnsi="宋体"/>
                <w:b/>
                <w:color w:val="000000" w:themeColor="text1"/>
                <w:spacing w:val="-8"/>
                <w:sz w:val="20"/>
                <w:szCs w:val="20"/>
              </w:rPr>
            </w:pPr>
          </w:p>
          <w:p w14:paraId="316DDB8D" w14:textId="77777777" w:rsidR="00AA510F" w:rsidRDefault="00AA510F" w:rsidP="00AA510F">
            <w:pPr>
              <w:ind w:firstLineChars="200" w:firstLine="400"/>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公司制订</w:t>
            </w:r>
            <w:proofErr w:type="gramStart"/>
            <w:r>
              <w:rPr>
                <w:rFonts w:asciiTheme="minorEastAsia" w:eastAsiaTheme="minorEastAsia" w:hAnsiTheme="minorEastAsia" w:cs="宋体" w:hint="eastAsia"/>
                <w:bCs/>
                <w:sz w:val="20"/>
                <w:szCs w:val="20"/>
              </w:rPr>
              <w:t>危险源辩识</w:t>
            </w:r>
            <w:proofErr w:type="gramEnd"/>
            <w:r>
              <w:rPr>
                <w:rFonts w:asciiTheme="minorEastAsia" w:eastAsiaTheme="minorEastAsia" w:hAnsiTheme="minorEastAsia" w:cs="宋体" w:hint="eastAsia"/>
                <w:bCs/>
                <w:sz w:val="20"/>
                <w:szCs w:val="20"/>
              </w:rPr>
              <w:t>风险评价控制程序，根据办公、业务、现场服务、项目验收等过程及工作特点对涉及的环境因素、危险源进行了识别和辨识。</w:t>
            </w:r>
          </w:p>
          <w:p w14:paraId="55500B57" w14:textId="5E8C8CC2" w:rsidR="00AA510F" w:rsidRDefault="00AA510F" w:rsidP="00AA510F">
            <w:pPr>
              <w:spacing w:line="300" w:lineRule="exact"/>
              <w:rPr>
                <w:rFonts w:hint="eastAsia"/>
                <w:b/>
                <w:color w:val="000000" w:themeColor="text1"/>
                <w:sz w:val="20"/>
                <w:szCs w:val="20"/>
              </w:rPr>
            </w:pPr>
            <w:r>
              <w:rPr>
                <w:rFonts w:asciiTheme="minorEastAsia" w:eastAsiaTheme="minorEastAsia" w:hAnsiTheme="minorEastAsia" w:cs="宋体" w:hint="eastAsia"/>
                <w:bCs/>
                <w:sz w:val="20"/>
                <w:szCs w:val="20"/>
              </w:rPr>
              <w:t>不可接受风险主要有：火灾、触电、人身伤害。以上危险源识别基本全面、无遗漏，评价基本合理。</w:t>
            </w:r>
          </w:p>
        </w:tc>
      </w:tr>
      <w:tr w:rsidR="003B1020" w14:paraId="6F1FA5A8" w14:textId="77777777">
        <w:trPr>
          <w:cantSplit/>
          <w:trHeight w:val="1890"/>
          <w:jc w:val="center"/>
        </w:trPr>
        <w:tc>
          <w:tcPr>
            <w:tcW w:w="720" w:type="dxa"/>
            <w:vMerge/>
            <w:vAlign w:val="center"/>
          </w:tcPr>
          <w:p w14:paraId="13490B6F" w14:textId="77777777" w:rsidR="00150C0F" w:rsidRDefault="00150C0F">
            <w:pPr>
              <w:spacing w:line="240" w:lineRule="exact"/>
              <w:jc w:val="center"/>
              <w:rPr>
                <w:b/>
                <w:color w:val="000000" w:themeColor="text1"/>
                <w:sz w:val="20"/>
              </w:rPr>
            </w:pPr>
          </w:p>
        </w:tc>
        <w:tc>
          <w:tcPr>
            <w:tcW w:w="9198" w:type="dxa"/>
          </w:tcPr>
          <w:p w14:paraId="74486B47" w14:textId="77777777" w:rsidR="00150C0F" w:rsidRDefault="00150C0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19486759" w14:textId="77777777" w:rsidR="00150C0F" w:rsidRDefault="00150C0F">
            <w:pPr>
              <w:tabs>
                <w:tab w:val="left" w:pos="540"/>
              </w:tabs>
              <w:spacing w:line="300" w:lineRule="exact"/>
              <w:ind w:left="211" w:hangingChars="100" w:hanging="211"/>
              <w:rPr>
                <w:rFonts w:ascii="宋体" w:hAnsi="宋体"/>
                <w:b/>
                <w:color w:val="000000" w:themeColor="text1"/>
                <w:szCs w:val="21"/>
              </w:rPr>
            </w:pPr>
          </w:p>
          <w:p w14:paraId="09B1922F" w14:textId="153BBF0C" w:rsidR="00150C0F" w:rsidRDefault="00150C0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AA510F">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7C41C82C" w14:textId="77777777" w:rsidR="00150C0F" w:rsidRDefault="00150C0F">
            <w:pPr>
              <w:tabs>
                <w:tab w:val="left" w:pos="540"/>
              </w:tabs>
              <w:spacing w:line="300" w:lineRule="exact"/>
              <w:ind w:leftChars="-43" w:left="1" w:hangingChars="43" w:hanging="91"/>
              <w:rPr>
                <w:rFonts w:ascii="宋体" w:hAnsi="宋体"/>
                <w:b/>
                <w:color w:val="000000" w:themeColor="text1"/>
                <w:szCs w:val="21"/>
                <w:u w:val="single"/>
              </w:rPr>
            </w:pPr>
          </w:p>
          <w:p w14:paraId="02A93B8C" w14:textId="24DC32F7" w:rsidR="00150C0F" w:rsidRDefault="00150C0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w:t>
            </w:r>
            <w:r w:rsidR="00AA510F">
              <w:rPr>
                <w:rFonts w:ascii="宋体" w:hAnsi="宋体" w:hint="eastAsia"/>
                <w:b/>
                <w:color w:val="000000" w:themeColor="text1"/>
                <w:szCs w:val="21"/>
              </w:rPr>
              <w:t>■</w:t>
            </w:r>
            <w:r>
              <w:rPr>
                <w:rFonts w:ascii="宋体" w:hAnsi="宋体" w:hint="eastAsia"/>
                <w:b/>
                <w:color w:val="000000" w:themeColor="text1"/>
                <w:szCs w:val="21"/>
              </w:rPr>
              <w:t>环境因</w:t>
            </w:r>
            <w:r w:rsidR="00AA510F">
              <w:rPr>
                <w:rFonts w:ascii="宋体" w:hAnsi="宋体" w:hint="eastAsia"/>
                <w:b/>
                <w:color w:val="000000" w:themeColor="text1"/>
                <w:szCs w:val="21"/>
              </w:rPr>
              <w:t>■</w:t>
            </w:r>
            <w:r>
              <w:rPr>
                <w:rFonts w:ascii="宋体" w:hAnsi="宋体" w:hint="eastAsia"/>
                <w:b/>
                <w:color w:val="000000" w:themeColor="text1"/>
                <w:szCs w:val="21"/>
              </w:rPr>
              <w:t>危险源，</w:t>
            </w:r>
            <w:r w:rsidR="00AA510F">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1027B392" w14:textId="77777777" w:rsidR="00AA510F" w:rsidRDefault="00150C0F" w:rsidP="00AA510F">
            <w:pPr>
              <w:pStyle w:val="ac"/>
              <w:numPr>
                <w:ilvl w:val="0"/>
                <w:numId w:val="2"/>
              </w:numPr>
              <w:tabs>
                <w:tab w:val="left" w:pos="540"/>
              </w:tabs>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AA510F">
              <w:rPr>
                <w:rFonts w:asciiTheme="minorEastAsia" w:eastAsiaTheme="minorEastAsia" w:hAnsiTheme="minorEastAsia" w:hint="eastAsia"/>
              </w:rPr>
              <w:t>通过培训、开会、发文件等形式将法律法规要求传达给了员工和相关方。</w:t>
            </w:r>
          </w:p>
          <w:p w14:paraId="7FE09D36" w14:textId="77777777" w:rsidR="00150C0F" w:rsidRDefault="00150C0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14:paraId="66FC10DC" w14:textId="77777777" w:rsidR="00150C0F" w:rsidRDefault="00150C0F">
            <w:pPr>
              <w:tabs>
                <w:tab w:val="left" w:pos="0"/>
              </w:tabs>
              <w:spacing w:line="240" w:lineRule="exact"/>
              <w:rPr>
                <w:b/>
                <w:color w:val="000000" w:themeColor="text1"/>
                <w:sz w:val="14"/>
                <w:szCs w:val="14"/>
              </w:rPr>
            </w:pPr>
          </w:p>
        </w:tc>
      </w:tr>
      <w:tr w:rsidR="003B1020" w14:paraId="29582213" w14:textId="77777777">
        <w:trPr>
          <w:cantSplit/>
          <w:trHeight w:val="2219"/>
          <w:jc w:val="center"/>
        </w:trPr>
        <w:tc>
          <w:tcPr>
            <w:tcW w:w="720" w:type="dxa"/>
            <w:vMerge/>
            <w:vAlign w:val="center"/>
          </w:tcPr>
          <w:p w14:paraId="2C2300CA" w14:textId="77777777" w:rsidR="00150C0F" w:rsidRDefault="00150C0F">
            <w:pPr>
              <w:spacing w:line="240" w:lineRule="exact"/>
              <w:jc w:val="center"/>
              <w:rPr>
                <w:b/>
                <w:color w:val="000000" w:themeColor="text1"/>
                <w:sz w:val="20"/>
              </w:rPr>
            </w:pPr>
          </w:p>
        </w:tc>
        <w:tc>
          <w:tcPr>
            <w:tcW w:w="9198" w:type="dxa"/>
          </w:tcPr>
          <w:p w14:paraId="55E20871" w14:textId="77777777" w:rsidR="00150C0F" w:rsidRDefault="00150C0F">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5B6AC6B1" w14:textId="77777777" w:rsidR="00150C0F" w:rsidRDefault="00150C0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2B8859A8" w14:textId="77777777" w:rsidR="00AA510F" w:rsidRDefault="00AA510F" w:rsidP="00AA510F">
            <w:pPr>
              <w:spacing w:line="30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查有公司级管理目标，并按照部门对目标进行分解，有目标管理管理规定，规定了目标的分解及考核的具体方法。目标与方针一致，符合公司总的质量、环境、职业健康安全目标，进行了统计及目标实现分析，经查，达成目标，并将管理目标完成情况在公司会议上进行通报。</w:t>
            </w:r>
          </w:p>
          <w:p w14:paraId="28E43F8D"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提供《目标指标和管理方案》《目标指标和管理方案考核表》</w:t>
            </w:r>
          </w:p>
          <w:p w14:paraId="2A5566DE" w14:textId="5766BC91" w:rsidR="00150C0F" w:rsidRDefault="00AA510F" w:rsidP="00AA510F">
            <w:pPr>
              <w:spacing w:line="240" w:lineRule="exact"/>
              <w:rPr>
                <w:rFonts w:ascii="宋体" w:hAnsi="宋体"/>
                <w:b/>
                <w:color w:val="000000" w:themeColor="text1"/>
              </w:rPr>
            </w:pPr>
            <w:r>
              <w:rPr>
                <w:rFonts w:asciiTheme="minorEastAsia" w:eastAsiaTheme="minorEastAsia" w:hAnsiTheme="minorEastAsia" w:hint="eastAsia"/>
                <w:color w:val="000000"/>
                <w:sz w:val="20"/>
                <w:szCs w:val="20"/>
              </w:rPr>
              <w:t>以上目标指标均已完成，管理方案规定了措施方法、完成时间表、责任人、资金等情况。</w:t>
            </w:r>
          </w:p>
        </w:tc>
      </w:tr>
      <w:tr w:rsidR="003B1020" w14:paraId="4801FB75" w14:textId="77777777">
        <w:trPr>
          <w:cantSplit/>
          <w:trHeight w:val="1297"/>
          <w:jc w:val="center"/>
        </w:trPr>
        <w:tc>
          <w:tcPr>
            <w:tcW w:w="720" w:type="dxa"/>
            <w:vMerge/>
            <w:vAlign w:val="center"/>
          </w:tcPr>
          <w:p w14:paraId="351FFB0F" w14:textId="77777777" w:rsidR="00150C0F" w:rsidRDefault="00150C0F">
            <w:pPr>
              <w:spacing w:line="240" w:lineRule="exact"/>
              <w:jc w:val="center"/>
              <w:rPr>
                <w:b/>
                <w:color w:val="000000" w:themeColor="text1"/>
                <w:sz w:val="20"/>
              </w:rPr>
            </w:pPr>
          </w:p>
        </w:tc>
        <w:tc>
          <w:tcPr>
            <w:tcW w:w="9198" w:type="dxa"/>
          </w:tcPr>
          <w:p w14:paraId="26EF4538" w14:textId="77777777" w:rsidR="00150C0F" w:rsidRDefault="00150C0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4A2074CD" w14:textId="77777777" w:rsidR="00AA510F" w:rsidRDefault="00AA510F" w:rsidP="00AA510F">
            <w:pPr>
              <w:spacing w:line="30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受审核方建立的管理体系文件包括：</w:t>
            </w:r>
          </w:p>
          <w:p w14:paraId="5A2DC320" w14:textId="143281D9"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1.管理手册A/0版，发布时间：2020.</w:t>
            </w:r>
            <w:r>
              <w:rPr>
                <w:rFonts w:asciiTheme="minorEastAsia" w:eastAsiaTheme="minorEastAsia" w:hAnsiTheme="minorEastAsia"/>
                <w:color w:val="000000"/>
                <w:sz w:val="20"/>
                <w:szCs w:val="20"/>
              </w:rPr>
              <w:t>8</w:t>
            </w:r>
            <w:r>
              <w:rPr>
                <w:rFonts w:asciiTheme="minorEastAsia" w:eastAsiaTheme="minorEastAsia" w:hAnsiTheme="minorEastAsia" w:hint="eastAsia"/>
                <w:color w:val="000000"/>
                <w:sz w:val="20"/>
                <w:szCs w:val="20"/>
              </w:rPr>
              <w:t>.</w:t>
            </w:r>
            <w:r>
              <w:rPr>
                <w:rFonts w:asciiTheme="minorEastAsia" w:eastAsiaTheme="minorEastAsia" w:hAnsiTheme="minorEastAsia"/>
                <w:color w:val="000000"/>
                <w:sz w:val="20"/>
                <w:szCs w:val="20"/>
              </w:rPr>
              <w:t>1</w:t>
            </w:r>
            <w:r>
              <w:rPr>
                <w:rFonts w:asciiTheme="minorEastAsia" w:eastAsiaTheme="minorEastAsia" w:hAnsiTheme="minorEastAsia" w:hint="eastAsia"/>
                <w:color w:val="000000"/>
                <w:sz w:val="20"/>
                <w:szCs w:val="20"/>
              </w:rPr>
              <w:t xml:space="preserve">    实施时间2020.</w:t>
            </w:r>
            <w:r>
              <w:rPr>
                <w:rFonts w:asciiTheme="minorEastAsia" w:eastAsiaTheme="minorEastAsia" w:hAnsiTheme="minorEastAsia"/>
                <w:color w:val="000000"/>
                <w:sz w:val="20"/>
                <w:szCs w:val="20"/>
              </w:rPr>
              <w:t>8</w:t>
            </w:r>
            <w:r>
              <w:rPr>
                <w:rFonts w:asciiTheme="minorEastAsia" w:eastAsiaTheme="minorEastAsia" w:hAnsiTheme="minorEastAsia" w:hint="eastAsia"/>
                <w:color w:val="000000"/>
                <w:sz w:val="20"/>
                <w:szCs w:val="20"/>
              </w:rPr>
              <w:t>.</w:t>
            </w:r>
            <w:r>
              <w:rPr>
                <w:rFonts w:asciiTheme="minorEastAsia" w:eastAsiaTheme="minorEastAsia" w:hAnsiTheme="minorEastAsia"/>
                <w:color w:val="000000"/>
                <w:sz w:val="20"/>
                <w:szCs w:val="20"/>
              </w:rPr>
              <w:t>1</w:t>
            </w:r>
            <w:r>
              <w:rPr>
                <w:rFonts w:asciiTheme="minorEastAsia" w:eastAsiaTheme="minorEastAsia" w:hAnsiTheme="minorEastAsia" w:hint="eastAsia"/>
                <w:color w:val="000000"/>
                <w:sz w:val="20"/>
                <w:szCs w:val="20"/>
              </w:rPr>
              <w:t xml:space="preserve">   </w:t>
            </w:r>
          </w:p>
          <w:p w14:paraId="28A3769F"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2.程序文件，包括标准要求的形成文件的信息。</w:t>
            </w:r>
          </w:p>
          <w:p w14:paraId="220A7CFE"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3.管理制度汇编</w:t>
            </w:r>
          </w:p>
          <w:p w14:paraId="0769DDD7"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包括管理制度、作业指导书等。</w:t>
            </w:r>
          </w:p>
          <w:p w14:paraId="0370321D"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4.体系运行所需要的文件和记录</w:t>
            </w:r>
          </w:p>
          <w:p w14:paraId="023F2E13"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编制了《文件控制程序》，用于对管理体系文件，符合标准要求。</w:t>
            </w:r>
          </w:p>
          <w:p w14:paraId="4CD73078"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查办公室管理手册、管理制度等文件均保管良好，为有效版本，有受控标识。</w:t>
            </w:r>
          </w:p>
          <w:p w14:paraId="766B53D1"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办公室负责收集有关产品的国家标准、行业标准的最新版本，分发到相关部门使用；收回旧标准。</w:t>
            </w:r>
          </w:p>
          <w:p w14:paraId="0E7B832C"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查见《法律法规清单》，内容包括：序号、文件名称、编号、版本等，收集基本全面，基本符合。</w:t>
            </w:r>
          </w:p>
          <w:p w14:paraId="3363E768"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以上外来文件保管良好，均为有效版本。</w:t>
            </w:r>
          </w:p>
          <w:p w14:paraId="1AB15202" w14:textId="77777777" w:rsidR="00AA510F" w:rsidRDefault="00AA510F" w:rsidP="00AA510F">
            <w:pPr>
              <w:spacing w:line="30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查见《记录清单》，内容包括：序号、记录名称、编号、保存期、使用部门等。</w:t>
            </w:r>
          </w:p>
          <w:p w14:paraId="443F35DB" w14:textId="1FA3C64F" w:rsidR="00150C0F" w:rsidRDefault="00AA510F" w:rsidP="00AA510F">
            <w:pPr>
              <w:tabs>
                <w:tab w:val="left" w:pos="540"/>
              </w:tabs>
              <w:spacing w:line="240" w:lineRule="exact"/>
              <w:rPr>
                <w:rFonts w:ascii="宋体" w:hAnsi="宋体"/>
                <w:b/>
                <w:color w:val="000000" w:themeColor="text1"/>
                <w:sz w:val="20"/>
                <w:szCs w:val="20"/>
              </w:rPr>
            </w:pPr>
            <w:r>
              <w:rPr>
                <w:rFonts w:asciiTheme="minorEastAsia" w:eastAsiaTheme="minorEastAsia" w:hAnsiTheme="minorEastAsia" w:hint="eastAsia"/>
                <w:color w:val="000000"/>
                <w:sz w:val="20"/>
                <w:szCs w:val="20"/>
              </w:rPr>
              <w:t>各部门保存各记录，按时间整理，放置在文件柜中，以便检索，目前保存完好。名称，编号构成记录的唯一性标识。</w:t>
            </w:r>
          </w:p>
        </w:tc>
      </w:tr>
      <w:tr w:rsidR="003B1020" w14:paraId="340C7124" w14:textId="77777777">
        <w:trPr>
          <w:cantSplit/>
          <w:trHeight w:val="1126"/>
          <w:jc w:val="center"/>
        </w:trPr>
        <w:tc>
          <w:tcPr>
            <w:tcW w:w="720" w:type="dxa"/>
            <w:vMerge w:val="restart"/>
            <w:textDirection w:val="tbRlV"/>
            <w:vAlign w:val="center"/>
          </w:tcPr>
          <w:p w14:paraId="0F189CBC" w14:textId="77777777" w:rsidR="00150C0F" w:rsidRDefault="00150C0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3E419AFC" w14:textId="77777777" w:rsidR="00150C0F" w:rsidRDefault="00150C0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75E38258" w14:textId="2DE80360" w:rsidR="00150C0F" w:rsidRDefault="00AA510F">
            <w:pPr>
              <w:spacing w:line="30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Theme="minorEastAsia" w:eastAsiaTheme="minorEastAsia" w:hAnsiTheme="minorEastAsia" w:hint="eastAsia"/>
                <w:color w:val="000000"/>
                <w:sz w:val="20"/>
                <w:szCs w:val="20"/>
              </w:rPr>
              <w:t>上岗前经过岗前培训，销售人员及服务人员均经过培训和多年岗位经验的要求。</w:t>
            </w:r>
          </w:p>
        </w:tc>
      </w:tr>
      <w:tr w:rsidR="003B1020" w14:paraId="4DE0EC6C" w14:textId="77777777">
        <w:trPr>
          <w:cantSplit/>
          <w:trHeight w:val="645"/>
          <w:jc w:val="center"/>
        </w:trPr>
        <w:tc>
          <w:tcPr>
            <w:tcW w:w="720" w:type="dxa"/>
            <w:vMerge/>
            <w:textDirection w:val="tbRlV"/>
            <w:vAlign w:val="center"/>
          </w:tcPr>
          <w:p w14:paraId="5C5D3FA1" w14:textId="77777777" w:rsidR="00150C0F" w:rsidRDefault="00150C0F">
            <w:pPr>
              <w:spacing w:line="240" w:lineRule="exact"/>
              <w:ind w:left="113" w:right="113"/>
              <w:jc w:val="center"/>
              <w:rPr>
                <w:b/>
                <w:color w:val="000000" w:themeColor="text1"/>
                <w:szCs w:val="21"/>
              </w:rPr>
            </w:pPr>
          </w:p>
        </w:tc>
        <w:tc>
          <w:tcPr>
            <w:tcW w:w="9198" w:type="dxa"/>
          </w:tcPr>
          <w:p w14:paraId="005EDD42" w14:textId="77777777" w:rsidR="00150C0F" w:rsidRDefault="00150C0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25AD151" w14:textId="659BFBA9" w:rsidR="00150C0F" w:rsidRDefault="00AA510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AA510F">
              <w:rPr>
                <w:rFonts w:asciiTheme="minorEastAsia" w:eastAsiaTheme="minorEastAsia" w:hAnsiTheme="minorEastAsia" w:hint="eastAsia"/>
                <w:color w:val="000000"/>
                <w:sz w:val="20"/>
                <w:szCs w:val="20"/>
              </w:rPr>
              <w:t>分拣大厅、仓库、办公场所、</w:t>
            </w:r>
            <w:r>
              <w:rPr>
                <w:rFonts w:asciiTheme="minorEastAsia" w:eastAsiaTheme="minorEastAsia" w:hAnsiTheme="minorEastAsia" w:hint="eastAsia"/>
                <w:color w:val="000000"/>
                <w:sz w:val="20"/>
                <w:szCs w:val="20"/>
              </w:rPr>
              <w:t>运输车车辆设备完善，满足服务需求。</w:t>
            </w:r>
          </w:p>
          <w:p w14:paraId="011CEDF1" w14:textId="77777777" w:rsidR="00150C0F" w:rsidRDefault="00150C0F">
            <w:pPr>
              <w:spacing w:line="240" w:lineRule="exact"/>
              <w:rPr>
                <w:rFonts w:ascii="宋体" w:hAnsi="宋体"/>
                <w:b/>
                <w:color w:val="000000" w:themeColor="text1"/>
                <w:sz w:val="20"/>
                <w:szCs w:val="20"/>
              </w:rPr>
            </w:pPr>
          </w:p>
        </w:tc>
      </w:tr>
      <w:tr w:rsidR="003B1020" w14:paraId="5BAC647E" w14:textId="77777777">
        <w:trPr>
          <w:cantSplit/>
          <w:trHeight w:val="645"/>
          <w:jc w:val="center"/>
        </w:trPr>
        <w:tc>
          <w:tcPr>
            <w:tcW w:w="720" w:type="dxa"/>
            <w:vMerge/>
            <w:textDirection w:val="tbRlV"/>
            <w:vAlign w:val="center"/>
          </w:tcPr>
          <w:p w14:paraId="48DADC14" w14:textId="77777777" w:rsidR="00150C0F" w:rsidRDefault="00150C0F">
            <w:pPr>
              <w:spacing w:line="240" w:lineRule="exact"/>
              <w:ind w:left="113" w:right="113"/>
              <w:jc w:val="center"/>
              <w:rPr>
                <w:b/>
                <w:color w:val="000000" w:themeColor="text1"/>
                <w:szCs w:val="21"/>
              </w:rPr>
            </w:pPr>
          </w:p>
        </w:tc>
        <w:tc>
          <w:tcPr>
            <w:tcW w:w="9198" w:type="dxa"/>
          </w:tcPr>
          <w:p w14:paraId="0F39BF57" w14:textId="77777777" w:rsidR="00150C0F" w:rsidRDefault="00150C0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22FB2F42" w14:textId="225FD791" w:rsidR="00AA510F" w:rsidRDefault="00AA510F" w:rsidP="00AA510F">
            <w:pPr>
              <w:pStyle w:val="2"/>
              <w:ind w:firstLine="402"/>
              <w:rPr>
                <w:rFonts w:asciiTheme="minorEastAsia" w:eastAsiaTheme="minorEastAsia" w:hAnsiTheme="minorEastAsia"/>
                <w:kern w:val="2"/>
                <w:sz w:val="20"/>
              </w:rPr>
            </w:pPr>
            <w:r>
              <w:rPr>
                <w:rFonts w:hint="eastAsia"/>
                <w:b/>
                <w:color w:val="000000" w:themeColor="text1"/>
                <w:sz w:val="20"/>
              </w:rPr>
              <w:t xml:space="preserve"> </w:t>
            </w:r>
            <w:r>
              <w:rPr>
                <w:b/>
                <w:color w:val="000000" w:themeColor="text1"/>
                <w:sz w:val="20"/>
              </w:rPr>
              <w:t xml:space="preserve">   </w:t>
            </w:r>
            <w:r>
              <w:rPr>
                <w:rFonts w:asciiTheme="minorEastAsia" w:eastAsiaTheme="minorEastAsia" w:hAnsiTheme="minorEastAsia" w:hint="eastAsia"/>
                <w:kern w:val="2"/>
                <w:sz w:val="20"/>
              </w:rPr>
              <w:t>现场观察办公区环境卫生管理，工作场所布局合理，照明良好，满足办公和服</w:t>
            </w:r>
            <w:proofErr w:type="gramStart"/>
            <w:r>
              <w:rPr>
                <w:rFonts w:asciiTheme="minorEastAsia" w:eastAsiaTheme="minorEastAsia" w:hAnsiTheme="minorEastAsia" w:hint="eastAsia"/>
                <w:kern w:val="2"/>
                <w:sz w:val="20"/>
              </w:rPr>
              <w:t>务需</w:t>
            </w:r>
            <w:proofErr w:type="gramEnd"/>
            <w:r>
              <w:rPr>
                <w:rFonts w:asciiTheme="minorEastAsia" w:eastAsiaTheme="minorEastAsia" w:hAnsiTheme="minorEastAsia" w:hint="eastAsia"/>
                <w:kern w:val="2"/>
                <w:sz w:val="20"/>
              </w:rPr>
              <w:t>；经与主管人员交谈，其对本部门在本条款管理中的职责、分工和接口关系清楚掌握，基本符合文件要求。</w:t>
            </w:r>
          </w:p>
          <w:p w14:paraId="1950C98D" w14:textId="77777777" w:rsidR="00AA510F" w:rsidRDefault="00AA510F" w:rsidP="00AA510F">
            <w:pPr>
              <w:pStyle w:val="2"/>
              <w:ind w:firstLine="400"/>
              <w:rPr>
                <w:rFonts w:asciiTheme="minorEastAsia" w:eastAsiaTheme="minorEastAsia" w:hAnsiTheme="minorEastAsia"/>
                <w:kern w:val="2"/>
                <w:sz w:val="20"/>
              </w:rPr>
            </w:pPr>
            <w:r>
              <w:rPr>
                <w:rFonts w:asciiTheme="minorEastAsia" w:eastAsiaTheme="minorEastAsia" w:hAnsiTheme="minorEastAsia" w:hint="eastAsia"/>
                <w:kern w:val="2"/>
                <w:sz w:val="20"/>
              </w:rPr>
              <w:t>公司定期举行团队活动，已缓解员工的心理压力、过度疲劳等。</w:t>
            </w:r>
          </w:p>
          <w:p w14:paraId="356E1871" w14:textId="36D84871" w:rsidR="00150C0F" w:rsidRPr="00AA510F" w:rsidRDefault="00AA510F" w:rsidP="00AA510F">
            <w:pPr>
              <w:pStyle w:val="2"/>
              <w:ind w:firstLine="400"/>
              <w:rPr>
                <w:rFonts w:asciiTheme="minorEastAsia" w:eastAsiaTheme="minorEastAsia" w:hAnsiTheme="minorEastAsia"/>
                <w:kern w:val="2"/>
                <w:sz w:val="20"/>
              </w:rPr>
            </w:pPr>
            <w:r>
              <w:rPr>
                <w:rFonts w:asciiTheme="minorEastAsia" w:eastAsiaTheme="minorEastAsia" w:hAnsiTheme="minorEastAsia" w:hint="eastAsia"/>
                <w:kern w:val="2"/>
                <w:sz w:val="20"/>
              </w:rPr>
              <w:t>公司现场观察，公司办公场所和生产场所</w:t>
            </w:r>
            <w:proofErr w:type="gramStart"/>
            <w:r>
              <w:rPr>
                <w:rFonts w:asciiTheme="minorEastAsia" w:eastAsiaTheme="minorEastAsia" w:hAnsiTheme="minorEastAsia" w:hint="eastAsia"/>
                <w:kern w:val="2"/>
                <w:sz w:val="20"/>
              </w:rPr>
              <w:t>均环境</w:t>
            </w:r>
            <w:proofErr w:type="gramEnd"/>
            <w:r>
              <w:rPr>
                <w:rFonts w:asciiTheme="minorEastAsia" w:eastAsiaTheme="minorEastAsia" w:hAnsiTheme="minorEastAsia" w:hint="eastAsia"/>
                <w:kern w:val="2"/>
                <w:sz w:val="20"/>
              </w:rPr>
              <w:t>良好，满足办公需要，无特殊环境要求。</w:t>
            </w:r>
          </w:p>
        </w:tc>
      </w:tr>
      <w:tr w:rsidR="003B1020" w14:paraId="6F2F235A" w14:textId="77777777">
        <w:trPr>
          <w:cantSplit/>
          <w:trHeight w:val="645"/>
          <w:jc w:val="center"/>
        </w:trPr>
        <w:tc>
          <w:tcPr>
            <w:tcW w:w="720" w:type="dxa"/>
            <w:vMerge/>
            <w:textDirection w:val="tbRlV"/>
            <w:vAlign w:val="center"/>
          </w:tcPr>
          <w:p w14:paraId="7F980D83" w14:textId="77777777" w:rsidR="00150C0F" w:rsidRDefault="00150C0F">
            <w:pPr>
              <w:spacing w:line="240" w:lineRule="exact"/>
              <w:ind w:left="113" w:right="113"/>
              <w:jc w:val="center"/>
              <w:rPr>
                <w:b/>
                <w:color w:val="000000" w:themeColor="text1"/>
                <w:szCs w:val="21"/>
              </w:rPr>
            </w:pPr>
          </w:p>
        </w:tc>
        <w:tc>
          <w:tcPr>
            <w:tcW w:w="9198" w:type="dxa"/>
          </w:tcPr>
          <w:p w14:paraId="3D2534D9" w14:textId="77777777" w:rsidR="00150C0F" w:rsidRDefault="00150C0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074B4F55" w14:textId="635F3DBE" w:rsidR="00AA510F" w:rsidRDefault="00AA510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环境和职业健康安全基本不涉及。</w:t>
            </w:r>
          </w:p>
        </w:tc>
      </w:tr>
      <w:tr w:rsidR="003B1020" w14:paraId="5A797CA4" w14:textId="77777777">
        <w:trPr>
          <w:cantSplit/>
          <w:trHeight w:val="645"/>
          <w:jc w:val="center"/>
        </w:trPr>
        <w:tc>
          <w:tcPr>
            <w:tcW w:w="720" w:type="dxa"/>
            <w:vMerge/>
            <w:textDirection w:val="tbRlV"/>
            <w:vAlign w:val="center"/>
          </w:tcPr>
          <w:p w14:paraId="7E6C2BBA" w14:textId="77777777" w:rsidR="00150C0F" w:rsidRDefault="00150C0F">
            <w:pPr>
              <w:spacing w:line="240" w:lineRule="exact"/>
              <w:ind w:left="113" w:right="113"/>
              <w:jc w:val="center"/>
              <w:rPr>
                <w:b/>
                <w:color w:val="000000" w:themeColor="text1"/>
                <w:szCs w:val="21"/>
              </w:rPr>
            </w:pPr>
          </w:p>
        </w:tc>
        <w:tc>
          <w:tcPr>
            <w:tcW w:w="9198" w:type="dxa"/>
          </w:tcPr>
          <w:p w14:paraId="16D67E7A" w14:textId="77777777" w:rsidR="00150C0F" w:rsidRDefault="00150C0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3DBEC432" w14:textId="57A23FB9" w:rsidR="00150C0F" w:rsidRDefault="00AA510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w:t>
            </w:r>
          </w:p>
        </w:tc>
      </w:tr>
      <w:tr w:rsidR="003B1020" w14:paraId="5CA4860E" w14:textId="77777777">
        <w:trPr>
          <w:cantSplit/>
          <w:trHeight w:val="645"/>
          <w:jc w:val="center"/>
        </w:trPr>
        <w:tc>
          <w:tcPr>
            <w:tcW w:w="720" w:type="dxa"/>
            <w:vMerge/>
            <w:textDirection w:val="tbRlV"/>
            <w:vAlign w:val="center"/>
          </w:tcPr>
          <w:p w14:paraId="01AF8E8D" w14:textId="77777777" w:rsidR="00150C0F" w:rsidRDefault="00150C0F">
            <w:pPr>
              <w:spacing w:line="240" w:lineRule="exact"/>
              <w:ind w:left="113" w:right="113"/>
              <w:jc w:val="center"/>
              <w:rPr>
                <w:b/>
                <w:color w:val="000000" w:themeColor="text1"/>
                <w:szCs w:val="21"/>
              </w:rPr>
            </w:pPr>
          </w:p>
        </w:tc>
        <w:tc>
          <w:tcPr>
            <w:tcW w:w="9198" w:type="dxa"/>
          </w:tcPr>
          <w:p w14:paraId="1986D960" w14:textId="77777777" w:rsidR="00150C0F" w:rsidRDefault="00150C0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46FC6B13" w14:textId="778601AB" w:rsidR="00AA510F" w:rsidRDefault="00AA510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Theme="minorEastAsia" w:eastAsiaTheme="minorEastAsia" w:hAnsiTheme="minorEastAsia" w:hint="eastAsia"/>
                <w:color w:val="000000"/>
                <w:sz w:val="20"/>
                <w:szCs w:val="20"/>
              </w:rPr>
              <w:t>办公和销售过程有通风、绿化、垃圾分类等。</w:t>
            </w:r>
          </w:p>
        </w:tc>
      </w:tr>
      <w:tr w:rsidR="003B1020" w14:paraId="7ACAA11C" w14:textId="77777777">
        <w:trPr>
          <w:cantSplit/>
          <w:trHeight w:val="975"/>
          <w:jc w:val="center"/>
        </w:trPr>
        <w:tc>
          <w:tcPr>
            <w:tcW w:w="720" w:type="dxa"/>
            <w:vMerge/>
            <w:textDirection w:val="tbRlV"/>
            <w:vAlign w:val="center"/>
          </w:tcPr>
          <w:p w14:paraId="2EB7A2E0" w14:textId="77777777" w:rsidR="00150C0F" w:rsidRDefault="00150C0F">
            <w:pPr>
              <w:spacing w:line="240" w:lineRule="exact"/>
              <w:ind w:left="113" w:right="113"/>
              <w:jc w:val="center"/>
              <w:rPr>
                <w:b/>
                <w:color w:val="000000" w:themeColor="text1"/>
                <w:szCs w:val="21"/>
              </w:rPr>
            </w:pPr>
          </w:p>
        </w:tc>
        <w:tc>
          <w:tcPr>
            <w:tcW w:w="9198" w:type="dxa"/>
          </w:tcPr>
          <w:p w14:paraId="2A0501B9" w14:textId="77777777" w:rsidR="00150C0F" w:rsidRDefault="00150C0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14:paraId="6A0CF346" w14:textId="77777777" w:rsidR="00AA510F" w:rsidRDefault="00AA510F">
            <w:pPr>
              <w:spacing w:line="240" w:lineRule="exact"/>
              <w:rPr>
                <w:rFonts w:ascii="宋体" w:hAnsi="宋体"/>
                <w:b/>
                <w:color w:val="000000" w:themeColor="text1"/>
                <w:sz w:val="20"/>
                <w:szCs w:val="20"/>
              </w:rPr>
            </w:pPr>
          </w:p>
          <w:p w14:paraId="55F03268" w14:textId="45DF0D15" w:rsidR="00AA510F" w:rsidRDefault="00AA510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Theme="minorEastAsia" w:eastAsiaTheme="minorEastAsia" w:hAnsiTheme="minorEastAsia" w:hint="eastAsia"/>
                <w:color w:val="000000"/>
                <w:sz w:val="20"/>
                <w:szCs w:val="20"/>
              </w:rPr>
              <w:t>办公过程配有消防器材、标识牌等。对现场服务人员发放劳保用品。</w:t>
            </w:r>
          </w:p>
        </w:tc>
      </w:tr>
      <w:tr w:rsidR="003B1020" w14:paraId="424BA730" w14:textId="77777777">
        <w:trPr>
          <w:cantSplit/>
          <w:trHeight w:val="2531"/>
          <w:jc w:val="center"/>
        </w:trPr>
        <w:tc>
          <w:tcPr>
            <w:tcW w:w="720" w:type="dxa"/>
            <w:vMerge w:val="restart"/>
            <w:textDirection w:val="tbRlV"/>
            <w:vAlign w:val="center"/>
          </w:tcPr>
          <w:p w14:paraId="4A93AD80" w14:textId="77777777" w:rsidR="00150C0F" w:rsidRDefault="00150C0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1E73EAEF" w14:textId="77777777" w:rsidR="00150C0F" w:rsidRDefault="00150C0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40F9015C" w14:textId="77777777" w:rsidR="00150C0F" w:rsidRDefault="00150C0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7D40DE05" w14:textId="77777777" w:rsidR="00AA510F" w:rsidRDefault="00AA510F">
            <w:pPr>
              <w:spacing w:line="300" w:lineRule="exact"/>
              <w:ind w:left="1"/>
              <w:rPr>
                <w:b/>
                <w:color w:val="000000" w:themeColor="text1"/>
                <w:sz w:val="20"/>
                <w:szCs w:val="20"/>
              </w:rPr>
            </w:pPr>
          </w:p>
          <w:p w14:paraId="600887B9" w14:textId="6BE5B692" w:rsidR="00AA510F" w:rsidRDefault="00AA510F">
            <w:pPr>
              <w:spacing w:line="300" w:lineRule="exact"/>
              <w:ind w:left="1"/>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Theme="minorEastAsia" w:eastAsiaTheme="minorEastAsia" w:hAnsiTheme="minorEastAsia" w:hint="eastAsia"/>
                <w:color w:val="000000"/>
                <w:sz w:val="20"/>
                <w:szCs w:val="20"/>
              </w:rPr>
              <w:t>根据组织宗旨制定了管理体系方针，进行了有效沟通，在管理评审时进行评审，符合要求。</w:t>
            </w:r>
          </w:p>
        </w:tc>
      </w:tr>
      <w:tr w:rsidR="003B1020" w14:paraId="21AF537E" w14:textId="77777777">
        <w:trPr>
          <w:cantSplit/>
          <w:trHeight w:val="2553"/>
          <w:jc w:val="center"/>
        </w:trPr>
        <w:tc>
          <w:tcPr>
            <w:tcW w:w="720" w:type="dxa"/>
            <w:vMerge/>
            <w:vAlign w:val="center"/>
          </w:tcPr>
          <w:p w14:paraId="6B59B440" w14:textId="77777777" w:rsidR="00150C0F" w:rsidRDefault="00150C0F">
            <w:pPr>
              <w:spacing w:line="240" w:lineRule="exact"/>
              <w:jc w:val="center"/>
              <w:rPr>
                <w:b/>
                <w:color w:val="000000" w:themeColor="text1"/>
                <w:szCs w:val="21"/>
              </w:rPr>
            </w:pPr>
          </w:p>
        </w:tc>
        <w:tc>
          <w:tcPr>
            <w:tcW w:w="9198" w:type="dxa"/>
          </w:tcPr>
          <w:p w14:paraId="6B64F6F4" w14:textId="77777777" w:rsidR="00150C0F" w:rsidRDefault="00150C0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1B62EAA6" w14:textId="77777777" w:rsidR="00150C0F" w:rsidRDefault="00150C0F">
            <w:pPr>
              <w:spacing w:line="240" w:lineRule="exact"/>
              <w:rPr>
                <w:rFonts w:ascii="楷体_GB2312" w:eastAsia="楷体_GB2312"/>
                <w:b/>
                <w:color w:val="000000" w:themeColor="text1"/>
                <w:sz w:val="20"/>
                <w:szCs w:val="20"/>
              </w:rPr>
            </w:pPr>
          </w:p>
          <w:p w14:paraId="61C9283E" w14:textId="0B6A65B0" w:rsidR="00AA510F" w:rsidRDefault="00AA510F" w:rsidP="00AA510F">
            <w:pPr>
              <w:spacing w:line="24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各部门收集到有关职业健康安全方面的信息，包括法律法规等，及时向综合办反馈。供销部负责顾客要求方面的有关事宜的沟通。</w:t>
            </w:r>
          </w:p>
          <w:p w14:paraId="7D19CC47" w14:textId="77777777" w:rsidR="00AA510F" w:rsidRDefault="00AA510F" w:rsidP="00AA510F">
            <w:pPr>
              <w:spacing w:line="24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目前各项沟通都较为及时、顺畅、效果较好。</w:t>
            </w:r>
          </w:p>
          <w:p w14:paraId="61BEC65D" w14:textId="66B2FECB" w:rsidR="00AA510F" w:rsidRDefault="00AA510F" w:rsidP="00AA510F">
            <w:pPr>
              <w:spacing w:line="2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经全体员工大会选举，任命公司沈怡为公司安全事务代表。经与沈怡交谈</w:t>
            </w:r>
            <w:r>
              <w:rPr>
                <w:rFonts w:asciiTheme="minorEastAsia" w:eastAsiaTheme="minorEastAsia" w:hAnsiTheme="minorEastAsia" w:hint="eastAsia"/>
                <w:color w:val="000000"/>
                <w:sz w:val="20"/>
                <w:szCs w:val="20"/>
                <w:lang w:val="en-GB"/>
              </w:rPr>
              <w:t>，</w:t>
            </w:r>
            <w:proofErr w:type="gramStart"/>
            <w:r>
              <w:rPr>
                <w:rFonts w:asciiTheme="minorEastAsia" w:eastAsiaTheme="minorEastAsia" w:hAnsiTheme="minorEastAsia" w:hint="eastAsia"/>
                <w:color w:val="000000"/>
                <w:sz w:val="20"/>
                <w:szCs w:val="20"/>
              </w:rPr>
              <w:t>其清楚</w:t>
            </w:r>
            <w:proofErr w:type="gramEnd"/>
            <w:r>
              <w:rPr>
                <w:rFonts w:asciiTheme="minorEastAsia" w:eastAsiaTheme="minorEastAsia" w:hAnsiTheme="minorEastAsia" w:hint="eastAsia"/>
                <w:color w:val="000000"/>
                <w:sz w:val="20"/>
                <w:szCs w:val="20"/>
              </w:rPr>
              <w:t>自己的职责：负责向管理层反映职工职业健康安全管理方面的要求，对事件的调查、处理，职工劳动防护的改善事宜进行协商交流；参与职业安全健康方针、目标、指标、管理方案的制定工作，提出合理化建议。</w:t>
            </w:r>
          </w:p>
          <w:p w14:paraId="6ECCC050" w14:textId="77777777" w:rsidR="00AA510F" w:rsidRDefault="00AA510F" w:rsidP="00AA510F">
            <w:pPr>
              <w:spacing w:line="2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通过安全事务代表的积极争取，员工的劳保用品得到合理配备并及时发放；员工保险得到按时交纳等。</w:t>
            </w:r>
          </w:p>
          <w:p w14:paraId="0D055C37" w14:textId="0C137701" w:rsidR="00150C0F" w:rsidRDefault="00150C0F">
            <w:pPr>
              <w:spacing w:line="240" w:lineRule="exact"/>
              <w:rPr>
                <w:rFonts w:ascii="楷体_GB2312" w:eastAsia="楷体_GB2312"/>
                <w:b/>
                <w:color w:val="000000" w:themeColor="text1"/>
                <w:szCs w:val="21"/>
              </w:rPr>
            </w:pPr>
          </w:p>
        </w:tc>
      </w:tr>
      <w:tr w:rsidR="003B1020" w14:paraId="72BF83A2" w14:textId="77777777" w:rsidTr="000528D6">
        <w:trPr>
          <w:cantSplit/>
          <w:trHeight w:val="1060"/>
          <w:jc w:val="center"/>
        </w:trPr>
        <w:tc>
          <w:tcPr>
            <w:tcW w:w="720" w:type="dxa"/>
            <w:vMerge/>
            <w:vAlign w:val="center"/>
          </w:tcPr>
          <w:p w14:paraId="5E22D460" w14:textId="77777777" w:rsidR="00150C0F" w:rsidRDefault="00150C0F">
            <w:pPr>
              <w:spacing w:line="240" w:lineRule="exact"/>
              <w:jc w:val="center"/>
              <w:rPr>
                <w:b/>
                <w:color w:val="000000" w:themeColor="text1"/>
                <w:szCs w:val="21"/>
              </w:rPr>
            </w:pPr>
          </w:p>
        </w:tc>
        <w:tc>
          <w:tcPr>
            <w:tcW w:w="9198" w:type="dxa"/>
          </w:tcPr>
          <w:p w14:paraId="793A4B47" w14:textId="77777777" w:rsidR="00150C0F" w:rsidRDefault="00150C0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4C66CBEB" w14:textId="4216302C" w:rsidR="00150C0F" w:rsidRDefault="00150C0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6842EE8F" w14:textId="7A7C758E" w:rsidR="00AA510F" w:rsidRDefault="00AA510F">
            <w:pPr>
              <w:spacing w:line="240" w:lineRule="exact"/>
              <w:ind w:leftChars="42" w:left="188" w:hangingChars="50" w:hanging="100"/>
              <w:rPr>
                <w:b/>
                <w:color w:val="000000" w:themeColor="text1"/>
                <w:sz w:val="20"/>
                <w:szCs w:val="20"/>
              </w:rPr>
            </w:pPr>
            <w:r>
              <w:rPr>
                <w:rFonts w:hint="eastAsia"/>
                <w:b/>
                <w:color w:val="000000" w:themeColor="text1"/>
                <w:sz w:val="20"/>
                <w:szCs w:val="20"/>
              </w:rPr>
              <w:t>——不涉及</w:t>
            </w:r>
          </w:p>
          <w:p w14:paraId="1EA9CA38" w14:textId="77777777" w:rsidR="00150C0F" w:rsidRDefault="00150C0F">
            <w:pPr>
              <w:spacing w:line="240" w:lineRule="exact"/>
              <w:rPr>
                <w:b/>
                <w:color w:val="000000" w:themeColor="text1"/>
                <w:sz w:val="20"/>
                <w:szCs w:val="20"/>
              </w:rPr>
            </w:pPr>
          </w:p>
        </w:tc>
      </w:tr>
      <w:tr w:rsidR="003B1020" w14:paraId="6C996FD2" w14:textId="77777777">
        <w:trPr>
          <w:cantSplit/>
          <w:trHeight w:val="2250"/>
          <w:jc w:val="center"/>
        </w:trPr>
        <w:tc>
          <w:tcPr>
            <w:tcW w:w="720" w:type="dxa"/>
            <w:vMerge/>
            <w:vAlign w:val="center"/>
          </w:tcPr>
          <w:p w14:paraId="3829CE05" w14:textId="77777777" w:rsidR="00150C0F" w:rsidRDefault="00150C0F">
            <w:pPr>
              <w:spacing w:line="240" w:lineRule="exact"/>
              <w:jc w:val="center"/>
              <w:rPr>
                <w:b/>
                <w:color w:val="000000" w:themeColor="text1"/>
                <w:szCs w:val="21"/>
              </w:rPr>
            </w:pPr>
          </w:p>
        </w:tc>
        <w:tc>
          <w:tcPr>
            <w:tcW w:w="9198" w:type="dxa"/>
          </w:tcPr>
          <w:p w14:paraId="36D16C82" w14:textId="77777777" w:rsidR="00150C0F" w:rsidRDefault="00150C0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67897062" w14:textId="77777777" w:rsidR="00AA510F" w:rsidRDefault="00AA510F" w:rsidP="00AA510F">
            <w:pPr>
              <w:spacing w:line="240" w:lineRule="exact"/>
              <w:ind w:leftChars="42" w:left="188" w:hangingChars="50" w:hanging="100"/>
              <w:rPr>
                <w:b/>
                <w:color w:val="000000" w:themeColor="text1"/>
                <w:sz w:val="20"/>
                <w:szCs w:val="20"/>
              </w:rPr>
            </w:pPr>
            <w:r>
              <w:rPr>
                <w:rFonts w:hint="eastAsia"/>
                <w:b/>
                <w:color w:val="000000" w:themeColor="text1"/>
                <w:sz w:val="20"/>
                <w:szCs w:val="20"/>
              </w:rPr>
              <w:t>——不涉及</w:t>
            </w:r>
          </w:p>
          <w:p w14:paraId="7E7EE05E" w14:textId="77777777" w:rsidR="00150C0F" w:rsidRDefault="00150C0F">
            <w:pPr>
              <w:spacing w:line="240" w:lineRule="exact"/>
              <w:rPr>
                <w:b/>
                <w:color w:val="000000" w:themeColor="text1"/>
                <w:sz w:val="20"/>
                <w:szCs w:val="20"/>
              </w:rPr>
            </w:pPr>
          </w:p>
          <w:p w14:paraId="6472815D" w14:textId="77777777" w:rsidR="00150C0F" w:rsidRDefault="00150C0F">
            <w:pPr>
              <w:spacing w:line="240" w:lineRule="exact"/>
              <w:rPr>
                <w:b/>
                <w:color w:val="000000" w:themeColor="text1"/>
                <w:sz w:val="20"/>
                <w:szCs w:val="20"/>
              </w:rPr>
            </w:pPr>
          </w:p>
          <w:p w14:paraId="17D9B982" w14:textId="77777777" w:rsidR="00150C0F" w:rsidRDefault="00150C0F">
            <w:pPr>
              <w:spacing w:line="240" w:lineRule="exact"/>
              <w:rPr>
                <w:b/>
                <w:color w:val="000000" w:themeColor="text1"/>
                <w:sz w:val="20"/>
                <w:szCs w:val="20"/>
              </w:rPr>
            </w:pPr>
          </w:p>
          <w:p w14:paraId="16AE7936" w14:textId="77777777" w:rsidR="00150C0F" w:rsidRDefault="00150C0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3E6CBCF2" w14:textId="77777777" w:rsidR="00150C0F" w:rsidRDefault="00150C0F">
            <w:pPr>
              <w:spacing w:line="240" w:lineRule="exact"/>
              <w:rPr>
                <w:b/>
                <w:color w:val="000000" w:themeColor="text1"/>
                <w:sz w:val="20"/>
                <w:szCs w:val="20"/>
              </w:rPr>
            </w:pPr>
          </w:p>
        </w:tc>
      </w:tr>
      <w:tr w:rsidR="003B1020" w14:paraId="0C954353" w14:textId="77777777" w:rsidTr="000528D6">
        <w:trPr>
          <w:cantSplit/>
          <w:trHeight w:val="1555"/>
          <w:jc w:val="center"/>
        </w:trPr>
        <w:tc>
          <w:tcPr>
            <w:tcW w:w="720" w:type="dxa"/>
            <w:vMerge/>
            <w:vAlign w:val="center"/>
          </w:tcPr>
          <w:p w14:paraId="5563B84F" w14:textId="77777777" w:rsidR="00150C0F" w:rsidRDefault="00150C0F">
            <w:pPr>
              <w:spacing w:line="240" w:lineRule="exact"/>
              <w:jc w:val="center"/>
              <w:rPr>
                <w:b/>
                <w:color w:val="000000" w:themeColor="text1"/>
                <w:szCs w:val="21"/>
              </w:rPr>
            </w:pPr>
          </w:p>
        </w:tc>
        <w:tc>
          <w:tcPr>
            <w:tcW w:w="9198" w:type="dxa"/>
          </w:tcPr>
          <w:p w14:paraId="6DA293A0" w14:textId="77777777" w:rsidR="00150C0F" w:rsidRDefault="00150C0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110654AB" w14:textId="77777777" w:rsidR="00150C0F" w:rsidRDefault="00150C0F">
            <w:pPr>
              <w:spacing w:line="240" w:lineRule="exact"/>
              <w:ind w:firstLineChars="100" w:firstLine="201"/>
              <w:rPr>
                <w:b/>
                <w:color w:val="000000" w:themeColor="text1"/>
                <w:sz w:val="20"/>
                <w:szCs w:val="20"/>
              </w:rPr>
            </w:pPr>
          </w:p>
          <w:p w14:paraId="1EA95CE2" w14:textId="77777777" w:rsidR="00AA510F" w:rsidRDefault="00AA510F" w:rsidP="00AA510F">
            <w:pPr>
              <w:spacing w:line="240" w:lineRule="exact"/>
              <w:ind w:leftChars="42" w:left="188" w:hangingChars="50" w:hanging="100"/>
              <w:rPr>
                <w:b/>
                <w:color w:val="000000" w:themeColor="text1"/>
                <w:sz w:val="20"/>
                <w:szCs w:val="20"/>
              </w:rPr>
            </w:pPr>
            <w:r>
              <w:rPr>
                <w:rFonts w:hint="eastAsia"/>
                <w:b/>
                <w:color w:val="000000" w:themeColor="text1"/>
                <w:sz w:val="20"/>
                <w:szCs w:val="20"/>
              </w:rPr>
              <w:t>——不涉及</w:t>
            </w:r>
          </w:p>
          <w:p w14:paraId="3AEADB32" w14:textId="77777777" w:rsidR="00150C0F" w:rsidRDefault="00150C0F">
            <w:pPr>
              <w:spacing w:line="240" w:lineRule="exact"/>
              <w:ind w:firstLineChars="100" w:firstLine="201"/>
              <w:rPr>
                <w:b/>
                <w:color w:val="000000" w:themeColor="text1"/>
                <w:sz w:val="20"/>
                <w:szCs w:val="20"/>
              </w:rPr>
            </w:pPr>
          </w:p>
          <w:p w14:paraId="5EE7D40B" w14:textId="77777777" w:rsidR="00150C0F" w:rsidRDefault="00150C0F">
            <w:pPr>
              <w:spacing w:line="240" w:lineRule="exact"/>
              <w:rPr>
                <w:b/>
                <w:color w:val="000000" w:themeColor="text1"/>
                <w:sz w:val="20"/>
                <w:szCs w:val="20"/>
              </w:rPr>
            </w:pPr>
          </w:p>
          <w:p w14:paraId="7EBEA3C0" w14:textId="77777777" w:rsidR="00150C0F" w:rsidRDefault="00150C0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729D0352" w14:textId="77777777" w:rsidR="00150C0F" w:rsidRDefault="00150C0F">
            <w:pPr>
              <w:spacing w:line="300" w:lineRule="exact"/>
              <w:jc w:val="left"/>
              <w:rPr>
                <w:b/>
                <w:color w:val="000000" w:themeColor="text1"/>
                <w:sz w:val="20"/>
                <w:szCs w:val="20"/>
              </w:rPr>
            </w:pPr>
          </w:p>
        </w:tc>
      </w:tr>
      <w:tr w:rsidR="003B1020" w14:paraId="318DDA26" w14:textId="77777777" w:rsidTr="000528D6">
        <w:trPr>
          <w:cantSplit/>
          <w:trHeight w:val="872"/>
          <w:jc w:val="center"/>
        </w:trPr>
        <w:tc>
          <w:tcPr>
            <w:tcW w:w="720" w:type="dxa"/>
            <w:vMerge/>
            <w:vAlign w:val="center"/>
          </w:tcPr>
          <w:p w14:paraId="5544753B" w14:textId="77777777" w:rsidR="00150C0F" w:rsidRDefault="00150C0F">
            <w:pPr>
              <w:spacing w:line="240" w:lineRule="exact"/>
              <w:jc w:val="center"/>
              <w:rPr>
                <w:b/>
                <w:color w:val="000000" w:themeColor="text1"/>
                <w:szCs w:val="21"/>
              </w:rPr>
            </w:pPr>
          </w:p>
        </w:tc>
        <w:tc>
          <w:tcPr>
            <w:tcW w:w="9198" w:type="dxa"/>
          </w:tcPr>
          <w:p w14:paraId="3E524D79" w14:textId="77777777" w:rsidR="00150C0F" w:rsidRDefault="00150C0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625D188D" w14:textId="7C66987C" w:rsidR="00AA510F" w:rsidRDefault="00AA510F" w:rsidP="00AA510F">
            <w:pPr>
              <w:spacing w:line="240" w:lineRule="exact"/>
              <w:ind w:leftChars="42" w:left="88" w:firstLineChars="200" w:firstLine="420"/>
              <w:rPr>
                <w:b/>
                <w:color w:val="000000" w:themeColor="text1"/>
                <w:sz w:val="20"/>
                <w:szCs w:val="20"/>
              </w:rPr>
            </w:pPr>
            <w:r>
              <w:rPr>
                <w:rFonts w:asciiTheme="minorEastAsia" w:eastAsiaTheme="minorEastAsia" w:hAnsiTheme="minorEastAsia" w:hint="eastAsia"/>
                <w:color w:val="000000"/>
                <w:szCs w:val="21"/>
              </w:rPr>
              <w:t>编制了不合格品控制程序，对不合格品进行了有效控制。</w:t>
            </w:r>
          </w:p>
          <w:p w14:paraId="7672EA27" w14:textId="77777777" w:rsidR="00150C0F" w:rsidRDefault="00150C0F">
            <w:pPr>
              <w:spacing w:line="240" w:lineRule="exact"/>
              <w:rPr>
                <w:b/>
                <w:color w:val="000000" w:themeColor="text1"/>
                <w:sz w:val="20"/>
                <w:szCs w:val="20"/>
              </w:rPr>
            </w:pPr>
          </w:p>
        </w:tc>
      </w:tr>
      <w:tr w:rsidR="00AA510F" w14:paraId="1C6EFA1C" w14:textId="77777777" w:rsidTr="000528D6">
        <w:trPr>
          <w:cantSplit/>
          <w:trHeight w:val="1409"/>
          <w:jc w:val="center"/>
        </w:trPr>
        <w:tc>
          <w:tcPr>
            <w:tcW w:w="720" w:type="dxa"/>
            <w:vMerge/>
            <w:vAlign w:val="center"/>
          </w:tcPr>
          <w:p w14:paraId="29F6A093" w14:textId="77777777" w:rsidR="00AA510F" w:rsidRDefault="00AA510F" w:rsidP="00AA510F">
            <w:pPr>
              <w:spacing w:line="240" w:lineRule="exact"/>
              <w:jc w:val="center"/>
              <w:rPr>
                <w:b/>
                <w:color w:val="000000" w:themeColor="text1"/>
                <w:szCs w:val="21"/>
              </w:rPr>
            </w:pPr>
          </w:p>
        </w:tc>
        <w:tc>
          <w:tcPr>
            <w:tcW w:w="9198" w:type="dxa"/>
          </w:tcPr>
          <w:p w14:paraId="6D25AE85" w14:textId="77777777" w:rsidR="00AA510F" w:rsidRDefault="00AA510F" w:rsidP="00AA510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59A51E00" w14:textId="77777777" w:rsidR="00AA510F" w:rsidRDefault="00AA510F" w:rsidP="00AA510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777D4939" w14:textId="619954E7" w:rsidR="00AA510F" w:rsidRDefault="00AA510F" w:rsidP="00AA510F">
            <w:pPr>
              <w:spacing w:line="240" w:lineRule="exact"/>
              <w:rPr>
                <w:b/>
                <w:color w:val="000000" w:themeColor="text1"/>
                <w:sz w:val="20"/>
                <w:szCs w:val="20"/>
              </w:rPr>
            </w:pPr>
            <w:r>
              <w:rPr>
                <w:rFonts w:ascii="宋体" w:hint="eastAsia"/>
                <w:color w:val="000000"/>
                <w:sz w:val="20"/>
                <w:szCs w:val="20"/>
              </w:rPr>
              <w:t>办公楼及场所周边无重大环境因素，识别的重要环境因素为办公固废（墨盒、硒鼓、灯管、次残废弃产品）排放、业务过程固废（次残废弃产品）处置、火灾发生，以办公室统一处理和定期检查消防设施和电器使用情况。</w:t>
            </w:r>
          </w:p>
        </w:tc>
      </w:tr>
      <w:tr w:rsidR="00AA510F" w14:paraId="72126825" w14:textId="77777777" w:rsidTr="000528D6">
        <w:trPr>
          <w:cantSplit/>
          <w:trHeight w:val="982"/>
          <w:jc w:val="center"/>
        </w:trPr>
        <w:tc>
          <w:tcPr>
            <w:tcW w:w="720" w:type="dxa"/>
            <w:vMerge/>
            <w:vAlign w:val="center"/>
          </w:tcPr>
          <w:p w14:paraId="687DB4F3" w14:textId="77777777" w:rsidR="00AA510F" w:rsidRDefault="00AA510F" w:rsidP="00AA510F">
            <w:pPr>
              <w:spacing w:line="240" w:lineRule="exact"/>
              <w:jc w:val="center"/>
              <w:rPr>
                <w:b/>
                <w:color w:val="000000" w:themeColor="text1"/>
                <w:szCs w:val="21"/>
              </w:rPr>
            </w:pPr>
          </w:p>
        </w:tc>
        <w:tc>
          <w:tcPr>
            <w:tcW w:w="9198" w:type="dxa"/>
          </w:tcPr>
          <w:p w14:paraId="519E988E" w14:textId="77777777" w:rsidR="00AA510F" w:rsidRDefault="00AA510F" w:rsidP="00AA510F">
            <w:pPr>
              <w:numPr>
                <w:ilvl w:val="0"/>
                <w:numId w:val="4"/>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14:paraId="3993B1A2" w14:textId="2213A42B" w:rsidR="00AA510F" w:rsidRDefault="00AA510F" w:rsidP="00AA510F">
            <w:pPr>
              <w:spacing w:line="240" w:lineRule="exact"/>
              <w:rPr>
                <w:b/>
                <w:color w:val="000000" w:themeColor="text1"/>
                <w:sz w:val="20"/>
                <w:szCs w:val="20"/>
              </w:rPr>
            </w:pPr>
            <w:r>
              <w:rPr>
                <w:rFonts w:ascii="宋体" w:hint="eastAsia"/>
                <w:color w:val="000000"/>
                <w:sz w:val="20"/>
                <w:szCs w:val="20"/>
              </w:rPr>
              <w:t>防火措施由办公室进行定期检查消防设施和电器使用情况。疫情期间由办公室负责员工上班和外来人员温度监测，配戴口罩等措施，目前不涉及进口产品。</w:t>
            </w:r>
          </w:p>
        </w:tc>
      </w:tr>
      <w:tr w:rsidR="00AA510F" w14:paraId="67A3D20B" w14:textId="77777777">
        <w:trPr>
          <w:cantSplit/>
          <w:trHeight w:val="1403"/>
          <w:jc w:val="center"/>
        </w:trPr>
        <w:tc>
          <w:tcPr>
            <w:tcW w:w="720" w:type="dxa"/>
            <w:vMerge/>
            <w:vAlign w:val="center"/>
          </w:tcPr>
          <w:p w14:paraId="47323A8B" w14:textId="77777777" w:rsidR="00AA510F" w:rsidRDefault="00AA510F" w:rsidP="00AA510F">
            <w:pPr>
              <w:spacing w:line="240" w:lineRule="exact"/>
              <w:jc w:val="center"/>
              <w:rPr>
                <w:b/>
                <w:color w:val="000000" w:themeColor="text1"/>
                <w:szCs w:val="21"/>
              </w:rPr>
            </w:pPr>
          </w:p>
        </w:tc>
        <w:tc>
          <w:tcPr>
            <w:tcW w:w="9198" w:type="dxa"/>
          </w:tcPr>
          <w:p w14:paraId="1EB5CA47" w14:textId="77777777" w:rsidR="00AA510F" w:rsidRDefault="00AA510F" w:rsidP="00AA510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370F790E" w14:textId="3F1DD418" w:rsidR="00AA510F" w:rsidRDefault="00AA510F" w:rsidP="00AA510F">
            <w:pPr>
              <w:spacing w:line="240" w:lineRule="exact"/>
              <w:rPr>
                <w:b/>
                <w:color w:val="000000" w:themeColor="text1"/>
                <w:spacing w:val="-4"/>
                <w:sz w:val="20"/>
                <w:szCs w:val="20"/>
              </w:rPr>
            </w:pPr>
            <w:r>
              <w:rPr>
                <w:rFonts w:ascii="宋体" w:hint="eastAsia"/>
                <w:color w:val="000000"/>
                <w:sz w:val="20"/>
                <w:szCs w:val="20"/>
              </w:rPr>
              <w:t>演练时间2020.9.11，地点公司办公大楼前，进行消防灭火演练，对演练过程进行了描述，并对预案的有效性进行了评价。目前未发生火灾、人身伤害等事故。</w:t>
            </w:r>
          </w:p>
        </w:tc>
      </w:tr>
      <w:tr w:rsidR="00AA510F" w14:paraId="69DD66CF" w14:textId="77777777">
        <w:trPr>
          <w:cantSplit/>
          <w:trHeight w:val="961"/>
          <w:jc w:val="center"/>
        </w:trPr>
        <w:tc>
          <w:tcPr>
            <w:tcW w:w="720" w:type="dxa"/>
            <w:vMerge/>
            <w:vAlign w:val="center"/>
          </w:tcPr>
          <w:p w14:paraId="12BDE689" w14:textId="77777777" w:rsidR="00AA510F" w:rsidRDefault="00AA510F" w:rsidP="00AA510F">
            <w:pPr>
              <w:spacing w:line="240" w:lineRule="exact"/>
              <w:jc w:val="center"/>
              <w:rPr>
                <w:b/>
                <w:color w:val="000000" w:themeColor="text1"/>
                <w:szCs w:val="21"/>
              </w:rPr>
            </w:pPr>
          </w:p>
        </w:tc>
        <w:tc>
          <w:tcPr>
            <w:tcW w:w="9198" w:type="dxa"/>
          </w:tcPr>
          <w:p w14:paraId="1A41D6E3" w14:textId="77777777" w:rsidR="00AA510F" w:rsidRDefault="00AA510F" w:rsidP="00AA510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6ADD7005" w14:textId="77777777" w:rsidR="00AA510F" w:rsidRDefault="00AA510F" w:rsidP="00AA510F">
            <w:pPr>
              <w:spacing w:line="240" w:lineRule="exact"/>
              <w:rPr>
                <w:b/>
                <w:color w:val="000000" w:themeColor="text1"/>
                <w:sz w:val="20"/>
                <w:szCs w:val="20"/>
              </w:rPr>
            </w:pPr>
          </w:p>
          <w:p w14:paraId="4C1F5A70" w14:textId="367F2B67" w:rsidR="00AA510F" w:rsidRDefault="00AA510F" w:rsidP="00AA510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无特种设备</w:t>
            </w:r>
          </w:p>
        </w:tc>
      </w:tr>
      <w:tr w:rsidR="00AA510F" w14:paraId="758ACBC9" w14:textId="77777777" w:rsidTr="00150C0F">
        <w:trPr>
          <w:cantSplit/>
          <w:trHeight w:val="922"/>
          <w:jc w:val="center"/>
        </w:trPr>
        <w:tc>
          <w:tcPr>
            <w:tcW w:w="720" w:type="dxa"/>
            <w:vMerge/>
            <w:vAlign w:val="center"/>
          </w:tcPr>
          <w:p w14:paraId="6DBDF128" w14:textId="77777777" w:rsidR="00AA510F" w:rsidRDefault="00AA510F" w:rsidP="00AA510F">
            <w:pPr>
              <w:spacing w:line="240" w:lineRule="exact"/>
              <w:jc w:val="center"/>
              <w:rPr>
                <w:b/>
                <w:color w:val="000000" w:themeColor="text1"/>
                <w:szCs w:val="21"/>
              </w:rPr>
            </w:pPr>
          </w:p>
        </w:tc>
        <w:tc>
          <w:tcPr>
            <w:tcW w:w="9198" w:type="dxa"/>
          </w:tcPr>
          <w:p w14:paraId="6663D952" w14:textId="77777777" w:rsidR="00AA510F" w:rsidRDefault="00AA510F" w:rsidP="00AA510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14:paraId="36B04980" w14:textId="77777777" w:rsidR="00AA510F" w:rsidRDefault="00AA510F" w:rsidP="00AA510F">
            <w:pPr>
              <w:spacing w:line="240" w:lineRule="exact"/>
              <w:rPr>
                <w:b/>
                <w:color w:val="000000" w:themeColor="text1"/>
                <w:sz w:val="20"/>
                <w:szCs w:val="20"/>
              </w:rPr>
            </w:pPr>
          </w:p>
          <w:p w14:paraId="2AD98331" w14:textId="47C0B5A3" w:rsidR="00AA510F" w:rsidRDefault="00AA510F" w:rsidP="00AA510F">
            <w:pPr>
              <w:spacing w:line="240" w:lineRule="exact"/>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无危险化学品</w:t>
            </w:r>
          </w:p>
        </w:tc>
      </w:tr>
      <w:tr w:rsidR="00AA510F" w14:paraId="4A3F6E16" w14:textId="77777777">
        <w:trPr>
          <w:cantSplit/>
          <w:trHeight w:val="1415"/>
          <w:jc w:val="center"/>
        </w:trPr>
        <w:tc>
          <w:tcPr>
            <w:tcW w:w="720" w:type="dxa"/>
            <w:vMerge w:val="restart"/>
            <w:textDirection w:val="tbRlV"/>
            <w:vAlign w:val="center"/>
          </w:tcPr>
          <w:p w14:paraId="68B8C7D1" w14:textId="77777777" w:rsidR="00AA510F" w:rsidRDefault="00AA510F" w:rsidP="00AA510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13D6890D" w14:textId="77777777" w:rsidR="00AA510F" w:rsidRDefault="00AA510F" w:rsidP="00AA510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1DFFFF2B" w14:textId="77777777" w:rsidR="00AA510F" w:rsidRDefault="00AA510F" w:rsidP="00AA510F">
            <w:pPr>
              <w:spacing w:line="240" w:lineRule="exact"/>
              <w:ind w:firstLineChars="50" w:firstLine="100"/>
              <w:rPr>
                <w:b/>
                <w:color w:val="000000" w:themeColor="text1"/>
                <w:sz w:val="20"/>
                <w:szCs w:val="20"/>
              </w:rPr>
            </w:pPr>
          </w:p>
          <w:p w14:paraId="28546F52" w14:textId="00ECCC99" w:rsidR="00AA510F" w:rsidRDefault="00AA510F" w:rsidP="00AA510F">
            <w:pPr>
              <w:spacing w:line="240" w:lineRule="exact"/>
              <w:ind w:firstLineChars="50" w:firstLine="100"/>
              <w:rPr>
                <w:rFonts w:hint="eastAsia"/>
                <w:b/>
                <w:color w:val="000000" w:themeColor="text1"/>
                <w:sz w:val="20"/>
                <w:szCs w:val="20"/>
              </w:rPr>
            </w:pPr>
            <w:r>
              <w:rPr>
                <w:rFonts w:hint="eastAsia"/>
                <w:b/>
                <w:color w:val="000000" w:themeColor="text1"/>
                <w:sz w:val="20"/>
                <w:szCs w:val="20"/>
              </w:rPr>
              <w:t>提供目标考核记录，基本达到目标要求。</w:t>
            </w:r>
          </w:p>
        </w:tc>
      </w:tr>
      <w:tr w:rsidR="00AA510F" w14:paraId="38CF9DB4" w14:textId="77777777" w:rsidTr="00150C0F">
        <w:trPr>
          <w:cantSplit/>
          <w:trHeight w:val="762"/>
          <w:jc w:val="center"/>
        </w:trPr>
        <w:tc>
          <w:tcPr>
            <w:tcW w:w="720" w:type="dxa"/>
            <w:vMerge/>
            <w:textDirection w:val="tbRlV"/>
            <w:vAlign w:val="center"/>
          </w:tcPr>
          <w:p w14:paraId="7E6F1EE6" w14:textId="77777777" w:rsidR="00AA510F" w:rsidRDefault="00AA510F" w:rsidP="00AA510F">
            <w:pPr>
              <w:spacing w:line="240" w:lineRule="exact"/>
              <w:ind w:left="113" w:right="113"/>
              <w:jc w:val="center"/>
              <w:rPr>
                <w:b/>
                <w:color w:val="000000" w:themeColor="text1"/>
                <w:szCs w:val="21"/>
              </w:rPr>
            </w:pPr>
          </w:p>
        </w:tc>
        <w:tc>
          <w:tcPr>
            <w:tcW w:w="9198" w:type="dxa"/>
          </w:tcPr>
          <w:p w14:paraId="1D317070" w14:textId="77777777" w:rsidR="00AA510F" w:rsidRDefault="00AA510F" w:rsidP="00AA510F">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080166C1" w14:textId="66CC801A" w:rsidR="00AA510F" w:rsidRDefault="00150C0F" w:rsidP="00AA510F">
            <w:pPr>
              <w:spacing w:line="240" w:lineRule="exact"/>
              <w:ind w:left="100" w:hangingChars="50" w:hanging="100"/>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体系运行期间，</w:t>
            </w:r>
            <w:proofErr w:type="gramStart"/>
            <w:r>
              <w:rPr>
                <w:rFonts w:hint="eastAsia"/>
                <w:b/>
                <w:color w:val="000000" w:themeColor="text1"/>
                <w:sz w:val="20"/>
                <w:szCs w:val="20"/>
              </w:rPr>
              <w:t>无顾客</w:t>
            </w:r>
            <w:proofErr w:type="gramEnd"/>
            <w:r>
              <w:rPr>
                <w:rFonts w:hint="eastAsia"/>
                <w:b/>
                <w:color w:val="000000" w:themeColor="text1"/>
                <w:sz w:val="20"/>
                <w:szCs w:val="20"/>
              </w:rPr>
              <w:t>及相关方投诉。</w:t>
            </w:r>
          </w:p>
        </w:tc>
      </w:tr>
      <w:tr w:rsidR="00AA510F" w14:paraId="580D25A2" w14:textId="77777777" w:rsidTr="00150C0F">
        <w:trPr>
          <w:cantSplit/>
          <w:trHeight w:val="1321"/>
          <w:jc w:val="center"/>
        </w:trPr>
        <w:tc>
          <w:tcPr>
            <w:tcW w:w="720" w:type="dxa"/>
            <w:vMerge/>
            <w:textDirection w:val="tbRlV"/>
            <w:vAlign w:val="center"/>
          </w:tcPr>
          <w:p w14:paraId="0FE1E6F3" w14:textId="77777777" w:rsidR="00AA510F" w:rsidRDefault="00AA510F" w:rsidP="00AA510F">
            <w:pPr>
              <w:spacing w:line="240" w:lineRule="exact"/>
              <w:ind w:left="201" w:right="113" w:hangingChars="100" w:hanging="201"/>
              <w:jc w:val="center"/>
              <w:rPr>
                <w:b/>
                <w:color w:val="000000" w:themeColor="text1"/>
                <w:sz w:val="20"/>
              </w:rPr>
            </w:pPr>
          </w:p>
        </w:tc>
        <w:tc>
          <w:tcPr>
            <w:tcW w:w="9198" w:type="dxa"/>
          </w:tcPr>
          <w:p w14:paraId="6865A29C" w14:textId="77777777" w:rsidR="00AA510F" w:rsidRDefault="00AA510F" w:rsidP="00AA510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1E1C2C91" w14:textId="77777777" w:rsidR="00AA510F" w:rsidRDefault="00AA510F" w:rsidP="00AA510F">
            <w:pPr>
              <w:spacing w:line="240" w:lineRule="exact"/>
              <w:rPr>
                <w:b/>
                <w:color w:val="000000" w:themeColor="text1"/>
                <w:spacing w:val="-8"/>
                <w:sz w:val="20"/>
                <w:szCs w:val="20"/>
              </w:rPr>
            </w:pPr>
          </w:p>
          <w:p w14:paraId="39E66DC0" w14:textId="784CFB07" w:rsidR="00AA510F" w:rsidRDefault="00150C0F" w:rsidP="00AA510F">
            <w:pPr>
              <w:spacing w:line="240" w:lineRule="exact"/>
              <w:rPr>
                <w:b/>
                <w:color w:val="000000" w:themeColor="text1"/>
                <w:sz w:val="20"/>
                <w:szCs w:val="20"/>
              </w:rPr>
            </w:pPr>
            <w:r>
              <w:rPr>
                <w:rFonts w:hint="eastAsia"/>
                <w:szCs w:val="21"/>
              </w:rPr>
              <w:t>2020.</w:t>
            </w:r>
            <w:r>
              <w:rPr>
                <w:szCs w:val="21"/>
              </w:rPr>
              <w:t>9.25</w:t>
            </w:r>
            <w:r>
              <w:rPr>
                <w:rFonts w:hint="eastAsia"/>
                <w:szCs w:val="21"/>
              </w:rPr>
              <w:t>~</w:t>
            </w:r>
            <w:r>
              <w:rPr>
                <w:szCs w:val="21"/>
              </w:rPr>
              <w:t>26</w:t>
            </w:r>
            <w:r>
              <w:rPr>
                <w:rFonts w:hint="eastAsia"/>
                <w:szCs w:val="21"/>
              </w:rPr>
              <w:t>进行一次内部审核，基本覆盖全过程，提供内部审核报告。对发现的不符合项进行了整改，基本有效。</w:t>
            </w:r>
          </w:p>
        </w:tc>
      </w:tr>
      <w:tr w:rsidR="00AA510F" w14:paraId="4E4F6AB2" w14:textId="77777777" w:rsidTr="00150C0F">
        <w:trPr>
          <w:cantSplit/>
          <w:trHeight w:val="1255"/>
          <w:jc w:val="center"/>
        </w:trPr>
        <w:tc>
          <w:tcPr>
            <w:tcW w:w="720" w:type="dxa"/>
            <w:vMerge/>
            <w:textDirection w:val="tbRlV"/>
            <w:vAlign w:val="center"/>
          </w:tcPr>
          <w:p w14:paraId="0B698B40" w14:textId="77777777" w:rsidR="00AA510F" w:rsidRDefault="00AA510F" w:rsidP="00AA510F">
            <w:pPr>
              <w:spacing w:line="240" w:lineRule="exact"/>
              <w:ind w:left="201" w:right="113" w:hangingChars="100" w:hanging="201"/>
              <w:jc w:val="center"/>
              <w:rPr>
                <w:b/>
                <w:color w:val="000000" w:themeColor="text1"/>
                <w:sz w:val="20"/>
              </w:rPr>
            </w:pPr>
          </w:p>
        </w:tc>
        <w:tc>
          <w:tcPr>
            <w:tcW w:w="9198" w:type="dxa"/>
          </w:tcPr>
          <w:p w14:paraId="6B0FD018" w14:textId="77777777" w:rsidR="00AA510F" w:rsidRDefault="00AA510F" w:rsidP="00AA510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7661B94B" w14:textId="77777777" w:rsidR="00AA510F" w:rsidRDefault="00AA510F" w:rsidP="00AA510F">
            <w:pPr>
              <w:spacing w:line="240" w:lineRule="exact"/>
              <w:rPr>
                <w:b/>
                <w:color w:val="000000" w:themeColor="text1"/>
                <w:sz w:val="20"/>
                <w:szCs w:val="20"/>
              </w:rPr>
            </w:pPr>
          </w:p>
          <w:p w14:paraId="58AF0B40" w14:textId="76B8AE83" w:rsidR="00150C0F" w:rsidRDefault="00150C0F" w:rsidP="00AA510F">
            <w:pPr>
              <w:spacing w:line="240" w:lineRule="exact"/>
              <w:rPr>
                <w:rFonts w:hint="eastAsia"/>
                <w:b/>
                <w:color w:val="000000" w:themeColor="text1"/>
                <w:sz w:val="20"/>
                <w:szCs w:val="20"/>
              </w:rPr>
            </w:pP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szCs w:val="21"/>
              </w:rPr>
              <w:t>10</w:t>
            </w:r>
            <w:r>
              <w:rPr>
                <w:rFonts w:ascii="宋体" w:hAnsi="宋体" w:cs="宋体" w:hint="eastAsia"/>
                <w:szCs w:val="21"/>
              </w:rPr>
              <w:t>月</w:t>
            </w:r>
            <w:r>
              <w:rPr>
                <w:rFonts w:ascii="宋体" w:hAnsi="宋体" w:cs="宋体"/>
                <w:szCs w:val="21"/>
              </w:rPr>
              <w:t>2</w:t>
            </w:r>
            <w:r>
              <w:rPr>
                <w:rFonts w:ascii="宋体" w:hAnsi="宋体" w:cs="宋体" w:hint="eastAsia"/>
                <w:szCs w:val="21"/>
              </w:rPr>
              <w:t>7日进行管理评审，有输入材料和管理评审报告，有管理评审结论，体系基本有效。但可关注改进措施落实的有效性。</w:t>
            </w:r>
          </w:p>
        </w:tc>
      </w:tr>
      <w:tr w:rsidR="00150C0F" w14:paraId="76CAD572" w14:textId="77777777" w:rsidTr="00150C0F">
        <w:trPr>
          <w:cantSplit/>
          <w:trHeight w:val="975"/>
          <w:jc w:val="center"/>
        </w:trPr>
        <w:tc>
          <w:tcPr>
            <w:tcW w:w="720" w:type="dxa"/>
            <w:vMerge/>
            <w:vAlign w:val="center"/>
          </w:tcPr>
          <w:p w14:paraId="57BCFD56" w14:textId="77777777" w:rsidR="00150C0F" w:rsidRDefault="00150C0F" w:rsidP="00150C0F">
            <w:pPr>
              <w:spacing w:line="240" w:lineRule="exact"/>
              <w:jc w:val="center"/>
              <w:rPr>
                <w:b/>
                <w:color w:val="000000" w:themeColor="text1"/>
                <w:sz w:val="20"/>
              </w:rPr>
            </w:pPr>
          </w:p>
        </w:tc>
        <w:tc>
          <w:tcPr>
            <w:tcW w:w="9198" w:type="dxa"/>
          </w:tcPr>
          <w:p w14:paraId="07371952" w14:textId="77777777" w:rsidR="00150C0F" w:rsidRDefault="00150C0F" w:rsidP="00150C0F">
            <w:pPr>
              <w:numPr>
                <w:ilvl w:val="0"/>
                <w:numId w:val="5"/>
              </w:numPr>
              <w:spacing w:line="240" w:lineRule="exact"/>
              <w:rPr>
                <w:b/>
                <w:color w:val="000000" w:themeColor="text1"/>
                <w:sz w:val="20"/>
                <w:szCs w:val="20"/>
              </w:rPr>
            </w:pPr>
            <w:r>
              <w:rPr>
                <w:rFonts w:hint="eastAsia"/>
                <w:b/>
                <w:color w:val="000000" w:themeColor="text1"/>
                <w:sz w:val="20"/>
                <w:szCs w:val="20"/>
              </w:rPr>
              <w:t xml:space="preserve"> EMS</w:t>
            </w:r>
            <w:r>
              <w:rPr>
                <w:rFonts w:hint="eastAsia"/>
                <w:b/>
                <w:color w:val="000000" w:themeColor="text1"/>
                <w:sz w:val="20"/>
                <w:szCs w:val="20"/>
              </w:rPr>
              <w:t>是否按规定对主要污染物（污水、废气、噪声、废渣等）及排放实施了例行的监视或测量，结果是否满足相关要求？</w:t>
            </w:r>
          </w:p>
          <w:p w14:paraId="084FC1CF" w14:textId="67D30BBE" w:rsidR="00150C0F" w:rsidRDefault="00150C0F" w:rsidP="00150C0F">
            <w:pPr>
              <w:spacing w:line="240" w:lineRule="exact"/>
              <w:rPr>
                <w:b/>
                <w:color w:val="000000" w:themeColor="text1"/>
                <w:sz w:val="20"/>
                <w:szCs w:val="20"/>
              </w:rPr>
            </w:pPr>
            <w:r>
              <w:rPr>
                <w:rFonts w:hint="eastAsia"/>
                <w:b/>
                <w:color w:val="000000" w:themeColor="text1"/>
                <w:sz w:val="20"/>
                <w:szCs w:val="20"/>
              </w:rPr>
              <w:t>无有害污染物，法规无要求。</w:t>
            </w:r>
          </w:p>
        </w:tc>
      </w:tr>
      <w:tr w:rsidR="00150C0F" w14:paraId="56693FB8" w14:textId="77777777" w:rsidTr="00150C0F">
        <w:trPr>
          <w:cantSplit/>
          <w:trHeight w:val="1287"/>
          <w:jc w:val="center"/>
        </w:trPr>
        <w:tc>
          <w:tcPr>
            <w:tcW w:w="720" w:type="dxa"/>
            <w:vMerge/>
            <w:vAlign w:val="center"/>
          </w:tcPr>
          <w:p w14:paraId="5E6B7FE8" w14:textId="77777777" w:rsidR="00150C0F" w:rsidRDefault="00150C0F" w:rsidP="00150C0F">
            <w:pPr>
              <w:spacing w:line="240" w:lineRule="exact"/>
              <w:jc w:val="center"/>
              <w:rPr>
                <w:b/>
                <w:color w:val="000000" w:themeColor="text1"/>
                <w:sz w:val="20"/>
              </w:rPr>
            </w:pPr>
          </w:p>
        </w:tc>
        <w:tc>
          <w:tcPr>
            <w:tcW w:w="9198" w:type="dxa"/>
          </w:tcPr>
          <w:p w14:paraId="267677A1" w14:textId="77777777" w:rsidR="00150C0F" w:rsidRDefault="00150C0F" w:rsidP="00150C0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1EE51631" w14:textId="77777777" w:rsidR="00150C0F" w:rsidRDefault="00150C0F" w:rsidP="00150C0F">
            <w:pPr>
              <w:spacing w:line="240" w:lineRule="exact"/>
              <w:rPr>
                <w:b/>
                <w:color w:val="000000" w:themeColor="text1"/>
                <w:sz w:val="20"/>
                <w:szCs w:val="20"/>
              </w:rPr>
            </w:pPr>
            <w:r>
              <w:rPr>
                <w:rFonts w:hint="eastAsia"/>
                <w:b/>
                <w:color w:val="000000" w:themeColor="text1"/>
                <w:sz w:val="20"/>
                <w:szCs w:val="20"/>
              </w:rPr>
              <w:t>销售过程，法规无要求。</w:t>
            </w:r>
          </w:p>
          <w:p w14:paraId="3B25D78C" w14:textId="77777777" w:rsidR="00150C0F" w:rsidRDefault="00150C0F" w:rsidP="00150C0F">
            <w:pPr>
              <w:spacing w:line="240" w:lineRule="exact"/>
              <w:rPr>
                <w:b/>
                <w:color w:val="000000" w:themeColor="text1"/>
                <w:sz w:val="20"/>
                <w:szCs w:val="20"/>
              </w:rPr>
            </w:pPr>
          </w:p>
          <w:p w14:paraId="4EC77F3E" w14:textId="22BEDF7E" w:rsidR="00150C0F" w:rsidRDefault="00150C0F" w:rsidP="00150C0F">
            <w:pPr>
              <w:spacing w:line="240" w:lineRule="exact"/>
              <w:rPr>
                <w:rFonts w:hint="eastAsia"/>
                <w:b/>
                <w:color w:val="000000" w:themeColor="text1"/>
                <w:sz w:val="20"/>
                <w:szCs w:val="20"/>
              </w:rPr>
            </w:pPr>
            <w:r>
              <w:rPr>
                <w:rFonts w:hint="eastAsia"/>
                <w:b/>
                <w:color w:val="000000" w:themeColor="text1"/>
                <w:sz w:val="20"/>
                <w:szCs w:val="20"/>
              </w:rPr>
              <w:t>无</w:t>
            </w:r>
          </w:p>
        </w:tc>
      </w:tr>
      <w:tr w:rsidR="00150C0F" w14:paraId="72B2A9A4" w14:textId="77777777" w:rsidTr="00150C0F">
        <w:trPr>
          <w:cantSplit/>
          <w:trHeight w:val="696"/>
          <w:jc w:val="center"/>
        </w:trPr>
        <w:tc>
          <w:tcPr>
            <w:tcW w:w="720" w:type="dxa"/>
            <w:vMerge/>
            <w:vAlign w:val="center"/>
          </w:tcPr>
          <w:p w14:paraId="1EBE59A7" w14:textId="77777777" w:rsidR="00150C0F" w:rsidRDefault="00150C0F" w:rsidP="00150C0F">
            <w:pPr>
              <w:spacing w:line="240" w:lineRule="exact"/>
              <w:jc w:val="center"/>
              <w:rPr>
                <w:b/>
                <w:color w:val="000000" w:themeColor="text1"/>
                <w:sz w:val="20"/>
              </w:rPr>
            </w:pPr>
          </w:p>
        </w:tc>
        <w:tc>
          <w:tcPr>
            <w:tcW w:w="9198" w:type="dxa"/>
          </w:tcPr>
          <w:p w14:paraId="62AE7549" w14:textId="77777777" w:rsidR="00150C0F" w:rsidRDefault="00150C0F" w:rsidP="00150C0F">
            <w:pPr>
              <w:spacing w:line="300" w:lineRule="exact"/>
              <w:rPr>
                <w:b/>
                <w:color w:val="000000" w:themeColor="text1"/>
                <w:sz w:val="20"/>
                <w:szCs w:val="20"/>
              </w:rPr>
            </w:pPr>
            <w:r>
              <w:rPr>
                <w:rFonts w:hint="eastAsia"/>
                <w:b/>
                <w:color w:val="000000" w:themeColor="text1"/>
                <w:sz w:val="20"/>
                <w:szCs w:val="20"/>
              </w:rPr>
              <w:t>7.OHSMS</w:t>
            </w:r>
            <w:r>
              <w:rPr>
                <w:rFonts w:hint="eastAsia"/>
                <w:b/>
                <w:color w:val="000000" w:themeColor="text1"/>
                <w:sz w:val="20"/>
                <w:szCs w:val="20"/>
              </w:rPr>
              <w:t>是否按规定对职业健康安全项目进行定期测量，结果是否满足相关要求：</w:t>
            </w:r>
          </w:p>
          <w:p w14:paraId="59D6631C" w14:textId="77777777" w:rsidR="00150C0F" w:rsidRDefault="00150C0F" w:rsidP="00150C0F">
            <w:pPr>
              <w:spacing w:line="300" w:lineRule="exact"/>
              <w:rPr>
                <w:b/>
                <w:color w:val="000000" w:themeColor="text1"/>
                <w:sz w:val="20"/>
                <w:szCs w:val="20"/>
              </w:rPr>
            </w:pPr>
            <w:r>
              <w:rPr>
                <w:rFonts w:hint="eastAsia"/>
                <w:b/>
                <w:color w:val="000000" w:themeColor="text1"/>
                <w:sz w:val="20"/>
                <w:szCs w:val="20"/>
              </w:rPr>
              <w:t>无</w:t>
            </w:r>
          </w:p>
          <w:p w14:paraId="36082CFD" w14:textId="77777777" w:rsidR="00150C0F" w:rsidRDefault="00150C0F" w:rsidP="00150C0F">
            <w:pPr>
              <w:spacing w:line="240" w:lineRule="exact"/>
              <w:rPr>
                <w:b/>
                <w:color w:val="000000" w:themeColor="text1"/>
                <w:sz w:val="20"/>
                <w:szCs w:val="20"/>
              </w:rPr>
            </w:pPr>
          </w:p>
        </w:tc>
      </w:tr>
      <w:tr w:rsidR="00150C0F" w14:paraId="5257567C" w14:textId="77777777" w:rsidTr="00150C0F">
        <w:trPr>
          <w:cantSplit/>
          <w:trHeight w:val="743"/>
          <w:jc w:val="center"/>
        </w:trPr>
        <w:tc>
          <w:tcPr>
            <w:tcW w:w="720" w:type="dxa"/>
            <w:vMerge/>
            <w:vAlign w:val="center"/>
          </w:tcPr>
          <w:p w14:paraId="4B230093" w14:textId="77777777" w:rsidR="00150C0F" w:rsidRDefault="00150C0F" w:rsidP="00150C0F">
            <w:pPr>
              <w:spacing w:line="240" w:lineRule="exact"/>
              <w:jc w:val="center"/>
              <w:rPr>
                <w:b/>
                <w:color w:val="000000" w:themeColor="text1"/>
                <w:sz w:val="20"/>
              </w:rPr>
            </w:pPr>
          </w:p>
        </w:tc>
        <w:tc>
          <w:tcPr>
            <w:tcW w:w="9198" w:type="dxa"/>
          </w:tcPr>
          <w:p w14:paraId="10A5111A" w14:textId="77777777" w:rsidR="00150C0F" w:rsidRDefault="00150C0F" w:rsidP="00150C0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77CB6E67" w14:textId="278DC373" w:rsidR="00150C0F" w:rsidRDefault="00150C0F" w:rsidP="00150C0F">
            <w:pPr>
              <w:spacing w:line="240" w:lineRule="exact"/>
              <w:rPr>
                <w:b/>
                <w:color w:val="000000" w:themeColor="text1"/>
                <w:sz w:val="20"/>
                <w:szCs w:val="20"/>
              </w:rPr>
            </w:pPr>
            <w:r>
              <w:rPr>
                <w:rFonts w:hint="eastAsia"/>
                <w:b/>
                <w:color w:val="000000" w:themeColor="text1"/>
                <w:sz w:val="20"/>
                <w:szCs w:val="20"/>
              </w:rPr>
              <w:t>法规无要求。</w:t>
            </w:r>
          </w:p>
        </w:tc>
      </w:tr>
      <w:tr w:rsidR="00150C0F" w14:paraId="436290A3" w14:textId="77777777">
        <w:trPr>
          <w:cantSplit/>
          <w:trHeight w:val="850"/>
          <w:jc w:val="center"/>
        </w:trPr>
        <w:tc>
          <w:tcPr>
            <w:tcW w:w="720" w:type="dxa"/>
            <w:vMerge/>
            <w:tcBorders>
              <w:bottom w:val="single" w:sz="4" w:space="0" w:color="auto"/>
            </w:tcBorders>
            <w:vAlign w:val="center"/>
          </w:tcPr>
          <w:p w14:paraId="7B9DB0A1" w14:textId="77777777" w:rsidR="00150C0F" w:rsidRDefault="00150C0F" w:rsidP="00150C0F">
            <w:pPr>
              <w:spacing w:line="240" w:lineRule="exact"/>
              <w:jc w:val="center"/>
              <w:rPr>
                <w:b/>
                <w:color w:val="000000" w:themeColor="text1"/>
                <w:sz w:val="20"/>
              </w:rPr>
            </w:pPr>
          </w:p>
        </w:tc>
        <w:tc>
          <w:tcPr>
            <w:tcW w:w="9198" w:type="dxa"/>
            <w:tcBorders>
              <w:bottom w:val="single" w:sz="4" w:space="0" w:color="auto"/>
            </w:tcBorders>
          </w:tcPr>
          <w:p w14:paraId="1F4488C8" w14:textId="77777777" w:rsidR="00150C0F" w:rsidRDefault="00150C0F" w:rsidP="00150C0F">
            <w:pPr>
              <w:widowControl/>
              <w:numPr>
                <w:ilvl w:val="0"/>
                <w:numId w:val="4"/>
              </w:numPr>
              <w:spacing w:line="240" w:lineRule="exact"/>
              <w:rPr>
                <w:b/>
                <w:color w:val="000000" w:themeColor="text1"/>
                <w:sz w:val="20"/>
                <w:szCs w:val="20"/>
              </w:rPr>
            </w:pP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6B8E0BAB" w14:textId="23402285" w:rsidR="00150C0F" w:rsidRDefault="00150C0F" w:rsidP="00150C0F">
            <w:pPr>
              <w:widowControl/>
              <w:spacing w:line="240" w:lineRule="exact"/>
              <w:rPr>
                <w:b/>
                <w:color w:val="000000" w:themeColor="text1"/>
                <w:sz w:val="20"/>
                <w:szCs w:val="20"/>
              </w:rPr>
            </w:pPr>
            <w:r>
              <w:rPr>
                <w:rFonts w:hint="eastAsia"/>
                <w:b/>
                <w:color w:val="000000" w:themeColor="text1"/>
                <w:sz w:val="20"/>
                <w:szCs w:val="20"/>
              </w:rPr>
              <w:t>与客户建立长期合作关系，业务量每年提升。</w:t>
            </w:r>
          </w:p>
        </w:tc>
      </w:tr>
      <w:tr w:rsidR="00150C0F" w14:paraId="1DFA3257" w14:textId="77777777" w:rsidTr="00150C0F">
        <w:trPr>
          <w:cantSplit/>
          <w:trHeight w:val="742"/>
          <w:jc w:val="center"/>
        </w:trPr>
        <w:tc>
          <w:tcPr>
            <w:tcW w:w="720" w:type="dxa"/>
            <w:vMerge w:val="restart"/>
            <w:vAlign w:val="center"/>
          </w:tcPr>
          <w:p w14:paraId="37539E3F" w14:textId="77777777" w:rsidR="00150C0F" w:rsidRDefault="00150C0F" w:rsidP="00150C0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6E791531" w14:textId="77777777" w:rsidR="00150C0F" w:rsidRDefault="00150C0F" w:rsidP="00150C0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50D5325E" w14:textId="362EE094" w:rsidR="00150C0F" w:rsidRDefault="00150C0F" w:rsidP="00150C0F">
            <w:pPr>
              <w:spacing w:line="240" w:lineRule="exact"/>
              <w:rPr>
                <w:b/>
                <w:color w:val="000000" w:themeColor="text1"/>
                <w:sz w:val="20"/>
                <w:szCs w:val="20"/>
              </w:rPr>
            </w:pPr>
            <w:r>
              <w:rPr>
                <w:rFonts w:hint="eastAsia"/>
                <w:b/>
                <w:color w:val="000000" w:themeColor="text1"/>
                <w:sz w:val="20"/>
                <w:szCs w:val="20"/>
              </w:rPr>
              <w:t>内审和日常发现的不符合，基本已经整改。</w:t>
            </w:r>
          </w:p>
        </w:tc>
      </w:tr>
      <w:tr w:rsidR="00150C0F" w14:paraId="19C4C0D3" w14:textId="77777777" w:rsidTr="00150C0F">
        <w:trPr>
          <w:cantSplit/>
          <w:trHeight w:val="694"/>
          <w:jc w:val="center"/>
        </w:trPr>
        <w:tc>
          <w:tcPr>
            <w:tcW w:w="720" w:type="dxa"/>
            <w:vMerge/>
            <w:vAlign w:val="center"/>
          </w:tcPr>
          <w:p w14:paraId="226A068E" w14:textId="77777777" w:rsidR="00150C0F" w:rsidRDefault="00150C0F" w:rsidP="00150C0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F6A5745" w14:textId="77777777" w:rsidR="00150C0F" w:rsidRDefault="00150C0F" w:rsidP="00150C0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6DA2D32C" w14:textId="77777777" w:rsidR="00150C0F" w:rsidRDefault="00150C0F" w:rsidP="00150C0F">
            <w:pPr>
              <w:spacing w:line="240" w:lineRule="exact"/>
              <w:rPr>
                <w:b/>
                <w:color w:val="000000" w:themeColor="text1"/>
                <w:spacing w:val="-20"/>
                <w:sz w:val="20"/>
                <w:szCs w:val="20"/>
              </w:rPr>
            </w:pPr>
            <w:r>
              <w:rPr>
                <w:rFonts w:hint="eastAsia"/>
                <w:b/>
                <w:color w:val="000000" w:themeColor="text1"/>
                <w:spacing w:val="-20"/>
                <w:sz w:val="20"/>
                <w:szCs w:val="20"/>
              </w:rPr>
              <w:t>无重大投诉。</w:t>
            </w:r>
          </w:p>
          <w:p w14:paraId="1A49BC2D" w14:textId="77777777" w:rsidR="00150C0F" w:rsidRDefault="00150C0F" w:rsidP="00150C0F">
            <w:pPr>
              <w:spacing w:line="240" w:lineRule="exact"/>
              <w:rPr>
                <w:b/>
                <w:color w:val="000000" w:themeColor="text1"/>
                <w:sz w:val="20"/>
                <w:szCs w:val="20"/>
              </w:rPr>
            </w:pPr>
          </w:p>
        </w:tc>
      </w:tr>
      <w:tr w:rsidR="00150C0F" w14:paraId="4754D3B8" w14:textId="77777777" w:rsidTr="00150C0F">
        <w:trPr>
          <w:cantSplit/>
          <w:trHeight w:val="946"/>
          <w:jc w:val="center"/>
        </w:trPr>
        <w:tc>
          <w:tcPr>
            <w:tcW w:w="720" w:type="dxa"/>
            <w:vMerge/>
            <w:vAlign w:val="center"/>
          </w:tcPr>
          <w:p w14:paraId="2C261427" w14:textId="77777777" w:rsidR="00150C0F" w:rsidRDefault="00150C0F" w:rsidP="00150C0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A8C2869" w14:textId="77777777" w:rsidR="00150C0F" w:rsidRDefault="00150C0F" w:rsidP="00150C0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82750D4" w14:textId="05E7CFDF" w:rsidR="00150C0F" w:rsidRDefault="00150C0F" w:rsidP="00150C0F">
            <w:pPr>
              <w:spacing w:line="240" w:lineRule="exact"/>
              <w:rPr>
                <w:b/>
                <w:color w:val="000000" w:themeColor="text1"/>
                <w:spacing w:val="-20"/>
                <w:sz w:val="20"/>
                <w:szCs w:val="20"/>
              </w:rPr>
            </w:pPr>
            <w:r>
              <w:rPr>
                <w:rFonts w:hint="eastAsia"/>
                <w:b/>
                <w:color w:val="000000" w:themeColor="text1"/>
                <w:spacing w:val="-20"/>
                <w:sz w:val="20"/>
                <w:szCs w:val="20"/>
              </w:rPr>
              <w:t xml:space="preserve">  </w:t>
            </w:r>
            <w:r>
              <w:rPr>
                <w:rFonts w:hint="eastAsia"/>
                <w:b/>
                <w:color w:val="000000" w:themeColor="text1"/>
                <w:spacing w:val="-20"/>
                <w:sz w:val="20"/>
                <w:szCs w:val="20"/>
              </w:rPr>
              <w:t>符合要求</w:t>
            </w:r>
          </w:p>
        </w:tc>
      </w:tr>
      <w:tr w:rsidR="00150C0F" w14:paraId="1C9AE1A4" w14:textId="77777777" w:rsidTr="00150C0F">
        <w:trPr>
          <w:cantSplit/>
          <w:trHeight w:val="808"/>
          <w:jc w:val="center"/>
        </w:trPr>
        <w:tc>
          <w:tcPr>
            <w:tcW w:w="720" w:type="dxa"/>
            <w:vMerge/>
            <w:vAlign w:val="center"/>
          </w:tcPr>
          <w:p w14:paraId="1C4B199B" w14:textId="77777777" w:rsidR="00150C0F" w:rsidRDefault="00150C0F" w:rsidP="00150C0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47F23CA" w14:textId="77777777" w:rsidR="00150C0F" w:rsidRDefault="00150C0F" w:rsidP="00150C0F">
            <w:pPr>
              <w:spacing w:line="240" w:lineRule="exact"/>
              <w:ind w:leftChars="-50" w:left="-105"/>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08220808" w14:textId="5C8CC4E9" w:rsidR="00150C0F" w:rsidRDefault="00150C0F" w:rsidP="00150C0F">
            <w:pPr>
              <w:spacing w:line="240" w:lineRule="exact"/>
              <w:rPr>
                <w:b/>
                <w:color w:val="000000" w:themeColor="text1"/>
                <w:sz w:val="20"/>
                <w:szCs w:val="20"/>
              </w:rPr>
            </w:pPr>
            <w:r>
              <w:rPr>
                <w:rFonts w:hint="eastAsia"/>
                <w:b/>
                <w:color w:val="000000" w:themeColor="text1"/>
                <w:sz w:val="20"/>
                <w:szCs w:val="20"/>
              </w:rPr>
              <w:t>无</w:t>
            </w:r>
          </w:p>
        </w:tc>
      </w:tr>
      <w:tr w:rsidR="00150C0F" w14:paraId="58D257C6" w14:textId="77777777">
        <w:trPr>
          <w:cantSplit/>
          <w:trHeight w:val="980"/>
          <w:jc w:val="center"/>
        </w:trPr>
        <w:tc>
          <w:tcPr>
            <w:tcW w:w="720" w:type="dxa"/>
            <w:vMerge/>
            <w:vAlign w:val="center"/>
          </w:tcPr>
          <w:p w14:paraId="7CCF1609" w14:textId="77777777" w:rsidR="00150C0F" w:rsidRDefault="00150C0F" w:rsidP="00150C0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F8D3FB9" w14:textId="77777777" w:rsidR="00150C0F" w:rsidRDefault="00150C0F" w:rsidP="00150C0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187E3048" w14:textId="77777777" w:rsidR="00150C0F" w:rsidRDefault="00150C0F">
      <w:pPr>
        <w:spacing w:line="300" w:lineRule="exact"/>
        <w:rPr>
          <w:b/>
          <w:color w:val="000000" w:themeColor="text1"/>
          <w:sz w:val="26"/>
          <w:szCs w:val="26"/>
        </w:rPr>
      </w:pPr>
    </w:p>
    <w:p w14:paraId="3C0EFC78" w14:textId="77777777" w:rsidR="00150C0F" w:rsidRDefault="00150C0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25F857EB" w14:textId="34C85343" w:rsidR="00150C0F" w:rsidRDefault="00150C0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w:t>
      </w:r>
      <w:r>
        <w:rPr>
          <w:rFonts w:hint="eastAsia"/>
          <w:b/>
          <w:color w:val="000000" w:themeColor="text1"/>
        </w:rPr>
        <w:t>1</w:t>
      </w:r>
      <w:r>
        <w:rPr>
          <w:rFonts w:hint="eastAsia"/>
          <w:b/>
          <w:color w:val="000000" w:themeColor="text1"/>
        </w:rPr>
        <w:t>项；其中</w:t>
      </w:r>
      <w:r>
        <w:rPr>
          <w:b/>
          <w:color w:val="000000" w:themeColor="text1"/>
        </w:rPr>
        <w:pict w14:anchorId="5EEEDCA5">
          <v:line id="直接连接符 1" o:spid="_x0000_s1027" style="position:absolute;left:0;text-align:left;z-index:251657728;mso-position-horizontal-relative:text;mso-position-vertical-relative:text" from="210pt,16.2pt" to="210pt,16.2pt" o:allowincell="f"/>
        </w:pict>
      </w:r>
      <w:r>
        <w:rPr>
          <w:rFonts w:hint="eastAsia"/>
          <w:b/>
          <w:color w:val="000000" w:themeColor="text1"/>
        </w:rPr>
        <w:t>严重不符合项</w:t>
      </w:r>
      <w:r>
        <w:rPr>
          <w:rFonts w:hint="eastAsia"/>
          <w:b/>
          <w:color w:val="000000" w:themeColor="text1"/>
        </w:rPr>
        <w:t>0</w:t>
      </w:r>
      <w:r>
        <w:rPr>
          <w:rFonts w:hint="eastAsia"/>
          <w:b/>
          <w:color w:val="000000" w:themeColor="text1"/>
        </w:rPr>
        <w:t>项，一般不符合项</w:t>
      </w:r>
      <w:r>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4351A16C" w14:textId="188B1AE4" w:rsidR="00150C0F" w:rsidRDefault="00150C0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14:paraId="2DAA77EA" w14:textId="77777777" w:rsidR="00150C0F" w:rsidRDefault="00150C0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FC71103" w14:textId="77777777" w:rsidR="00150C0F" w:rsidRDefault="00150C0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3B1020" w14:paraId="339E6878" w14:textId="77777777">
        <w:tc>
          <w:tcPr>
            <w:tcW w:w="5246" w:type="dxa"/>
          </w:tcPr>
          <w:p w14:paraId="12E4AB76" w14:textId="77777777" w:rsidR="00150C0F" w:rsidRDefault="00150C0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69927BA5" w14:textId="77777777" w:rsidR="00150C0F" w:rsidRDefault="00150C0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B1020" w14:paraId="623A5F7F" w14:textId="77777777">
        <w:tc>
          <w:tcPr>
            <w:tcW w:w="5246" w:type="dxa"/>
          </w:tcPr>
          <w:p w14:paraId="5F1AA347" w14:textId="77777777" w:rsidR="00150C0F" w:rsidRDefault="00150C0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BF6B2E9" w14:textId="77777777" w:rsidR="00150C0F" w:rsidRDefault="00150C0F">
            <w:pPr>
              <w:snapToGrid w:val="0"/>
              <w:spacing w:line="360" w:lineRule="auto"/>
              <w:rPr>
                <w:rFonts w:ascii="宋体" w:hAnsi="宋体"/>
                <w:b/>
                <w:color w:val="000000" w:themeColor="text1"/>
                <w:szCs w:val="21"/>
              </w:rPr>
            </w:pPr>
          </w:p>
        </w:tc>
      </w:tr>
      <w:tr w:rsidR="003B1020" w14:paraId="34379B8B" w14:textId="77777777">
        <w:tc>
          <w:tcPr>
            <w:tcW w:w="5246" w:type="dxa"/>
          </w:tcPr>
          <w:p w14:paraId="746E7695" w14:textId="77777777" w:rsidR="00150C0F" w:rsidRDefault="00150C0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4CC81E1A" w14:textId="77777777" w:rsidR="00150C0F" w:rsidRDefault="00150C0F">
            <w:pPr>
              <w:snapToGrid w:val="0"/>
              <w:spacing w:line="360" w:lineRule="auto"/>
              <w:rPr>
                <w:rFonts w:ascii="宋体" w:hAnsi="宋体"/>
                <w:b/>
                <w:color w:val="000000" w:themeColor="text1"/>
                <w:szCs w:val="21"/>
              </w:rPr>
            </w:pPr>
          </w:p>
        </w:tc>
      </w:tr>
      <w:tr w:rsidR="003B1020" w14:paraId="4ECEC3AA" w14:textId="77777777">
        <w:tc>
          <w:tcPr>
            <w:tcW w:w="5246" w:type="dxa"/>
          </w:tcPr>
          <w:p w14:paraId="54570401" w14:textId="77777777" w:rsidR="00150C0F" w:rsidRDefault="00150C0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29417268" w14:textId="77777777" w:rsidR="00150C0F" w:rsidRDefault="00150C0F">
            <w:pPr>
              <w:snapToGrid w:val="0"/>
              <w:spacing w:line="360" w:lineRule="auto"/>
              <w:rPr>
                <w:rFonts w:ascii="宋体" w:hAnsi="宋体"/>
                <w:b/>
                <w:color w:val="000000" w:themeColor="text1"/>
                <w:szCs w:val="21"/>
              </w:rPr>
            </w:pPr>
          </w:p>
        </w:tc>
      </w:tr>
    </w:tbl>
    <w:p w14:paraId="6D354053" w14:textId="77777777" w:rsidR="00150C0F" w:rsidRDefault="00150C0F">
      <w:pPr>
        <w:snapToGrid w:val="0"/>
        <w:spacing w:line="360" w:lineRule="auto"/>
        <w:ind w:leftChars="-337" w:left="-191" w:hangingChars="271" w:hanging="517"/>
        <w:rPr>
          <w:b/>
          <w:color w:val="000000" w:themeColor="text1"/>
          <w:spacing w:val="-10"/>
          <w:szCs w:val="21"/>
        </w:rPr>
      </w:pPr>
    </w:p>
    <w:p w14:paraId="2EF19BC0" w14:textId="77777777" w:rsidR="00150C0F" w:rsidRDefault="00150C0F">
      <w:pPr>
        <w:snapToGrid w:val="0"/>
        <w:spacing w:line="360" w:lineRule="auto"/>
        <w:rPr>
          <w:b/>
          <w:color w:val="000000" w:themeColor="text1"/>
          <w:spacing w:val="-10"/>
          <w:szCs w:val="21"/>
        </w:rPr>
      </w:pPr>
    </w:p>
    <w:p w14:paraId="05F0E84D" w14:textId="77777777" w:rsidR="00150C0F" w:rsidRDefault="00150C0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060C7365" w14:textId="0C8B4BBA" w:rsidR="00150C0F" w:rsidRDefault="00150C0F">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14:paraId="26B39D9E" w14:textId="77777777" w:rsidR="00150C0F" w:rsidRDefault="00150C0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3B28B84" w14:textId="77777777" w:rsidR="00150C0F" w:rsidRDefault="00150C0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B1020" w14:paraId="2F0A6479" w14:textId="77777777" w:rsidTr="00150C0F">
        <w:trPr>
          <w:trHeight w:val="2160"/>
        </w:trPr>
        <w:tc>
          <w:tcPr>
            <w:tcW w:w="10080" w:type="dxa"/>
          </w:tcPr>
          <w:p w14:paraId="039F2DFC" w14:textId="24367845" w:rsidR="00150C0F" w:rsidRDefault="00150C0F">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0CB3C6A9" w14:textId="77777777" w:rsidR="00150C0F" w:rsidRDefault="00150C0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67D8F804" w14:textId="0717AF9C" w:rsidR="00150C0F" w:rsidRDefault="00150C0F">
            <w:pPr>
              <w:spacing w:line="240" w:lineRule="exact"/>
              <w:rPr>
                <w:b/>
                <w:color w:val="000000" w:themeColor="text1"/>
                <w:sz w:val="22"/>
                <w:szCs w:val="22"/>
              </w:rPr>
            </w:pPr>
            <w:r>
              <w:rPr>
                <w:rFonts w:hint="eastAsia"/>
                <w:b/>
                <w:color w:val="000000" w:themeColor="text1"/>
                <w:spacing w:val="-10"/>
                <w:szCs w:val="21"/>
              </w:rPr>
              <w:t>所建立的环境和职业健康安全管理体系具有基本的</w:t>
            </w:r>
            <w:r>
              <w:rPr>
                <w:rFonts w:hint="eastAsia"/>
                <w:b/>
                <w:color w:val="000000" w:themeColor="text1"/>
                <w:sz w:val="22"/>
                <w:szCs w:val="22"/>
              </w:rPr>
              <w:t>持续的符合性及运行的有效性，在认证范围内具有持续相关性和适宜性及自我完善机制。</w:t>
            </w:r>
          </w:p>
          <w:p w14:paraId="09AF9B41" w14:textId="77777777" w:rsidR="00150C0F" w:rsidRPr="00150C0F" w:rsidRDefault="00150C0F">
            <w:pPr>
              <w:spacing w:line="240" w:lineRule="exact"/>
              <w:rPr>
                <w:b/>
                <w:color w:val="000000" w:themeColor="text1"/>
                <w:sz w:val="22"/>
                <w:szCs w:val="22"/>
              </w:rPr>
            </w:pPr>
          </w:p>
          <w:p w14:paraId="30E3D25F" w14:textId="77777777" w:rsidR="00150C0F" w:rsidRDefault="00150C0F">
            <w:pPr>
              <w:spacing w:line="240" w:lineRule="exact"/>
              <w:rPr>
                <w:b/>
                <w:color w:val="000000" w:themeColor="text1"/>
                <w:sz w:val="28"/>
                <w:szCs w:val="28"/>
              </w:rPr>
            </w:pPr>
          </w:p>
        </w:tc>
      </w:tr>
      <w:tr w:rsidR="003B1020" w14:paraId="78D25D16" w14:textId="77777777">
        <w:trPr>
          <w:trHeight w:val="2820"/>
        </w:trPr>
        <w:tc>
          <w:tcPr>
            <w:tcW w:w="10080" w:type="dxa"/>
          </w:tcPr>
          <w:p w14:paraId="3CBD4741" w14:textId="77777777" w:rsidR="00150C0F" w:rsidRDefault="00150C0F">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44636586" w14:textId="086D474B" w:rsidR="00150C0F" w:rsidRDefault="00150C0F">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14:paraId="343AA883" w14:textId="77777777" w:rsidR="00150C0F" w:rsidRDefault="00150C0F">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95F7378" w14:textId="77777777" w:rsidR="00150C0F" w:rsidRDefault="00150C0F">
            <w:pPr>
              <w:spacing w:line="320" w:lineRule="exact"/>
              <w:rPr>
                <w:rFonts w:ascii="宋体" w:hAnsi="宋体"/>
                <w:b/>
                <w:color w:val="000000" w:themeColor="text1"/>
                <w:u w:val="single"/>
              </w:rPr>
            </w:pPr>
            <w:r>
              <w:rPr>
                <w:rFonts w:ascii="宋体" w:hAnsi="宋体"/>
                <w:b/>
                <w:color w:val="000000" w:themeColor="text1"/>
              </w:rPr>
              <w:t>QMS:</w:t>
            </w:r>
          </w:p>
          <w:p w14:paraId="6DDDA02D" w14:textId="77777777" w:rsidR="00150C0F" w:rsidRDefault="00150C0F">
            <w:pPr>
              <w:spacing w:line="320" w:lineRule="exact"/>
              <w:rPr>
                <w:rFonts w:ascii="宋体" w:hAnsi="宋体"/>
                <w:b/>
                <w:color w:val="000000" w:themeColor="text1"/>
                <w:u w:val="single"/>
              </w:rPr>
            </w:pPr>
          </w:p>
          <w:p w14:paraId="6A56D987" w14:textId="77777777" w:rsidR="00150C0F" w:rsidRDefault="00150C0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20E40190" w14:textId="77777777" w:rsidR="00150C0F" w:rsidRDefault="00150C0F">
            <w:pPr>
              <w:spacing w:line="320" w:lineRule="exact"/>
              <w:rPr>
                <w:rFonts w:ascii="宋体" w:hAnsi="宋体"/>
                <w:b/>
                <w:color w:val="000000" w:themeColor="text1"/>
                <w:u w:val="single"/>
                <w:lang w:val="en-GB"/>
              </w:rPr>
            </w:pPr>
          </w:p>
          <w:p w14:paraId="661CABE8" w14:textId="77777777" w:rsidR="00150C0F" w:rsidRDefault="00150C0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74FBBEC4" w14:textId="77777777" w:rsidR="00150C0F" w:rsidRDefault="00150C0F">
            <w:pPr>
              <w:snapToGrid w:val="0"/>
              <w:spacing w:line="280" w:lineRule="exact"/>
              <w:rPr>
                <w:b/>
                <w:color w:val="000000" w:themeColor="text1"/>
                <w:spacing w:val="-10"/>
                <w:sz w:val="22"/>
                <w:szCs w:val="22"/>
              </w:rPr>
            </w:pPr>
          </w:p>
        </w:tc>
      </w:tr>
      <w:tr w:rsidR="003B1020" w14:paraId="3F2D7DA4" w14:textId="77777777" w:rsidTr="00150C0F">
        <w:trPr>
          <w:trHeight w:val="3042"/>
        </w:trPr>
        <w:tc>
          <w:tcPr>
            <w:tcW w:w="10080" w:type="dxa"/>
          </w:tcPr>
          <w:p w14:paraId="394A06CF" w14:textId="77777777" w:rsidR="00150C0F" w:rsidRDefault="00150C0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67F409BD" w14:textId="71ADFAA9" w:rsidR="00150C0F" w:rsidRDefault="00150C0F">
            <w:pPr>
              <w:rPr>
                <w:b/>
                <w:color w:val="000000" w:themeColor="text1"/>
              </w:rPr>
            </w:pPr>
            <w:r>
              <w:rPr>
                <w:rFonts w:ascii="宋体" w:hAnsi="宋体"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宋体" w:hAnsi="宋体" w:hint="eastAsia"/>
                <w:b/>
                <w:color w:val="000000" w:themeColor="text1"/>
                <w:spacing w:val="-10"/>
                <w:szCs w:val="21"/>
              </w:rPr>
              <w:t>■</w:t>
            </w:r>
            <w:r>
              <w:rPr>
                <w:rFonts w:hint="eastAsia"/>
                <w:b/>
                <w:color w:val="000000" w:themeColor="text1"/>
                <w:szCs w:val="21"/>
              </w:rPr>
              <w:t xml:space="preserve">EMS   </w:t>
            </w:r>
            <w:r>
              <w:rPr>
                <w:rFonts w:ascii="宋体" w:hAnsi="宋体" w:hint="eastAsia"/>
                <w:b/>
                <w:color w:val="000000" w:themeColor="text1"/>
                <w:spacing w:val="-10"/>
                <w:szCs w:val="21"/>
              </w:rPr>
              <w:t>■</w:t>
            </w:r>
            <w:r>
              <w:rPr>
                <w:rFonts w:hint="eastAsia"/>
                <w:b/>
                <w:color w:val="000000" w:themeColor="text1"/>
                <w:szCs w:val="21"/>
              </w:rPr>
              <w:t>OHSMS)</w:t>
            </w:r>
          </w:p>
          <w:p w14:paraId="18268FFF" w14:textId="77777777" w:rsidR="00150C0F" w:rsidRDefault="00150C0F">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A6EF88A" w14:textId="77777777" w:rsidR="00150C0F" w:rsidRDefault="00150C0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E4183E0" w14:textId="77777777" w:rsidR="00150C0F" w:rsidRDefault="00150C0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26CF5A1" w14:textId="77777777" w:rsidR="00150C0F" w:rsidRDefault="00150C0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917DF61" w14:textId="77777777" w:rsidR="00150C0F" w:rsidRDefault="00150C0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3E1676D" w14:textId="77777777" w:rsidR="00150C0F" w:rsidRDefault="00150C0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9499C9B" w14:textId="77777777" w:rsidR="00150C0F" w:rsidRDefault="00150C0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809E89C" w14:textId="77777777" w:rsidR="00150C0F" w:rsidRDefault="00150C0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B1020" w14:paraId="78C6D9D5"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4F39D5AB" w14:textId="77777777" w:rsidR="00150C0F" w:rsidRDefault="00150C0F">
            <w:pPr>
              <w:spacing w:line="360" w:lineRule="auto"/>
              <w:rPr>
                <w:b/>
                <w:color w:val="000000" w:themeColor="text1"/>
              </w:rPr>
            </w:pPr>
          </w:p>
        </w:tc>
      </w:tr>
    </w:tbl>
    <w:p w14:paraId="7F9FC2FA" w14:textId="77777777" w:rsidR="00150C0F" w:rsidRDefault="00150C0F">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2F07E1BD" w14:textId="77777777" w:rsidR="00150C0F" w:rsidRDefault="00150C0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5C6BDF4F" w14:textId="77777777" w:rsidR="00150C0F" w:rsidRDefault="00150C0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162B6C3" w14:textId="77777777" w:rsidR="00150C0F" w:rsidRDefault="00150C0F" w:rsidP="00150C0F">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330A213F" w14:textId="77777777" w:rsidR="00150C0F" w:rsidRDefault="00150C0F" w:rsidP="00150C0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26AA2F87" w14:textId="77777777" w:rsidR="00150C0F" w:rsidRDefault="00150C0F" w:rsidP="00150C0F">
      <w:pPr>
        <w:spacing w:beforeLines="50" w:before="156" w:afterLines="50" w:after="156"/>
        <w:ind w:leftChars="-405" w:left="-326" w:hangingChars="326" w:hanging="524"/>
        <w:rPr>
          <w:b/>
          <w:color w:val="000000" w:themeColor="text1"/>
          <w:sz w:val="16"/>
          <w:szCs w:val="16"/>
        </w:rPr>
      </w:pPr>
    </w:p>
    <w:p w14:paraId="69EE0603" w14:textId="77777777" w:rsidR="00150C0F" w:rsidRDefault="00150C0F">
      <w:pPr>
        <w:snapToGrid w:val="0"/>
        <w:rPr>
          <w:b/>
          <w:bCs/>
          <w:color w:val="000000" w:themeColor="text1"/>
          <w:szCs w:val="28"/>
          <w:u w:val="single"/>
        </w:rPr>
      </w:pPr>
    </w:p>
    <w:p w14:paraId="6B69953A" w14:textId="741C6456" w:rsidR="00150C0F" w:rsidRDefault="00150C0F" w:rsidP="00150C0F">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57216" behindDoc="0" locked="0" layoutInCell="1" allowOverlap="1" wp14:anchorId="5F94BFED" wp14:editId="2461813D">
            <wp:simplePos x="0" y="0"/>
            <wp:positionH relativeFrom="column">
              <wp:posOffset>1525535</wp:posOffset>
            </wp:positionH>
            <wp:positionV relativeFrom="paragraph">
              <wp:posOffset>187089</wp:posOffset>
            </wp:positionV>
            <wp:extent cx="773430" cy="559435"/>
            <wp:effectExtent l="0" t="0" r="0" b="0"/>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10"/>
                    <a:stretch>
                      <a:fillRect/>
                    </a:stretch>
                  </pic:blipFill>
                  <pic:spPr>
                    <a:xfrm>
                      <a:off x="0" y="0"/>
                      <a:ext cx="773430" cy="559435"/>
                    </a:xfrm>
                    <a:prstGeom prst="rect">
                      <a:avLst/>
                    </a:prstGeom>
                  </pic:spPr>
                </pic:pic>
              </a:graphicData>
            </a:graphic>
          </wp:anchor>
        </w:drawing>
      </w:r>
      <w:r>
        <w:rPr>
          <w:rFonts w:hint="eastAsia"/>
          <w:b/>
          <w:color w:val="000000" w:themeColor="text1"/>
          <w:sz w:val="26"/>
          <w:szCs w:val="26"/>
        </w:rPr>
        <w:t>十四、审核组签字</w:t>
      </w:r>
    </w:p>
    <w:p w14:paraId="4C8EC0BD" w14:textId="2FF20E53" w:rsidR="00150C0F" w:rsidRDefault="00150C0F" w:rsidP="00150C0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14:paraId="1B84F771" w14:textId="77777777" w:rsidR="00150C0F" w:rsidRDefault="00150C0F" w:rsidP="00150C0F">
      <w:pPr>
        <w:snapToGrid w:val="0"/>
        <w:spacing w:beforeLines="50" w:before="156" w:line="360" w:lineRule="auto"/>
        <w:ind w:firstLineChars="250" w:firstLine="527"/>
        <w:rPr>
          <w:b/>
          <w:color w:val="000000" w:themeColor="text1"/>
        </w:rPr>
      </w:pPr>
    </w:p>
    <w:p w14:paraId="5715694A" w14:textId="43E390EF" w:rsidR="00150C0F" w:rsidRDefault="00150C0F" w:rsidP="00150C0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审核组组员（签名）：</w:t>
      </w:r>
      <w:r>
        <w:rPr>
          <w:b/>
          <w:noProof/>
          <w:color w:val="000000" w:themeColor="text1"/>
          <w:sz w:val="26"/>
          <w:szCs w:val="26"/>
        </w:rPr>
        <w:drawing>
          <wp:inline distT="0" distB="0" distL="0" distR="0" wp14:anchorId="3AB14290" wp14:editId="4BA7BC5B">
            <wp:extent cx="733646" cy="34438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6104" cy="345542"/>
                    </a:xfrm>
                    <a:prstGeom prst="rect">
                      <a:avLst/>
                    </a:prstGeom>
                  </pic:spPr>
                </pic:pic>
              </a:graphicData>
            </a:graphic>
          </wp:inline>
        </w:drawing>
      </w:r>
      <w:r>
        <w:rPr>
          <w:b/>
          <w:noProof/>
          <w:color w:val="000000" w:themeColor="text1"/>
          <w:sz w:val="26"/>
          <w:szCs w:val="26"/>
        </w:rPr>
        <w:drawing>
          <wp:inline distT="0" distB="0" distL="0" distR="0" wp14:anchorId="0C3C03BC" wp14:editId="7CF1C333">
            <wp:extent cx="822960" cy="40690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a:extLst>
                        <a:ext uri="{28A0092B-C50C-407E-A947-70E740481C1C}">
                          <a14:useLocalDpi xmlns:a14="http://schemas.microsoft.com/office/drawing/2010/main" val="0"/>
                        </a:ext>
                      </a:extLst>
                    </a:blip>
                    <a:stretch>
                      <a:fillRect/>
                    </a:stretch>
                  </pic:blipFill>
                  <pic:spPr>
                    <a:xfrm>
                      <a:off x="0" y="0"/>
                      <a:ext cx="822960" cy="406908"/>
                    </a:xfrm>
                    <a:prstGeom prst="rect">
                      <a:avLst/>
                    </a:prstGeom>
                  </pic:spPr>
                </pic:pic>
              </a:graphicData>
            </a:graphic>
          </wp:inline>
        </w:drawing>
      </w:r>
    </w:p>
    <w:p w14:paraId="6B752169" w14:textId="194A24D4" w:rsidR="00150C0F" w:rsidRDefault="00150C0F">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w:t>
      </w:r>
      <w:r>
        <w:rPr>
          <w:b/>
          <w:color w:val="000000" w:themeColor="text1"/>
        </w:rPr>
        <w:t>020</w:t>
      </w:r>
      <w:r>
        <w:rPr>
          <w:rFonts w:asciiTheme="minorEastAsia" w:eastAsiaTheme="minorEastAsia" w:hAnsiTheme="minorEastAsia" w:hint="eastAsia"/>
          <w:b/>
          <w:color w:val="000000" w:themeColor="text1"/>
        </w:rPr>
        <w:t>年1</w:t>
      </w:r>
      <w:r>
        <w:rPr>
          <w:rFonts w:asciiTheme="minorEastAsia" w:eastAsiaTheme="minorEastAsia" w:hAnsiTheme="minorEastAsia"/>
          <w:b/>
          <w:color w:val="000000" w:themeColor="text1"/>
        </w:rPr>
        <w:t>2</w:t>
      </w:r>
      <w:r>
        <w:rPr>
          <w:rFonts w:asciiTheme="minorEastAsia" w:eastAsiaTheme="minorEastAsia" w:hAnsiTheme="minorEastAsia" w:hint="eastAsia"/>
          <w:b/>
          <w:color w:val="000000" w:themeColor="text1"/>
        </w:rPr>
        <w:t>月1</w:t>
      </w:r>
      <w:r>
        <w:rPr>
          <w:rFonts w:asciiTheme="minorEastAsia" w:eastAsiaTheme="minorEastAsia" w:hAnsiTheme="minorEastAsia"/>
          <w:b/>
          <w:color w:val="000000" w:themeColor="text1"/>
        </w:rPr>
        <w:t>2</w:t>
      </w:r>
      <w:r>
        <w:rPr>
          <w:rFonts w:asciiTheme="minorEastAsia" w:eastAsiaTheme="minorEastAsia" w:hAnsiTheme="minorEastAsia" w:hint="eastAsia"/>
          <w:b/>
          <w:color w:val="000000" w:themeColor="text1"/>
        </w:rPr>
        <w:t>日</w:t>
      </w:r>
    </w:p>
    <w:p w14:paraId="078F97B5" w14:textId="77777777" w:rsidR="00150C0F" w:rsidRDefault="00150C0F" w:rsidP="00150C0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2ABBB739" w14:textId="77777777" w:rsidR="00150C0F" w:rsidRDefault="00150C0F" w:rsidP="00150C0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E70CF95" w14:textId="0136E29C" w:rsidR="00150C0F" w:rsidRDefault="00150C0F">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 xml:space="preserve">EMS(  </w:t>
      </w:r>
      <w:r>
        <w:rPr>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Pr>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352E8E">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8D88B14" w14:textId="543B79DB" w:rsidR="00150C0F" w:rsidRDefault="00150C0F">
      <w:pPr>
        <w:spacing w:line="360" w:lineRule="auto"/>
        <w:rPr>
          <w:b/>
          <w:color w:val="000000" w:themeColor="text1"/>
          <w:szCs w:val="21"/>
        </w:rPr>
      </w:pPr>
      <w:r>
        <w:rPr>
          <w:rFonts w:hint="eastAsia"/>
          <w:b/>
          <w:bCs/>
          <w:color w:val="000000" w:themeColor="text1"/>
          <w:szCs w:val="21"/>
        </w:rPr>
        <w:t>审核中发现的</w:t>
      </w:r>
      <w:r w:rsidR="00352E8E">
        <w:rPr>
          <w:rFonts w:ascii="宋体" w:hAnsi="宋体" w:hint="eastAsia"/>
          <w:b/>
          <w:color w:val="000000" w:themeColor="text1"/>
          <w:spacing w:val="-10"/>
          <w:szCs w:val="21"/>
        </w:rPr>
        <w:t>■</w:t>
      </w:r>
      <w:r>
        <w:rPr>
          <w:rFonts w:hint="eastAsia"/>
          <w:b/>
          <w:color w:val="000000" w:themeColor="text1"/>
          <w:szCs w:val="21"/>
        </w:rPr>
        <w:t xml:space="preserve">OHSMS(  </w:t>
      </w:r>
      <w:r w:rsidR="00352E8E">
        <w:rPr>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352E8E">
        <w:rPr>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352E8E">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65C5329" w14:textId="77777777" w:rsidR="00150C0F" w:rsidRDefault="00150C0F">
      <w:pPr>
        <w:spacing w:line="360" w:lineRule="auto"/>
        <w:rPr>
          <w:b/>
          <w:color w:val="000000" w:themeColor="text1"/>
          <w:szCs w:val="21"/>
          <w:u w:val="single"/>
        </w:rPr>
      </w:pPr>
      <w:r>
        <w:rPr>
          <w:rFonts w:hint="eastAsia"/>
          <w:b/>
          <w:color w:val="000000" w:themeColor="text1"/>
          <w:szCs w:val="21"/>
        </w:rPr>
        <w:t>存在问题说明及意见：</w:t>
      </w:r>
    </w:p>
    <w:p w14:paraId="0EEF1E05" w14:textId="77777777" w:rsidR="00150C0F" w:rsidRDefault="00150C0F" w:rsidP="00150C0F">
      <w:pPr>
        <w:spacing w:afterLines="50" w:after="156"/>
        <w:ind w:firstLineChars="200" w:firstLine="422"/>
        <w:rPr>
          <w:b/>
          <w:color w:val="000000" w:themeColor="text1"/>
          <w:szCs w:val="21"/>
        </w:rPr>
      </w:pPr>
    </w:p>
    <w:p w14:paraId="065F5C4B" w14:textId="77777777" w:rsidR="00150C0F" w:rsidRDefault="00150C0F" w:rsidP="00150C0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13645EBF" w14:textId="1094CADD" w:rsidR="00150C0F" w:rsidRDefault="00352E8E">
      <w:pPr>
        <w:ind w:firstLineChars="400" w:firstLine="1044"/>
        <w:rPr>
          <w:b/>
          <w:color w:val="000000" w:themeColor="text1"/>
          <w:szCs w:val="21"/>
        </w:rPr>
      </w:pPr>
      <w:r>
        <w:rPr>
          <w:rFonts w:hint="eastAsia"/>
          <w:b/>
          <w:noProof/>
          <w:color w:val="000000" w:themeColor="text1"/>
          <w:sz w:val="26"/>
          <w:szCs w:val="26"/>
        </w:rPr>
        <w:drawing>
          <wp:anchor distT="0" distB="0" distL="114300" distR="114300" simplePos="0" relativeHeight="251659264" behindDoc="0" locked="0" layoutInCell="1" allowOverlap="1" wp14:anchorId="3CDC5A8C" wp14:editId="61DA7B0E">
            <wp:simplePos x="0" y="0"/>
            <wp:positionH relativeFrom="column">
              <wp:posOffset>733647</wp:posOffset>
            </wp:positionH>
            <wp:positionV relativeFrom="paragraph">
              <wp:posOffset>198120</wp:posOffset>
            </wp:positionV>
            <wp:extent cx="773430" cy="559435"/>
            <wp:effectExtent l="0" t="0" r="0" b="0"/>
            <wp:wrapNone/>
            <wp:docPr id="7" name="图片 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10"/>
                    <a:stretch>
                      <a:fillRect/>
                    </a:stretch>
                  </pic:blipFill>
                  <pic:spPr>
                    <a:xfrm>
                      <a:off x="0" y="0"/>
                      <a:ext cx="773430" cy="559435"/>
                    </a:xfrm>
                    <a:prstGeom prst="rect">
                      <a:avLst/>
                    </a:prstGeom>
                  </pic:spPr>
                </pic:pic>
              </a:graphicData>
            </a:graphic>
          </wp:anchor>
        </w:drawing>
      </w:r>
      <w:r>
        <w:rPr>
          <w:rFonts w:ascii="宋体" w:hAnsi="宋体" w:hint="eastAsia"/>
          <w:b/>
          <w:color w:val="000000" w:themeColor="text1"/>
          <w:spacing w:val="-10"/>
          <w:szCs w:val="21"/>
        </w:rPr>
        <w:t>■</w:t>
      </w:r>
      <w:r w:rsidR="00150C0F">
        <w:rPr>
          <w:rFonts w:hint="eastAsia"/>
          <w:b/>
          <w:color w:val="000000" w:themeColor="text1"/>
          <w:szCs w:val="21"/>
        </w:rPr>
        <w:t>推荐注册□不推荐注册</w:t>
      </w:r>
      <w:r w:rsidR="00150C0F">
        <w:rPr>
          <w:rFonts w:hint="eastAsia"/>
          <w:b/>
          <w:color w:val="000000" w:themeColor="text1"/>
          <w:spacing w:val="-10"/>
          <w:szCs w:val="21"/>
        </w:rPr>
        <w:t>□推荐重新认证</w:t>
      </w:r>
      <w:r w:rsidR="00150C0F">
        <w:rPr>
          <w:rFonts w:hint="eastAsia"/>
          <w:b/>
          <w:color w:val="000000" w:themeColor="text1"/>
          <w:szCs w:val="21"/>
        </w:rPr>
        <w:t>注册（再认证填写）</w:t>
      </w:r>
    </w:p>
    <w:p w14:paraId="0C939364" w14:textId="5C82572E" w:rsidR="00150C0F" w:rsidRDefault="00150C0F" w:rsidP="00150C0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352E8E">
        <w:rPr>
          <w:rFonts w:hint="eastAsia"/>
          <w:b/>
          <w:color w:val="000000" w:themeColor="text1"/>
        </w:rPr>
        <w:t>2</w:t>
      </w:r>
      <w:r w:rsidR="00352E8E">
        <w:rPr>
          <w:b/>
          <w:color w:val="000000" w:themeColor="text1"/>
        </w:rPr>
        <w:t>020</w:t>
      </w:r>
      <w:r w:rsidR="00352E8E">
        <w:rPr>
          <w:rFonts w:asciiTheme="minorEastAsia" w:eastAsiaTheme="minorEastAsia" w:hAnsiTheme="minorEastAsia" w:hint="eastAsia"/>
          <w:b/>
          <w:color w:val="000000" w:themeColor="text1"/>
        </w:rPr>
        <w:t>年1</w:t>
      </w:r>
      <w:r w:rsidR="00352E8E">
        <w:rPr>
          <w:rFonts w:asciiTheme="minorEastAsia" w:eastAsiaTheme="minorEastAsia" w:hAnsiTheme="minorEastAsia"/>
          <w:b/>
          <w:color w:val="000000" w:themeColor="text1"/>
        </w:rPr>
        <w:t>2</w:t>
      </w:r>
      <w:r w:rsidR="00352E8E">
        <w:rPr>
          <w:rFonts w:asciiTheme="minorEastAsia" w:eastAsiaTheme="minorEastAsia" w:hAnsiTheme="minorEastAsia" w:hint="eastAsia"/>
          <w:b/>
          <w:color w:val="000000" w:themeColor="text1"/>
        </w:rPr>
        <w:t>月1</w:t>
      </w:r>
      <w:r w:rsidR="00352E8E">
        <w:rPr>
          <w:rFonts w:asciiTheme="minorEastAsia" w:eastAsiaTheme="minorEastAsia" w:hAnsiTheme="minorEastAsia"/>
          <w:b/>
          <w:color w:val="000000" w:themeColor="text1"/>
        </w:rPr>
        <w:t>2</w:t>
      </w:r>
      <w:r w:rsidR="00352E8E">
        <w:rPr>
          <w:rFonts w:asciiTheme="minorEastAsia" w:eastAsiaTheme="minorEastAsia" w:hAnsiTheme="minorEastAsia" w:hint="eastAsia"/>
          <w:b/>
          <w:color w:val="000000" w:themeColor="text1"/>
        </w:rPr>
        <w:t>日</w:t>
      </w:r>
    </w:p>
    <w:p w14:paraId="148A1A2E" w14:textId="77777777" w:rsidR="00150C0F" w:rsidRDefault="00150C0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111B08B1" w14:textId="77777777" w:rsidR="00150C0F" w:rsidRDefault="00150C0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552927B2" w14:textId="77777777" w:rsidR="00150C0F" w:rsidRDefault="00150C0F">
      <w:pPr>
        <w:spacing w:line="360" w:lineRule="auto"/>
        <w:ind w:leftChars="-405" w:hangingChars="403" w:hanging="850"/>
        <w:rPr>
          <w:b/>
          <w:color w:val="000000" w:themeColor="text1"/>
        </w:rPr>
      </w:pPr>
      <w:r>
        <w:rPr>
          <w:rFonts w:hint="eastAsia"/>
          <w:b/>
          <w:color w:val="000000" w:themeColor="text1"/>
        </w:rPr>
        <w:t>认证评定负责人：日期：年月日</w:t>
      </w:r>
    </w:p>
    <w:p w14:paraId="26E4B6C0" w14:textId="77777777" w:rsidR="00150C0F" w:rsidRDefault="00150C0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F43AA7C" w14:textId="77777777" w:rsidR="00150C0F" w:rsidRDefault="00150C0F">
      <w:pPr>
        <w:spacing w:line="360" w:lineRule="auto"/>
        <w:ind w:leftChars="-405" w:hangingChars="403" w:hanging="850"/>
        <w:rPr>
          <w:b/>
          <w:color w:val="000000" w:themeColor="text1"/>
        </w:rPr>
      </w:pPr>
      <w:r>
        <w:rPr>
          <w:rFonts w:hint="eastAsia"/>
          <w:b/>
          <w:color w:val="000000" w:themeColor="text1"/>
        </w:rPr>
        <w:t>批准人（总经理）：日期：年月日</w:t>
      </w:r>
    </w:p>
    <w:p w14:paraId="51F01C81" w14:textId="77777777" w:rsidR="00150C0F" w:rsidRDefault="00150C0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03826951" w14:textId="77777777" w:rsidR="00150C0F" w:rsidRDefault="00150C0F">
      <w:pPr>
        <w:snapToGrid w:val="0"/>
        <w:spacing w:line="360" w:lineRule="auto"/>
        <w:ind w:leftChars="-405" w:hangingChars="403" w:hanging="850"/>
        <w:rPr>
          <w:b/>
          <w:color w:val="000000" w:themeColor="text1"/>
          <w:szCs w:val="21"/>
          <w:u w:val="single"/>
        </w:rPr>
      </w:pPr>
    </w:p>
    <w:p w14:paraId="3D0F03D8" w14:textId="77777777" w:rsidR="00150C0F" w:rsidRDefault="00150C0F">
      <w:pPr>
        <w:snapToGrid w:val="0"/>
        <w:spacing w:line="360" w:lineRule="auto"/>
        <w:ind w:leftChars="-405" w:hangingChars="403" w:hanging="850"/>
        <w:rPr>
          <w:b/>
          <w:color w:val="000000" w:themeColor="text1"/>
          <w:szCs w:val="21"/>
          <w:u w:val="single"/>
        </w:rPr>
      </w:pPr>
    </w:p>
    <w:p w14:paraId="041350E3" w14:textId="77777777" w:rsidR="00150C0F" w:rsidRDefault="00150C0F">
      <w:pPr>
        <w:snapToGrid w:val="0"/>
        <w:spacing w:line="360" w:lineRule="auto"/>
        <w:ind w:left="738" w:hangingChars="350" w:hanging="738"/>
        <w:rPr>
          <w:b/>
          <w:color w:val="000000" w:themeColor="text1"/>
          <w:szCs w:val="21"/>
          <w:u w:val="single"/>
        </w:rPr>
      </w:pPr>
    </w:p>
    <w:p w14:paraId="7412B8A7" w14:textId="77777777" w:rsidR="00150C0F" w:rsidRDefault="00150C0F" w:rsidP="00150C0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0D42D49C" w14:textId="77777777" w:rsidR="00150C0F" w:rsidRDefault="00150C0F" w:rsidP="00150C0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57E3148D" w14:textId="77777777" w:rsidR="00150C0F" w:rsidRDefault="00150C0F" w:rsidP="00150C0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3D9841AF" w14:textId="77777777" w:rsidR="00150C0F" w:rsidRDefault="00150C0F" w:rsidP="00150C0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151CB5F6" w14:textId="77777777" w:rsidR="00150C0F" w:rsidRDefault="00150C0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097D5A9D" w14:textId="77777777" w:rsidR="00150C0F" w:rsidRDefault="00150C0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2909EE03" w14:textId="77777777" w:rsidR="00150C0F" w:rsidRDefault="00150C0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CFCACAC" w14:textId="77777777" w:rsidR="00150C0F" w:rsidRDefault="00150C0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04793C8C" w14:textId="77777777" w:rsidR="00150C0F" w:rsidRDefault="00150C0F">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14:paraId="3A14764A" w14:textId="77777777" w:rsidR="00150C0F" w:rsidRDefault="00150C0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E0ACDE6" w14:textId="77777777" w:rsidR="00150C0F" w:rsidRDefault="00150C0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F89C24D" w14:textId="77777777" w:rsidR="00150C0F" w:rsidRDefault="00150C0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22EFE455" w14:textId="77777777" w:rsidR="00150C0F" w:rsidRDefault="00150C0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8175AFB" w14:textId="77777777" w:rsidR="00150C0F" w:rsidRDefault="00150C0F">
      <w:pPr>
        <w:spacing w:line="360" w:lineRule="auto"/>
        <w:ind w:left="964" w:hangingChars="600" w:hanging="964"/>
        <w:rPr>
          <w:b/>
          <w:bCs/>
          <w:color w:val="000000" w:themeColor="text1"/>
          <w:sz w:val="16"/>
          <w:szCs w:val="16"/>
        </w:rPr>
      </w:pPr>
    </w:p>
    <w:p w14:paraId="630A41AC" w14:textId="77777777" w:rsidR="00150C0F" w:rsidRDefault="00150C0F" w:rsidP="00150C0F">
      <w:pPr>
        <w:snapToGrid w:val="0"/>
        <w:spacing w:line="300" w:lineRule="auto"/>
        <w:ind w:firstLineChars="100" w:firstLine="242"/>
        <w:jc w:val="left"/>
        <w:rPr>
          <w:b/>
          <w:bCs/>
          <w:color w:val="000000" w:themeColor="text1"/>
          <w:w w:val="115"/>
        </w:rPr>
      </w:pPr>
    </w:p>
    <w:p w14:paraId="1B86524E" w14:textId="77777777" w:rsidR="00150C0F" w:rsidRDefault="00150C0F">
      <w:pPr>
        <w:rPr>
          <w:rFonts w:ascii="宋体" w:hAnsi="宋体"/>
          <w:b/>
          <w:color w:val="000000" w:themeColor="text1"/>
          <w:sz w:val="26"/>
          <w:szCs w:val="26"/>
        </w:rPr>
      </w:pPr>
    </w:p>
    <w:sectPr w:rsidR="00150C0F" w:rsidSect="00150C0F">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2FF0E" w14:textId="77777777" w:rsidR="004047E9" w:rsidRDefault="004047E9">
      <w:r>
        <w:separator/>
      </w:r>
    </w:p>
  </w:endnote>
  <w:endnote w:type="continuationSeparator" w:id="0">
    <w:p w14:paraId="05E53ECB" w14:textId="77777777" w:rsidR="004047E9" w:rsidRDefault="0040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774E5" w14:textId="77777777" w:rsidR="004047E9" w:rsidRDefault="004047E9">
      <w:r>
        <w:separator/>
      </w:r>
    </w:p>
  </w:footnote>
  <w:footnote w:type="continuationSeparator" w:id="0">
    <w:p w14:paraId="3A19363C" w14:textId="77777777" w:rsidR="004047E9" w:rsidRDefault="0040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1D840" w14:textId="77777777" w:rsidR="00150C0F" w:rsidRPr="00390345" w:rsidRDefault="00150C0F" w:rsidP="00150C0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35CFB4E7">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7D42BE7F" w14:textId="77777777" w:rsidR="00150C0F" w:rsidRPr="00532B87" w:rsidRDefault="00150C0F" w:rsidP="00150C0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7C5BD77C" wp14:editId="6A669A8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6361EA83" w14:textId="77777777" w:rsidR="00150C0F" w:rsidRPr="008E67FF" w:rsidRDefault="00150C0F" w:rsidP="00150C0F">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C6403E"/>
    <w:multiLevelType w:val="singleLevel"/>
    <w:tmpl w:val="A4C6403E"/>
    <w:lvl w:ilvl="0">
      <w:start w:val="5"/>
      <w:numFmt w:val="decimal"/>
      <w:suff w:val="space"/>
      <w:lvlText w:val="%1."/>
      <w:lvlJc w:val="left"/>
    </w:lvl>
  </w:abstractNum>
  <w:abstractNum w:abstractNumId="1" w15:restartNumberingAfterBreak="0">
    <w:nsid w:val="C0C81491"/>
    <w:multiLevelType w:val="singleLevel"/>
    <w:tmpl w:val="C0C81491"/>
    <w:lvl w:ilvl="0">
      <w:start w:val="8"/>
      <w:numFmt w:val="decimal"/>
      <w:suff w:val="space"/>
      <w:lvlText w:val="%1."/>
      <w:lvlJc w:val="left"/>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1020"/>
    <w:rsid w:val="000528D6"/>
    <w:rsid w:val="00150C0F"/>
    <w:rsid w:val="00215755"/>
    <w:rsid w:val="00352E8E"/>
    <w:rsid w:val="003B1020"/>
    <w:rsid w:val="004047E9"/>
    <w:rsid w:val="0059782F"/>
    <w:rsid w:val="00AA51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56252CC1"/>
  <w15:docId w15:val="{9CD386B3-D5A7-4CCB-B4AB-4AF1F54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d">
    <w:name w:val="Plain Text"/>
    <w:basedOn w:val="a"/>
    <w:link w:val="ae"/>
    <w:uiPriority w:val="99"/>
    <w:qFormat/>
    <w:rsid w:val="00215755"/>
    <w:rPr>
      <w:rFonts w:ascii="宋体" w:hAnsi="Courier New"/>
      <w:szCs w:val="21"/>
    </w:rPr>
  </w:style>
  <w:style w:type="character" w:customStyle="1" w:styleId="ae">
    <w:name w:val="纯文本 字符"/>
    <w:basedOn w:val="a0"/>
    <w:link w:val="ad"/>
    <w:uiPriority w:val="99"/>
    <w:rsid w:val="00215755"/>
    <w:rPr>
      <w:rFonts w:ascii="宋体" w:hAnsi="Courier New"/>
      <w:kern w:val="2"/>
      <w:sz w:val="21"/>
      <w:szCs w:val="21"/>
    </w:rPr>
  </w:style>
  <w:style w:type="paragraph" w:styleId="af">
    <w:name w:val="Body Text Indent"/>
    <w:basedOn w:val="a"/>
    <w:link w:val="af0"/>
    <w:uiPriority w:val="99"/>
    <w:semiHidden/>
    <w:unhideWhenUsed/>
    <w:rsid w:val="00AA510F"/>
    <w:pPr>
      <w:spacing w:after="120"/>
      <w:ind w:leftChars="200" w:left="420"/>
    </w:pPr>
  </w:style>
  <w:style w:type="character" w:customStyle="1" w:styleId="af0">
    <w:name w:val="正文文本缩进 字符"/>
    <w:basedOn w:val="a0"/>
    <w:link w:val="af"/>
    <w:uiPriority w:val="99"/>
    <w:semiHidden/>
    <w:rsid w:val="00AA510F"/>
    <w:rPr>
      <w:rFonts w:ascii="Times New Roman" w:hAnsi="Times New Roman"/>
      <w:kern w:val="2"/>
      <w:sz w:val="21"/>
      <w:szCs w:val="24"/>
    </w:rPr>
  </w:style>
  <w:style w:type="paragraph" w:styleId="2">
    <w:name w:val="Body Text First Indent 2"/>
    <w:basedOn w:val="af"/>
    <w:link w:val="20"/>
    <w:uiPriority w:val="99"/>
    <w:qFormat/>
    <w:rsid w:val="00AA510F"/>
    <w:pPr>
      <w:spacing w:after="0"/>
      <w:ind w:leftChars="0" w:left="0" w:firstLineChars="200" w:firstLine="420"/>
      <w:jc w:val="left"/>
    </w:pPr>
    <w:rPr>
      <w:rFonts w:ascii="宋体" w:eastAsia="仿宋_GB2312" w:hAnsi="宋体"/>
      <w:color w:val="000000"/>
      <w:kern w:val="0"/>
      <w:sz w:val="28"/>
      <w:szCs w:val="20"/>
    </w:rPr>
  </w:style>
  <w:style w:type="character" w:customStyle="1" w:styleId="20">
    <w:name w:val="正文文本首行缩进 2 字符"/>
    <w:basedOn w:val="af0"/>
    <w:link w:val="2"/>
    <w:uiPriority w:val="99"/>
    <w:rsid w:val="00AA510F"/>
    <w:rPr>
      <w:rFonts w:ascii="宋体" w:eastAsia="仿宋_GB2312" w:hAnsi="宋体"/>
      <w:color w:val="000000"/>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1240</Words>
  <Characters>7073</Characters>
  <Application>Microsoft Office Word</Application>
  <DocSecurity>0</DocSecurity>
  <Lines>58</Lines>
  <Paragraphs>16</Paragraphs>
  <ScaleCrop>false</ScaleCrop>
  <Company>微软中国</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57</cp:revision>
  <cp:lastPrinted>2019-05-13T03:19:00Z</cp:lastPrinted>
  <dcterms:created xsi:type="dcterms:W3CDTF">2015-06-17T14:51:00Z</dcterms:created>
  <dcterms:modified xsi:type="dcterms:W3CDTF">2020-12-12T21:24:00Z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