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r>
              <w:rPr>
                <w:rFonts w:ascii="宋体" w:hAnsi="宋体"/>
                <w:szCs w:val="21"/>
              </w:rPr>
              <w:drawing>
                <wp:anchor distT="0" distB="0" distL="114300" distR="114300" simplePos="0" relativeHeight="251658240" behindDoc="0" locked="0" layoutInCell="1" allowOverlap="1">
                  <wp:simplePos x="0" y="0"/>
                  <wp:positionH relativeFrom="column">
                    <wp:posOffset>1417955</wp:posOffset>
                  </wp:positionH>
                  <wp:positionV relativeFrom="paragraph">
                    <wp:posOffset>26670</wp:posOffset>
                  </wp:positionV>
                  <wp:extent cx="843915" cy="524510"/>
                  <wp:effectExtent l="0" t="0" r="9525" b="8890"/>
                  <wp:wrapSquare wrapText="bothSides"/>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pic:cNvPicPr>
                        </pic:nvPicPr>
                        <pic:blipFill>
                          <a:blip r:embed="rId10"/>
                          <a:stretch>
                            <a:fillRect/>
                          </a:stretch>
                        </pic:blipFill>
                        <pic:spPr>
                          <a:xfrm>
                            <a:off x="0" y="0"/>
                            <a:ext cx="843915" cy="52451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A17CE0"/>
    <w:rsid w:val="39217F02"/>
    <w:rsid w:val="75D35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2020-12-08T05:13:55Z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