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杭州邦凝环保科技有限公司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O：GB/T45001-2020 / ISO45001：2018,E：GB/T 24001-2016/ISO14001:2015,Q：GB/T19001-2016/ISO9001:2015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0693-2020-QEO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职业健康安全管理体系：初次认证第（二）阶段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2019-N1OHSMS-2059501</w:t>
            </w:r>
          </w:p>
          <w:p>
            <w:pPr>
              <w:snapToGrid w:val="0"/>
              <w:spacing w:line="320" w:lineRule="exact"/>
              <w:ind w:left="1309"/>
              <w:rPr>
                <w:sz w:val="22"/>
                <w:szCs w:val="22"/>
                <w:highlight w:val="yellow"/>
              </w:rPr>
            </w:pPr>
            <w:r>
              <w:rPr>
                <w:sz w:val="22"/>
                <w:szCs w:val="22"/>
                <w:highlight w:val="yellow"/>
              </w:rPr>
              <w:t>2020-N1EMS-3059501</w:t>
            </w:r>
          </w:p>
          <w:p>
            <w:pPr>
              <w:snapToGrid w:val="0"/>
              <w:spacing w:line="320" w:lineRule="exact"/>
              <w:ind w:left="1309"/>
              <w:rPr>
                <w:sz w:val="22"/>
                <w:szCs w:val="22"/>
                <w:highlight w:val="yellow"/>
              </w:rPr>
            </w:pPr>
            <w:r>
              <w:rPr>
                <w:sz w:val="22"/>
                <w:szCs w:val="22"/>
                <w:highlight w:val="yellow"/>
              </w:rPr>
              <w:t>2019-N1QMS-4059501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王央央</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2020-N1OHSMS-1253196</w:t>
            </w:r>
          </w:p>
          <w:p>
            <w:pPr>
              <w:snapToGrid w:val="0"/>
              <w:spacing w:line="320" w:lineRule="exact"/>
              <w:ind w:left="1309"/>
              <w:rPr>
                <w:sz w:val="22"/>
                <w:szCs w:val="22"/>
                <w:highlight w:val="yellow"/>
              </w:rPr>
            </w:pPr>
            <w:r>
              <w:rPr>
                <w:sz w:val="22"/>
                <w:szCs w:val="22"/>
                <w:highlight w:val="yellow"/>
              </w:rPr>
              <w:t>2020-N1EMS-1253196</w:t>
            </w:r>
          </w:p>
          <w:p>
            <w:pPr>
              <w:snapToGrid w:val="0"/>
              <w:spacing w:line="320" w:lineRule="exact"/>
              <w:ind w:left="1309"/>
              <w:rPr>
                <w:sz w:val="22"/>
                <w:szCs w:val="22"/>
                <w:highlight w:val="yellow"/>
              </w:rPr>
            </w:pPr>
            <w:r>
              <w:rPr>
                <w:sz w:val="22"/>
                <w:szCs w:val="22"/>
                <w:highlight w:val="yellow"/>
              </w:rPr>
              <w:t>2020-N1QMS-1253196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2020-12-07下午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2020-12-09上午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4" w:name="_GoBack"/>
            <w:bookmarkEnd w:id="4"/>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2020-12-09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1256630"/>
    <w:rsid w:val="682503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493</Words>
  <Characters>719</Characters>
  <Lines>4</Lines>
  <Paragraphs>1</Paragraphs>
  <TotalTime>0</TotalTime>
  <ScaleCrop>false</ScaleCrop>
  <LinksUpToDate>false</LinksUpToDate>
  <CharactersWithSpaces>722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2020-12-11T04:04:23Z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