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重光玻璃制品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7月04日 下午至2019年07月05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