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江西省钢结构网架质量检验中心</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2020-N1QMS-2219448</w:t>
            </w:r>
          </w:p>
        </w:tc>
        <w:tc>
          <w:tcPr>
            <w:tcW w:w="1728" w:type="dxa"/>
            <w:gridSpan w:val="2"/>
            <w:vAlign w:val="center"/>
          </w:tcPr>
          <w:p>
            <w:pPr>
              <w:jc w:val="center"/>
              <w:rPr>
                <w:b/>
                <w:sz w:val="21"/>
                <w:szCs w:val="21"/>
              </w:rPr>
            </w:pPr>
            <w:r>
              <w:rPr>
                <w:b/>
                <w:sz w:val="21"/>
                <w:szCs w:val="21"/>
              </w:rPr>
              <w:t>17.13.00,34.02.00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江西省钢结构网架质量检验中心</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江西省抚州市迎宾大道1111号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344000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江西省抚州市迎宾大道1111号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344000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江西省抚州市迎宾大道1111号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344000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王莉</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18970078870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艾少华</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2020年12月08日 上午至2020年12月08日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bookmarkStart w:id="25" w:name="审核范围"/>
            <w:r>
              <w:rPr>
                <w:sz w:val="20"/>
              </w:rPr>
              <w:t>钢结构、网架和铁塔相关工程质量检验、监测和维护保养以及相关产品质量检验。</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17.13.00;34.02.00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2023.1.12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r>
              <w:rPr>
                <w:rFonts w:hint="eastAsia" w:ascii="宋体"/>
                <w:b/>
                <w:sz w:val="21"/>
                <w:lang w:val="en-US" w:eastAsia="zh-CN"/>
              </w:rPr>
              <w:t>2020.1.2---</w:t>
            </w:r>
          </w:p>
          <w:p>
            <w:pPr>
              <w:spacing w:line="260" w:lineRule="exact"/>
              <w:rPr>
                <w:rFonts w:hint="default" w:ascii="宋体" w:eastAsia="宋体"/>
                <w:b/>
                <w:sz w:val="21"/>
                <w:lang w:val="en-US" w:eastAsia="zh-CN"/>
              </w:rPr>
            </w:pPr>
            <w:r>
              <w:rPr>
                <w:rFonts w:hint="eastAsia" w:ascii="宋体"/>
                <w:b/>
                <w:sz w:val="21"/>
                <w:lang w:val="en-US" w:eastAsia="zh-CN"/>
              </w:rPr>
              <w:t>2020.1.5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before="156" w:beforeLines="50" w:line="480" w:lineRule="auto"/>
              <w:ind w:firstLine="422" w:firstLineChars="20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before="156" w:beforeLines="50" w:line="240" w:lineRule="auto"/>
              <w:ind w:firstLine="420" w:firstLineChars="200"/>
              <w:rPr>
                <w:sz w:val="21"/>
                <w:szCs w:val="21"/>
              </w:rPr>
            </w:pPr>
            <w:r>
              <w:rPr>
                <w:rFonts w:hint="eastAsia"/>
                <w:sz w:val="21"/>
                <w:szCs w:val="21"/>
              </w:rPr>
              <w:t>江西省钢结构网架质量检验中心成立于2004年，是江西省市场监督管理局直属正处级事业单位，2005年获得江西省建设厅颁发的钢结构专项工程质量检测资质，2007年经原国家质量监督检验检疫总局批准筹建国家塔架质量监督检验中心，2012年中心通过了国家认监委的实验室“三合一”认证，2013年通过了原国家质检总局的国检中心能力建设验收。中心为江西省工信委批复的省级中小企业公共服务示范平台。中心还多次承担输电线路铁塔产品质量国家监督抽查任务。2013年起中心为“江西省钢结构标准化技术委员会”秘书处单位主持制订《江西省铁附件通用技术条件》、《输电塔安全检测技术规程》、《邮电通信铁塔安全检测技术规程》、《钢结构电视塔安全检测技术规程》、《石油化工塔安全检测技术规程》、《户外广告钢结构设施安全检测技术规程》等多项地方标准。</w:t>
            </w:r>
          </w:p>
          <w:p>
            <w:pPr>
              <w:spacing w:line="240" w:lineRule="auto"/>
              <w:ind w:firstLine="420" w:firstLineChars="200"/>
              <w:outlineLvl w:val="0"/>
              <w:rPr>
                <w:sz w:val="21"/>
                <w:szCs w:val="21"/>
              </w:rPr>
            </w:pPr>
            <w:r>
              <w:rPr>
                <w:rFonts w:hint="eastAsia"/>
                <w:sz w:val="21"/>
                <w:szCs w:val="21"/>
              </w:rPr>
              <w:t>中心集检测、实验、科研为一体，技术力量雄厚。中心有专业检测技术人员2</w:t>
            </w:r>
            <w:r>
              <w:rPr>
                <w:rFonts w:hint="eastAsia"/>
                <w:sz w:val="21"/>
                <w:szCs w:val="21"/>
                <w:lang w:val="en-US" w:eastAsia="zh-CN"/>
              </w:rPr>
              <w:t>4</w:t>
            </w:r>
            <w:r>
              <w:rPr>
                <w:rFonts w:hint="eastAsia"/>
                <w:sz w:val="21"/>
                <w:szCs w:val="21"/>
              </w:rPr>
              <w:t>人，</w:t>
            </w:r>
            <w:r>
              <w:rPr>
                <w:sz w:val="21"/>
                <w:szCs w:val="21"/>
              </w:rPr>
              <w:t>具备中、高级及其以上职称人员</w:t>
            </w:r>
            <w:r>
              <w:rPr>
                <w:rFonts w:hint="eastAsia"/>
                <w:sz w:val="21"/>
                <w:szCs w:val="21"/>
              </w:rPr>
              <w:t>1</w:t>
            </w:r>
            <w:r>
              <w:rPr>
                <w:rFonts w:hint="eastAsia"/>
                <w:sz w:val="21"/>
                <w:szCs w:val="21"/>
                <w:lang w:val="en-US" w:eastAsia="zh-CN"/>
              </w:rPr>
              <w:t>0</w:t>
            </w:r>
            <w:r>
              <w:rPr>
                <w:rFonts w:hint="eastAsia"/>
                <w:sz w:val="21"/>
                <w:szCs w:val="21"/>
              </w:rPr>
              <w:t>人，硕士学历1人。具有无损检测（含超声波、射线、磁粉探伤）二、三级资质人员13人。中心还聘请了上海同济大学、南昌航空航天大学、南昌工程学院、东华理工大学、国家电网等数名专家作为中心技术顾问。</w:t>
            </w:r>
          </w:p>
          <w:p>
            <w:pPr>
              <w:spacing w:line="240" w:lineRule="auto"/>
              <w:ind w:firstLine="420" w:firstLineChars="200"/>
              <w:rPr>
                <w:rFonts w:ascii="宋体" w:cs="宋体"/>
                <w:sz w:val="21"/>
                <w:szCs w:val="21"/>
              </w:rPr>
            </w:pPr>
            <w:r>
              <w:rPr>
                <w:rFonts w:hint="eastAsia" w:ascii="宋体" w:hAnsi="宋体" w:cs="宋体"/>
                <w:sz w:val="21"/>
                <w:szCs w:val="21"/>
                <w:lang w:val="en-US" w:eastAsia="zh-CN"/>
              </w:rPr>
              <w:t>中心主任述</w:t>
            </w:r>
            <w:r>
              <w:rPr>
                <w:rFonts w:hint="eastAsia" w:ascii="宋体" w:hAnsi="宋体" w:cs="宋体"/>
                <w:sz w:val="21"/>
                <w:szCs w:val="21"/>
              </w:rPr>
              <w:t>：为了提高公司整体的市场竞争力和准入能力，现着力推行管理体系。</w:t>
            </w:r>
            <w:r>
              <w:rPr>
                <w:rFonts w:hint="eastAsia" w:ascii="宋体" w:hAnsi="宋体" w:cs="宋体"/>
                <w:sz w:val="21"/>
                <w:szCs w:val="21"/>
                <w:lang w:val="en-US" w:eastAsia="zh-CN"/>
              </w:rPr>
              <w:t>中心主任</w:t>
            </w:r>
            <w:r>
              <w:rPr>
                <w:rFonts w:hint="eastAsia" w:ascii="宋体" w:hAnsi="宋体" w:cs="宋体"/>
                <w:sz w:val="21"/>
                <w:szCs w:val="21"/>
              </w:rPr>
              <w:t>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rPr>
                <w:rFonts w:ascii="宋体" w:hAnsi="宋体"/>
                <w:b/>
                <w:sz w:val="21"/>
                <w:szCs w:val="21"/>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tabs>
                <w:tab w:val="left" w:pos="180"/>
                <w:tab w:val="left" w:pos="360"/>
                <w:tab w:val="left" w:pos="1080"/>
                <w:tab w:val="center" w:pos="4620"/>
              </w:tabs>
              <w:spacing w:line="240" w:lineRule="auto"/>
              <w:ind w:firstLine="422" w:firstLineChars="200"/>
              <w:rPr>
                <w:rFonts w:hint="eastAsia" w:ascii="宋体" w:hAnsi="宋体"/>
                <w:b/>
                <w:sz w:val="21"/>
                <w:szCs w:val="21"/>
              </w:rPr>
            </w:pPr>
            <w:r>
              <w:rPr>
                <w:rFonts w:hint="eastAsia" w:ascii="宋体" w:hAnsi="宋体"/>
                <w:b/>
                <w:sz w:val="21"/>
                <w:szCs w:val="21"/>
              </w:rPr>
              <w:t>相关方需求和期望识别情况</w:t>
            </w:r>
          </w:p>
          <w:p>
            <w:pPr>
              <w:numPr>
                <w:ilvl w:val="0"/>
                <w:numId w:val="0"/>
              </w:numPr>
              <w:tabs>
                <w:tab w:val="left" w:pos="180"/>
                <w:tab w:val="left" w:pos="360"/>
                <w:tab w:val="left" w:pos="1080"/>
                <w:tab w:val="center" w:pos="4620"/>
              </w:tabs>
              <w:spacing w:line="240" w:lineRule="auto"/>
              <w:ind w:firstLine="420" w:firstLineChars="200"/>
              <w:rPr>
                <w:rFonts w:ascii="宋体"/>
                <w:sz w:val="21"/>
                <w:szCs w:val="21"/>
              </w:rPr>
            </w:pPr>
            <w:r>
              <w:rPr>
                <w:rFonts w:hint="eastAsia" w:cs="宋体"/>
                <w:sz w:val="21"/>
                <w:szCs w:val="21"/>
              </w:rPr>
              <w:t>在公司运营过程中充分考虑相关方方面的期望或要求，</w:t>
            </w:r>
            <w:r>
              <w:rPr>
                <w:rFonts w:hint="eastAsia" w:ascii="宋体" w:hAnsi="宋体"/>
                <w:sz w:val="21"/>
                <w:szCs w:val="21"/>
              </w:rPr>
              <w:t>已识别公司的相关方涉及到顾客、最终用户、业主、股东、银行、外部供应商、员工、法律法规监管机构等。</w:t>
            </w:r>
          </w:p>
          <w:p>
            <w:pPr>
              <w:spacing w:line="240" w:lineRule="auto"/>
              <w:ind w:firstLine="315" w:firstLineChars="150"/>
              <w:jc w:val="left"/>
              <w:rPr>
                <w:rFonts w:ascii="宋体"/>
                <w:sz w:val="21"/>
                <w:szCs w:val="21"/>
              </w:rPr>
            </w:pPr>
            <w:r>
              <w:rPr>
                <w:rFonts w:hint="eastAsia" w:ascii="宋体" w:hAnsi="宋体" w:cs="宋体"/>
                <w:sz w:val="21"/>
                <w:szCs w:val="21"/>
              </w:rPr>
              <w:t>相关职能部门通过日常例会、市场活动、现场拜访、产品展销会、客户调查等多种渠道和方式方法随时了解相关方的需求和期望。做为公司经营风险分析和发展机遇的可利用资源。</w:t>
            </w:r>
          </w:p>
          <w:p>
            <w:pPr>
              <w:spacing w:line="240" w:lineRule="auto"/>
              <w:ind w:firstLine="420" w:firstLineChars="200"/>
              <w:rPr>
                <w:rFonts w:ascii="宋体" w:cs="宋体"/>
                <w:sz w:val="21"/>
                <w:szCs w:val="21"/>
              </w:rPr>
            </w:pPr>
            <w:r>
              <w:rPr>
                <w:rFonts w:hint="eastAsia" w:ascii="宋体" w:hAnsi="宋体" w:cs="宋体"/>
                <w:sz w:val="21"/>
                <w:szCs w:val="21"/>
              </w:rPr>
              <w:t>与公司高管交流，内外部相关方需求分析到位。口头交流。</w:t>
            </w:r>
          </w:p>
          <w:p>
            <w:pPr>
              <w:spacing w:line="240" w:lineRule="auto"/>
              <w:rPr>
                <w:rFonts w:ascii="宋体" w:hAnsi="宋体"/>
                <w:b/>
                <w:sz w:val="21"/>
                <w:szCs w:val="21"/>
              </w:rPr>
            </w:pPr>
            <w:r>
              <w:rPr>
                <w:rFonts w:hint="eastAsia" w:ascii="宋体" w:hAnsi="宋体" w:cs="宋体"/>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auto"/>
              <w:ind w:firstLine="422" w:firstLineChars="200"/>
              <w:rPr>
                <w:rFonts w:hint="eastAsia" w:ascii="宋体" w:hAnsi="宋体" w:cs="宋体"/>
                <w:b/>
                <w:bCs/>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cs="宋体"/>
                <w:sz w:val="21"/>
                <w:szCs w:val="21"/>
              </w:rPr>
              <w:t>公司</w:t>
            </w:r>
            <w:r>
              <w:rPr>
                <w:rFonts w:hint="eastAsia" w:ascii="宋体" w:hAnsi="宋体" w:cs="宋体"/>
                <w:sz w:val="21"/>
                <w:szCs w:val="21"/>
                <w:lang w:val="en-US" w:eastAsia="zh-CN"/>
              </w:rPr>
              <w:t>的质量</w:t>
            </w:r>
            <w:r>
              <w:rPr>
                <w:rFonts w:hint="eastAsia" w:ascii="宋体" w:hAnsi="宋体" w:cs="宋体"/>
                <w:sz w:val="21"/>
                <w:szCs w:val="21"/>
              </w:rPr>
              <w:t>管理方针是：</w:t>
            </w:r>
            <w:r>
              <w:rPr>
                <w:rFonts w:hint="eastAsia" w:ascii="宋体" w:hAnsi="宋体" w:cs="宋体"/>
                <w:b/>
                <w:bCs/>
                <w:sz w:val="21"/>
                <w:szCs w:val="21"/>
              </w:rPr>
              <w:t>科学、公正、廉洁、优质、高效</w:t>
            </w:r>
          </w:p>
          <w:p>
            <w:pPr>
              <w:spacing w:line="240" w:lineRule="auto"/>
              <w:ind w:firstLine="420" w:firstLineChars="200"/>
              <w:rPr>
                <w:rFonts w:ascii="宋体" w:cs="宋体"/>
                <w:sz w:val="21"/>
                <w:szCs w:val="21"/>
              </w:rPr>
            </w:pPr>
            <w:r>
              <w:rPr>
                <w:rFonts w:hint="eastAsia" w:ascii="宋体" w:hAnsi="宋体" w:cs="宋体"/>
                <w:sz w:val="21"/>
                <w:szCs w:val="21"/>
              </w:rPr>
              <w:t>公司通过各种宣传方式，将管理方针宣传到本公司各层次，确保方针得到正确的理解和实施。在管理评审会议上，</w:t>
            </w:r>
            <w:r>
              <w:rPr>
                <w:rFonts w:hint="eastAsia" w:ascii="宋体" w:hAnsi="宋体" w:cs="宋体"/>
                <w:sz w:val="21"/>
                <w:szCs w:val="21"/>
                <w:lang w:val="en-US" w:eastAsia="zh-CN"/>
              </w:rPr>
              <w:t>中心主任</w:t>
            </w:r>
            <w:r>
              <w:rPr>
                <w:rFonts w:hint="eastAsia" w:ascii="宋体" w:hAnsi="宋体" w:cs="宋体"/>
                <w:sz w:val="21"/>
                <w:szCs w:val="21"/>
              </w:rPr>
              <w:t>组织对方针的持续适宜性和有效性进行评审，并根据评审结果对其做出必要的调整。当有相关方需要公司提供管理方针时，可通过公司内部进行传递获取。</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spacing w:line="240" w:lineRule="auto"/>
              <w:ind w:firstLine="420" w:firstLineChars="200"/>
              <w:rPr>
                <w:rFonts w:ascii="宋体" w:cs="宋体"/>
                <w:sz w:val="21"/>
                <w:szCs w:val="21"/>
              </w:rPr>
            </w:pPr>
            <w:r>
              <w:rPr>
                <w:rFonts w:hint="eastAsia" w:ascii="宋体" w:hAnsi="宋体" w:cs="宋体"/>
                <w:sz w:val="21"/>
                <w:szCs w:val="21"/>
              </w:rPr>
              <w:t>公司制定</w:t>
            </w:r>
            <w:r>
              <w:rPr>
                <w:rFonts w:hint="eastAsia" w:ascii="宋体" w:hAnsi="宋体" w:cs="宋体"/>
                <w:sz w:val="21"/>
                <w:szCs w:val="21"/>
                <w:lang w:val="en-US" w:eastAsia="zh-CN"/>
              </w:rPr>
              <w:t>质量</w:t>
            </w:r>
            <w:r>
              <w:rPr>
                <w:rFonts w:hint="eastAsia" w:ascii="宋体" w:hAnsi="宋体" w:cs="宋体"/>
                <w:sz w:val="21"/>
                <w:szCs w:val="21"/>
              </w:rPr>
              <w:t>手册中，明确风险和机遇事件的识别方法</w:t>
            </w:r>
            <w:r>
              <w:rPr>
                <w:rFonts w:ascii="宋体" w:hAnsi="宋体" w:cs="宋体"/>
                <w:sz w:val="21"/>
                <w:szCs w:val="21"/>
              </w:rPr>
              <w:t>/</w:t>
            </w:r>
            <w:r>
              <w:rPr>
                <w:rFonts w:hint="eastAsia" w:ascii="宋体" w:hAnsi="宋体" w:cs="宋体"/>
                <w:sz w:val="21"/>
                <w:szCs w:val="21"/>
              </w:rPr>
              <w:t>途径、风险和机遇事件的评估方式、制定主要风险和机遇事件的应对措施的要求、评价这些措施有效性的方法。</w:t>
            </w:r>
          </w:p>
          <w:p>
            <w:pPr>
              <w:spacing w:line="240" w:lineRule="auto"/>
              <w:ind w:firstLine="420" w:firstLineChars="200"/>
              <w:rPr>
                <w:rFonts w:ascii="宋体" w:cs="宋体"/>
                <w:sz w:val="21"/>
                <w:szCs w:val="21"/>
              </w:rPr>
            </w:pPr>
            <w:r>
              <w:rPr>
                <w:rFonts w:hint="eastAsia" w:ascii="宋体" w:hAnsi="宋体" w:cs="宋体"/>
                <w:sz w:val="21"/>
                <w:szCs w:val="21"/>
              </w:rPr>
              <w:t>提供“风险与机遇评价与应对策划表”，按照</w:t>
            </w:r>
            <w:r>
              <w:rPr>
                <w:rFonts w:hint="eastAsia" w:ascii="宋体" w:hAnsi="宋体" w:cs="宋体"/>
                <w:sz w:val="21"/>
                <w:szCs w:val="21"/>
                <w:lang w:val="en-US" w:eastAsia="zh-CN"/>
              </w:rPr>
              <w:t>检测</w:t>
            </w:r>
            <w:r>
              <w:rPr>
                <w:rFonts w:hint="eastAsia" w:ascii="宋体" w:hAnsi="宋体" w:cs="宋体"/>
                <w:sz w:val="21"/>
                <w:szCs w:val="21"/>
              </w:rPr>
              <w:t>服务、采购、支持过程</w:t>
            </w:r>
            <w:r>
              <w:rPr>
                <w:rFonts w:ascii="宋体" w:hAnsi="宋体" w:cs="宋体"/>
                <w:sz w:val="21"/>
                <w:szCs w:val="21"/>
              </w:rPr>
              <w:t>/</w:t>
            </w:r>
            <w:r>
              <w:rPr>
                <w:rFonts w:hint="eastAsia" w:ascii="宋体" w:hAnsi="宋体" w:cs="宋体"/>
                <w:sz w:val="21"/>
                <w:szCs w:val="21"/>
              </w:rPr>
              <w:t>部门对风险和机遇进行了评价识别，并制定应对措施。</w:t>
            </w:r>
          </w:p>
          <w:p>
            <w:pPr>
              <w:spacing w:line="240" w:lineRule="auto"/>
              <w:ind w:firstLine="420" w:firstLineChars="200"/>
              <w:rPr>
                <w:rFonts w:ascii="宋体" w:cs="宋体"/>
                <w:sz w:val="21"/>
                <w:szCs w:val="21"/>
              </w:rPr>
            </w:pPr>
            <w:r>
              <w:rPr>
                <w:rFonts w:hint="eastAsia" w:ascii="宋体" w:hAnsi="宋体" w:cs="宋体"/>
                <w:sz w:val="21"/>
                <w:szCs w:val="21"/>
              </w:rPr>
              <w:t>风险机遇识别基本充分，应对风险和机遇的措施基本适宜。</w:t>
            </w:r>
          </w:p>
          <w:p>
            <w:pPr>
              <w:numPr>
                <w:ilvl w:val="0"/>
                <w:numId w:val="0"/>
              </w:numPr>
              <w:spacing w:line="280" w:lineRule="exact"/>
              <w:ind w:leftChars="20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hint="default" w:ascii="宋体" w:eastAsia="宋体"/>
                <w:b w:val="0"/>
                <w:bCs/>
                <w:color w:val="000000"/>
                <w:sz w:val="24"/>
                <w:szCs w:val="24"/>
                <w:u w:val="single"/>
                <w:lang w:val="en-US" w:eastAsia="zh-CN"/>
              </w:rPr>
            </w:pPr>
            <w:r>
              <w:rPr>
                <w:rFonts w:hint="eastAsia" w:ascii="宋体" w:hAnsi="宋体"/>
                <w:b/>
                <w:color w:val="000000"/>
                <w:sz w:val="20"/>
                <w:szCs w:val="20"/>
              </w:rPr>
              <w:t>质量管理体系过程有：</w:t>
            </w:r>
            <w:r>
              <w:rPr>
                <w:rFonts w:hint="eastAsia" w:ascii="宋体" w:hAnsi="宋体"/>
                <w:b w:val="0"/>
                <w:bCs/>
                <w:color w:val="000000"/>
                <w:sz w:val="21"/>
                <w:szCs w:val="21"/>
                <w:lang w:val="en-US" w:eastAsia="zh-CN"/>
              </w:rPr>
              <w:t>委托检测、样品检测、审核出具检测报告</w:t>
            </w:r>
          </w:p>
          <w:p>
            <w:pPr>
              <w:tabs>
                <w:tab w:val="left" w:pos="540"/>
              </w:tabs>
              <w:spacing w:line="300" w:lineRule="exact"/>
              <w:ind w:left="201" w:hanging="201" w:hangingChars="100"/>
              <w:rPr>
                <w:rFonts w:ascii="宋体"/>
                <w:b w:val="0"/>
                <w:bCs/>
                <w:color w:val="000000"/>
                <w:sz w:val="21"/>
                <w:szCs w:val="21"/>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ascii="宋体" w:hAnsi="宋体"/>
                <w:b w:val="0"/>
                <w:bCs/>
                <w:color w:val="000000"/>
                <w:sz w:val="21"/>
                <w:szCs w:val="21"/>
                <w:u w:val="single"/>
              </w:rPr>
              <w:t xml:space="preserve"> </w:t>
            </w:r>
            <w:r>
              <w:rPr>
                <w:rFonts w:hint="eastAsia" w:ascii="宋体" w:hAnsi="宋体"/>
                <w:b w:val="0"/>
                <w:bCs/>
                <w:color w:val="000000"/>
                <w:sz w:val="21"/>
                <w:szCs w:val="21"/>
                <w:u w:val="single"/>
                <w:lang w:val="en-US" w:eastAsia="zh-CN"/>
              </w:rPr>
              <w:t>样品检测</w:t>
            </w:r>
            <w:r>
              <w:rPr>
                <w:rFonts w:hint="eastAsia" w:ascii="宋体" w:hAnsi="宋体"/>
                <w:b w:val="0"/>
                <w:bCs/>
                <w:color w:val="000000"/>
                <w:sz w:val="21"/>
                <w:szCs w:val="21"/>
                <w:u w:val="single"/>
              </w:rPr>
              <w:t>过程</w:t>
            </w:r>
          </w:p>
          <w:p>
            <w:pPr>
              <w:tabs>
                <w:tab w:val="left" w:pos="540"/>
              </w:tabs>
              <w:spacing w:line="300" w:lineRule="exact"/>
              <w:ind w:left="201" w:hanging="201" w:hangingChars="100"/>
              <w:rPr>
                <w:rFonts w:ascii="宋体"/>
                <w:b/>
                <w:color w:val="000000"/>
                <w:sz w:val="21"/>
                <w:szCs w:val="21"/>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val="0"/>
                <w:bCs/>
                <w:color w:val="000000"/>
                <w:sz w:val="21"/>
                <w:szCs w:val="21"/>
                <w:lang w:val="en-US" w:eastAsia="zh-CN"/>
              </w:rPr>
              <w:t>审核签字</w:t>
            </w:r>
            <w:r>
              <w:rPr>
                <w:rFonts w:hint="eastAsia" w:ascii="宋体" w:hAnsi="宋体"/>
                <w:b w:val="0"/>
                <w:bCs/>
                <w:color w:val="000000"/>
                <w:sz w:val="21"/>
                <w:szCs w:val="21"/>
                <w:u w:val="single"/>
              </w:rPr>
              <w:t>过程</w:t>
            </w:r>
          </w:p>
          <w:p>
            <w:pPr>
              <w:tabs>
                <w:tab w:val="left" w:pos="540"/>
              </w:tabs>
              <w:spacing w:line="300" w:lineRule="exact"/>
              <w:ind w:left="210" w:hanging="240" w:hangingChars="100"/>
              <w:rPr>
                <w:rFonts w:ascii="宋体"/>
                <w:b w:val="0"/>
                <w:bCs/>
                <w:color w:val="000000"/>
                <w:sz w:val="24"/>
                <w:szCs w:val="24"/>
              </w:rPr>
            </w:pPr>
            <w: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val="0"/>
                <w:bCs/>
                <w:color w:val="000000"/>
                <w:sz w:val="21"/>
                <w:szCs w:val="21"/>
                <w:u w:val="single"/>
              </w:rPr>
              <w:t>该公司按照国标/行标及客户技术要求</w:t>
            </w:r>
            <w:r>
              <w:rPr>
                <w:rFonts w:hint="eastAsia" w:ascii="宋体" w:hAnsi="宋体"/>
                <w:b w:val="0"/>
                <w:bCs/>
                <w:color w:val="000000"/>
                <w:sz w:val="21"/>
                <w:szCs w:val="21"/>
                <w:u w:val="single"/>
                <w:lang w:val="en-US" w:eastAsia="zh-CN"/>
              </w:rPr>
              <w:t>检测</w:t>
            </w:r>
            <w:r>
              <w:rPr>
                <w:rFonts w:hint="eastAsia" w:ascii="宋体" w:hAnsi="宋体"/>
                <w:b w:val="0"/>
                <w:bCs/>
                <w:color w:val="000000"/>
                <w:sz w:val="21"/>
                <w:szCs w:val="21"/>
                <w:u w:val="single"/>
              </w:rPr>
              <w:t>，不需要再进行设计和开发。</w:t>
            </w:r>
            <w:r>
              <w:rPr>
                <w:rFonts w:hint="eastAsia" w:ascii="宋体" w:hAnsi="宋体"/>
                <w:b w:val="0"/>
                <w:bCs/>
                <w:color w:val="000000"/>
                <w:sz w:val="21"/>
                <w:szCs w:val="21"/>
                <w:u w:val="single"/>
                <w:lang w:val="en-US" w:eastAsia="zh-CN"/>
              </w:rPr>
              <w:t>且不影响满足顾客要求和法律法规要求的能力或责任，不适合合理。</w:t>
            </w:r>
            <w:r>
              <w:rPr>
                <w:rFonts w:ascii="宋体" w:hAnsi="宋体"/>
                <w:b w:val="0"/>
                <w:bCs/>
                <w:color w:val="000000"/>
                <w:sz w:val="21"/>
                <w:szCs w:val="21"/>
              </w:rPr>
              <w:t xml:space="preserve">             </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spacing w:line="400" w:lineRule="exact"/>
              <w:ind w:firstLine="480"/>
              <w:rPr>
                <w:rFonts w:ascii="宋体" w:cs="宋体"/>
                <w:sz w:val="21"/>
                <w:szCs w:val="21"/>
              </w:rPr>
            </w:pPr>
            <w:r>
              <w:rPr>
                <w:rFonts w:hint="eastAsia" w:ascii="宋体" w:hAnsi="宋体"/>
                <w:b/>
                <w:szCs w:val="21"/>
              </w:rPr>
              <w:t>法律法规的宣传方式：</w:t>
            </w:r>
            <w:r>
              <w:rPr>
                <w:rFonts w:hint="eastAsia" w:ascii="宋体" w:hAnsi="宋体" w:cs="宋体"/>
                <w:sz w:val="21"/>
                <w:szCs w:val="21"/>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hAnsi="宋体"/>
                <w:b/>
                <w:szCs w:val="21"/>
              </w:rPr>
            </w:pP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auto"/>
              <w:ind w:firstLine="420" w:firstLineChars="200"/>
              <w:rPr>
                <w:rFonts w:ascii="宋体" w:cs="宋体"/>
                <w:sz w:val="21"/>
                <w:szCs w:val="21"/>
              </w:rPr>
            </w:pPr>
            <w:r>
              <w:rPr>
                <w:rFonts w:hint="eastAsia" w:ascii="宋体" w:hAnsi="宋体" w:cs="宋体"/>
                <w:sz w:val="21"/>
                <w:szCs w:val="21"/>
                <w:lang w:val="en-US" w:eastAsia="zh-CN"/>
              </w:rPr>
              <w:t>中心主任</w:t>
            </w:r>
            <w:r>
              <w:rPr>
                <w:rFonts w:hint="eastAsia" w:ascii="宋体" w:hAnsi="宋体" w:cs="宋体"/>
                <w:sz w:val="21"/>
                <w:szCs w:val="21"/>
              </w:rPr>
              <w:t>负责组织制定公司的管理目标，并在公司各部门进行分解，制定时考虑了公司的过程及其风险和机遇。</w:t>
            </w:r>
          </w:p>
          <w:p>
            <w:pPr>
              <w:spacing w:line="240" w:lineRule="auto"/>
              <w:rPr>
                <w:rFonts w:ascii="宋体" w:hAnsi="宋体" w:cs="宋体"/>
                <w:sz w:val="21"/>
                <w:szCs w:val="21"/>
              </w:rPr>
            </w:pPr>
            <w:r>
              <w:rPr>
                <w:rFonts w:hint="eastAsia" w:ascii="宋体" w:hAnsi="宋体" w:cs="宋体"/>
                <w:sz w:val="21"/>
                <w:szCs w:val="21"/>
              </w:rPr>
              <w:t>质量目标：</w:t>
            </w:r>
          </w:p>
          <w:p>
            <w:pPr>
              <w:spacing w:line="240" w:lineRule="auto"/>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客户满意度达到99%，</w:t>
            </w:r>
          </w:p>
          <w:p>
            <w:pPr>
              <w:spacing w:line="240" w:lineRule="auto"/>
              <w:ind w:firstLine="420" w:firstLineChars="200"/>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客户的抱怨处理率达到100%。</w:t>
            </w:r>
          </w:p>
          <w:p>
            <w:pPr>
              <w:widowControl/>
              <w:autoSpaceDE w:val="0"/>
              <w:autoSpaceDN w:val="0"/>
              <w:adjustRightInd w:val="0"/>
              <w:spacing w:before="76" w:line="240" w:lineRule="auto"/>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报告合格率达到96%以上，</w:t>
            </w:r>
          </w:p>
          <w:p>
            <w:pPr>
              <w:widowControl/>
              <w:autoSpaceDE w:val="0"/>
              <w:autoSpaceDN w:val="0"/>
              <w:adjustRightInd w:val="0"/>
              <w:spacing w:before="76" w:line="240" w:lineRule="auto"/>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重大检验事故控制为零。</w:t>
            </w:r>
          </w:p>
          <w:p>
            <w:pPr>
              <w:spacing w:line="240" w:lineRule="auto"/>
              <w:rPr>
                <w:rFonts w:hint="eastAsia" w:ascii="宋体" w:hAnsi="宋体" w:cs="宋体"/>
                <w:sz w:val="21"/>
                <w:szCs w:val="21"/>
              </w:rPr>
            </w:pPr>
            <w:r>
              <w:rPr>
                <w:rFonts w:hint="eastAsia" w:ascii="宋体" w:hAnsi="宋体" w:cs="宋体"/>
                <w:sz w:val="21"/>
                <w:szCs w:val="21"/>
              </w:rPr>
              <w:t>以上目标指标均已完成，详见各部门记录。</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240" w:lineRule="auto"/>
              <w:ind w:firstLine="420" w:firstLineChars="200"/>
              <w:rPr>
                <w:rFonts w:ascii="宋体" w:cs="宋体"/>
                <w:sz w:val="21"/>
                <w:szCs w:val="21"/>
              </w:rPr>
            </w:pPr>
            <w:r>
              <w:rPr>
                <w:rFonts w:hint="eastAsia" w:ascii="宋体" w:hAnsi="宋体" w:cs="宋体"/>
                <w:sz w:val="21"/>
                <w:szCs w:val="21"/>
              </w:rPr>
              <w:t>受审核方建立的管理体系文件包括：</w:t>
            </w:r>
          </w:p>
          <w:p>
            <w:pPr>
              <w:numPr>
                <w:ilvl w:val="0"/>
                <w:numId w:val="3"/>
              </w:numPr>
              <w:spacing w:line="240" w:lineRule="auto"/>
              <w:rPr>
                <w:rFonts w:ascii="宋体" w:cs="宋体"/>
                <w:sz w:val="21"/>
                <w:szCs w:val="21"/>
              </w:rPr>
            </w:pPr>
            <w:r>
              <w:rPr>
                <w:rFonts w:hint="eastAsia" w:ascii="宋体" w:hAnsi="宋体" w:cs="宋体"/>
                <w:sz w:val="21"/>
                <w:szCs w:val="21"/>
                <w:lang w:val="en-US" w:eastAsia="zh-CN"/>
              </w:rPr>
              <w:t>质量</w:t>
            </w:r>
            <w:r>
              <w:rPr>
                <w:rFonts w:hint="eastAsia" w:ascii="宋体" w:hAnsi="宋体" w:cs="宋体"/>
                <w:sz w:val="21"/>
                <w:szCs w:val="21"/>
              </w:rPr>
              <w:t>手册</w:t>
            </w:r>
            <w:r>
              <w:rPr>
                <w:rFonts w:hint="eastAsia" w:ascii="楷体" w:hAnsi="楷体" w:eastAsia="楷体" w:cs="楷体"/>
                <w:b w:val="0"/>
                <w:bCs/>
                <w:spacing w:val="20"/>
                <w:sz w:val="21"/>
                <w:szCs w:val="21"/>
              </w:rPr>
              <w:t>JXGJ-HCX-09</w:t>
            </w:r>
            <w:r>
              <w:rPr>
                <w:rFonts w:hint="eastAsia" w:ascii="宋体" w:hAnsi="宋体" w:cs="宋体"/>
                <w:sz w:val="21"/>
                <w:szCs w:val="21"/>
              </w:rPr>
              <w:t>，发布时间：</w:t>
            </w:r>
            <w:r>
              <w:rPr>
                <w:rFonts w:ascii="宋体" w:hAnsi="宋体" w:cs="宋体"/>
                <w:sz w:val="21"/>
                <w:szCs w:val="21"/>
              </w:rPr>
              <w:t>2019.</w:t>
            </w:r>
            <w:r>
              <w:rPr>
                <w:rFonts w:hint="eastAsia" w:ascii="宋体" w:hAnsi="宋体" w:cs="宋体"/>
                <w:sz w:val="21"/>
                <w:szCs w:val="21"/>
                <w:lang w:val="en-US" w:eastAsia="zh-CN"/>
              </w:rPr>
              <w:t>6</w:t>
            </w:r>
            <w:r>
              <w:rPr>
                <w:rFonts w:ascii="宋体" w:hAnsi="宋体" w:cs="宋体"/>
                <w:sz w:val="21"/>
                <w:szCs w:val="21"/>
              </w:rPr>
              <w:t>.</w:t>
            </w:r>
            <w:r>
              <w:rPr>
                <w:rFonts w:hint="eastAsia" w:ascii="宋体" w:hAnsi="宋体" w:cs="宋体"/>
                <w:sz w:val="21"/>
                <w:szCs w:val="21"/>
                <w:lang w:val="en-US" w:eastAsia="zh-CN"/>
              </w:rPr>
              <w:t>1</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实施时间：</w:t>
            </w:r>
            <w:r>
              <w:rPr>
                <w:rFonts w:ascii="宋体" w:hAnsi="宋体" w:cs="宋体"/>
                <w:sz w:val="21"/>
                <w:szCs w:val="21"/>
              </w:rPr>
              <w:t>2019.</w:t>
            </w:r>
            <w:r>
              <w:rPr>
                <w:rFonts w:hint="eastAsia" w:ascii="宋体" w:hAnsi="宋体" w:cs="宋体"/>
                <w:sz w:val="21"/>
                <w:szCs w:val="21"/>
                <w:lang w:val="en-US" w:eastAsia="zh-CN"/>
              </w:rPr>
              <w:t>6</w:t>
            </w:r>
            <w:r>
              <w:rPr>
                <w:rFonts w:ascii="宋体" w:hAnsi="宋体" w:cs="宋体"/>
                <w:sz w:val="21"/>
                <w:szCs w:val="21"/>
              </w:rPr>
              <w:t>.</w:t>
            </w:r>
            <w:r>
              <w:rPr>
                <w:rFonts w:hint="eastAsia" w:ascii="宋体" w:hAnsi="宋体" w:cs="宋体"/>
                <w:sz w:val="21"/>
                <w:szCs w:val="21"/>
                <w:lang w:val="en-US" w:eastAsia="zh-CN"/>
              </w:rPr>
              <w:t>1</w:t>
            </w:r>
            <w:r>
              <w:rPr>
                <w:rFonts w:ascii="宋体" w:hAnsi="宋体" w:cs="宋体"/>
                <w:sz w:val="21"/>
                <w:szCs w:val="21"/>
              </w:rPr>
              <w:t xml:space="preserve"> </w:t>
            </w:r>
          </w:p>
          <w:p>
            <w:pPr>
              <w:spacing w:line="240" w:lineRule="auto"/>
              <w:rPr>
                <w:rFonts w:ascii="宋体" w:cs="宋体"/>
                <w:sz w:val="21"/>
                <w:szCs w:val="21"/>
              </w:rPr>
            </w:pPr>
            <w:r>
              <w:rPr>
                <w:rFonts w:ascii="宋体" w:hAnsi="宋体" w:cs="宋体"/>
                <w:sz w:val="21"/>
                <w:szCs w:val="21"/>
              </w:rPr>
              <w:t>2.</w:t>
            </w:r>
            <w:r>
              <w:rPr>
                <w:rFonts w:hint="eastAsia" w:ascii="宋体" w:hAnsi="宋体" w:cs="宋体"/>
                <w:sz w:val="21"/>
                <w:szCs w:val="21"/>
              </w:rPr>
              <w:t>程序文件，含</w:t>
            </w:r>
            <w:r>
              <w:rPr>
                <w:rFonts w:hint="eastAsia" w:ascii="宋体" w:hAnsi="宋体" w:cs="宋体"/>
                <w:sz w:val="21"/>
                <w:szCs w:val="21"/>
                <w:lang w:val="en-US" w:eastAsia="zh-CN"/>
              </w:rPr>
              <w:t>17</w:t>
            </w:r>
            <w:r>
              <w:rPr>
                <w:rFonts w:hint="eastAsia" w:ascii="宋体" w:hAnsi="宋体" w:cs="宋体"/>
                <w:sz w:val="21"/>
                <w:szCs w:val="21"/>
              </w:rPr>
              <w:t>个文件，包括标准要求的形成文件的信息。</w:t>
            </w:r>
          </w:p>
          <w:p>
            <w:pPr>
              <w:pStyle w:val="2"/>
              <w:tabs>
                <w:tab w:val="left" w:pos="3300"/>
                <w:tab w:val="left" w:pos="5160"/>
                <w:tab w:val="clear" w:pos="3510"/>
                <w:tab w:val="clear" w:pos="5580"/>
              </w:tabs>
              <w:spacing w:line="24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240" w:lineRule="auto"/>
              <w:ind w:firstLine="420" w:firstLineChars="200"/>
              <w:rPr>
                <w:sz w:val="21"/>
                <w:szCs w:val="21"/>
              </w:rPr>
            </w:pPr>
            <w:r>
              <w:rPr>
                <w:rFonts w:hint="eastAsia" w:ascii="宋体" w:hAnsi="宋体" w:cs="宋体"/>
                <w:sz w:val="21"/>
                <w:szCs w:val="21"/>
              </w:rPr>
              <w:t>包括管理制度、合同</w:t>
            </w:r>
            <w:r>
              <w:rPr>
                <w:rFonts w:hint="eastAsia"/>
                <w:sz w:val="21"/>
                <w:szCs w:val="21"/>
              </w:rPr>
              <w:t>管理制定、作业指导书等。</w:t>
            </w:r>
          </w:p>
          <w:p>
            <w:pPr>
              <w:spacing w:line="240" w:lineRule="auto"/>
              <w:rPr>
                <w:sz w:val="21"/>
                <w:szCs w:val="21"/>
              </w:rPr>
            </w:pPr>
            <w:r>
              <w:rPr>
                <w:sz w:val="21"/>
                <w:szCs w:val="21"/>
              </w:rPr>
              <w:t>4.</w:t>
            </w:r>
            <w:r>
              <w:rPr>
                <w:rFonts w:hint="eastAsia"/>
                <w:sz w:val="21"/>
                <w:szCs w:val="21"/>
              </w:rPr>
              <w:t>体系运行所需要的文件和记录</w:t>
            </w:r>
          </w:p>
          <w:p>
            <w:pPr>
              <w:spacing w:line="240" w:lineRule="auto"/>
              <w:ind w:firstLine="420" w:firstLineChars="200"/>
              <w:rPr>
                <w:sz w:val="21"/>
                <w:szCs w:val="21"/>
              </w:rPr>
            </w:pPr>
            <w:r>
              <w:rPr>
                <w:rFonts w:hint="eastAsia"/>
                <w:sz w:val="21"/>
                <w:szCs w:val="21"/>
              </w:rPr>
              <w:t>编制了《文件控制程序》，用于对管理体系文件，符合标准要求。</w:t>
            </w:r>
          </w:p>
          <w:p>
            <w:pPr>
              <w:spacing w:line="240" w:lineRule="auto"/>
              <w:ind w:firstLine="420" w:firstLineChars="200"/>
              <w:rPr>
                <w:sz w:val="21"/>
                <w:szCs w:val="21"/>
              </w:rPr>
            </w:pPr>
            <w:r>
              <w:rPr>
                <w:rFonts w:hint="eastAsia"/>
                <w:sz w:val="21"/>
                <w:szCs w:val="21"/>
              </w:rPr>
              <w:t>查</w:t>
            </w:r>
            <w:r>
              <w:rPr>
                <w:rFonts w:hint="eastAsia"/>
                <w:sz w:val="21"/>
                <w:szCs w:val="21"/>
                <w:lang w:val="en-US" w:eastAsia="zh-CN"/>
              </w:rPr>
              <w:t>综合科</w:t>
            </w:r>
            <w:r>
              <w:rPr>
                <w:rFonts w:hint="eastAsia"/>
                <w:sz w:val="21"/>
                <w:szCs w:val="21"/>
              </w:rPr>
              <w:t>管理手册、管理制度等文件均保管良好，为有效版本，有受控标识。</w:t>
            </w:r>
          </w:p>
          <w:p>
            <w:pPr>
              <w:spacing w:line="240" w:lineRule="auto"/>
              <w:ind w:firstLine="420" w:firstLineChars="200"/>
              <w:rPr>
                <w:sz w:val="21"/>
                <w:szCs w:val="21"/>
              </w:rPr>
            </w:pPr>
            <w:r>
              <w:rPr>
                <w:rFonts w:hint="eastAsia"/>
                <w:sz w:val="21"/>
                <w:szCs w:val="21"/>
                <w:lang w:val="en-US" w:eastAsia="zh-CN"/>
              </w:rPr>
              <w:t>综合科</w:t>
            </w:r>
            <w:r>
              <w:rPr>
                <w:rFonts w:hint="eastAsia"/>
                <w:sz w:val="21"/>
                <w:szCs w:val="21"/>
              </w:rPr>
              <w:t>负责收集有关产品的国家标准、行业标准的最新版本，分发到相关部门使用；收回旧标准。</w:t>
            </w:r>
          </w:p>
          <w:p>
            <w:pPr>
              <w:spacing w:line="240" w:lineRule="auto"/>
              <w:rPr>
                <w:sz w:val="21"/>
                <w:szCs w:val="21"/>
              </w:rPr>
            </w:pPr>
            <w:r>
              <w:rPr>
                <w:rFonts w:hint="eastAsia"/>
                <w:sz w:val="21"/>
                <w:szCs w:val="21"/>
              </w:rPr>
              <w:t>以上外来文件保管良好，均为有效版本。</w:t>
            </w:r>
          </w:p>
          <w:p>
            <w:pPr>
              <w:spacing w:line="240" w:lineRule="auto"/>
              <w:ind w:firstLine="420" w:firstLineChars="200"/>
              <w:rPr>
                <w:sz w:val="21"/>
                <w:szCs w:val="21"/>
              </w:rPr>
            </w:pPr>
            <w:r>
              <w:rPr>
                <w:rFonts w:hint="eastAsia"/>
                <w:sz w:val="21"/>
                <w:szCs w:val="21"/>
              </w:rPr>
              <w:t>查见《记录清单》，内容包括：序号、记录名称、编号、保存期、使用部门等。</w:t>
            </w:r>
          </w:p>
          <w:p>
            <w:pPr>
              <w:tabs>
                <w:tab w:val="left" w:pos="540"/>
              </w:tabs>
              <w:spacing w:line="240" w:lineRule="auto"/>
              <w:rPr>
                <w:rFonts w:ascii="宋体" w:hAnsi="宋体"/>
                <w:b/>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210" w:firstLineChars="100"/>
              <w:rPr>
                <w:rFonts w:ascii="宋体" w:hAnsi="宋体"/>
                <w:b/>
                <w:sz w:val="21"/>
                <w:szCs w:val="21"/>
              </w:rPr>
            </w:pPr>
            <w:r>
              <w:rPr>
                <w:rFonts w:hint="eastAsia" w:ascii="宋体" w:hAnsi="宋体"/>
                <w:sz w:val="21"/>
                <w:szCs w:val="21"/>
              </w:rPr>
              <w:t>技术、检验</w:t>
            </w:r>
            <w:r>
              <w:rPr>
                <w:rFonts w:hint="eastAsia" w:ascii="宋体" w:hAnsi="宋体" w:cs="宋体"/>
                <w:sz w:val="21"/>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eastAsia="宋体" w:cs="宋体"/>
                <w:color w:val="auto"/>
                <w:kern w:val="0"/>
                <w:sz w:val="21"/>
                <w:szCs w:val="21"/>
              </w:rPr>
              <w:t>微机屏显式液压万能试验机</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维氏硬度计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洛氏硬度计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rPr>
              <w:t>布氏硬度计</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直读光谱仪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电子天平</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数字超声探伤仪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涂层测厚仪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多功能磁粉探伤仪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全站仪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电子经纬仪</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水准仪</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数显焊缝规</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rPr>
              <w:t>电子外径千分尺</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扭力扳手</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紫外可见分光光度计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钳形接地电阻测试仪</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吸水率测定仪</w:t>
            </w:r>
            <w:r>
              <w:rPr>
                <w:rFonts w:hint="eastAsia" w:ascii="宋体" w:hAnsi="宋体" w:cs="宋体"/>
                <w:color w:val="auto"/>
                <w:kern w:val="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pStyle w:val="7"/>
              <w:spacing w:line="240" w:lineRule="auto"/>
              <w:rPr>
                <w:rFonts w:eastAsia="宋体" w:cs="宋体"/>
                <w:color w:val="auto"/>
                <w:kern w:val="2"/>
                <w:sz w:val="21"/>
                <w:szCs w:val="21"/>
              </w:rPr>
            </w:pPr>
            <w:r>
              <w:rPr>
                <w:rFonts w:hint="eastAsia" w:eastAsia="宋体" w:cs="宋体"/>
                <w:color w:val="auto"/>
                <w:kern w:val="2"/>
                <w:sz w:val="21"/>
                <w:szCs w:val="21"/>
              </w:rPr>
              <w:t>现场观察办公区、</w:t>
            </w:r>
            <w:r>
              <w:rPr>
                <w:rFonts w:hint="eastAsia" w:eastAsia="宋体" w:cs="宋体"/>
                <w:color w:val="auto"/>
                <w:kern w:val="2"/>
                <w:sz w:val="21"/>
                <w:szCs w:val="21"/>
                <w:lang w:val="en-US" w:eastAsia="zh-CN"/>
              </w:rPr>
              <w:t>检测室</w:t>
            </w:r>
            <w:r>
              <w:rPr>
                <w:rFonts w:hint="eastAsia" w:eastAsia="宋体" w:cs="宋体"/>
                <w:color w:val="auto"/>
                <w:kern w:val="2"/>
                <w:sz w:val="21"/>
                <w:szCs w:val="21"/>
              </w:rPr>
              <w:t xml:space="preserve">环境卫生管理，工作场所布局合理，温湿度适宜，照明良好，满足办公需求。 </w:t>
            </w:r>
          </w:p>
          <w:p>
            <w:pPr>
              <w:pStyle w:val="7"/>
              <w:spacing w:line="24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7"/>
              <w:spacing w:line="24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7"/>
              <w:spacing w:line="240" w:lineRule="auto"/>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eastAsia="宋体" w:cs="宋体"/>
                <w:color w:val="auto"/>
                <w:kern w:val="0"/>
                <w:sz w:val="21"/>
                <w:szCs w:val="21"/>
              </w:rPr>
              <w:t>微机屏显式液压万能试验机</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维氏硬度计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洛氏硬度计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rPr>
              <w:t>布氏硬度计</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直读光谱仪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电子天平</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数字超声探伤仪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涂层测厚仪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多功能磁粉探伤仪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全站仪</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电子经纬仪</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水准仪</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数显焊缝规</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rPr>
              <w:t>电子外径千分尺</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扭力扳手</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紫外可见分光光度计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钳形接地电阻测试仪</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吸水率测定仪</w:t>
            </w:r>
            <w:r>
              <w:rPr>
                <w:rFonts w:hint="eastAsia" w:ascii="宋体" w:hAnsi="宋体" w:cs="宋体"/>
                <w:color w:val="auto"/>
                <w:kern w:val="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auto"/>
              <w:ind w:firstLine="420" w:firstLineChars="200"/>
              <w:rPr>
                <w:sz w:val="21"/>
                <w:szCs w:val="21"/>
              </w:rPr>
            </w:pPr>
            <w:r>
              <w:rPr>
                <w:rFonts w:hint="eastAsia"/>
                <w:sz w:val="21"/>
                <w:szCs w:val="21"/>
              </w:rPr>
              <w:t>企业运行过程所需的知识从内部来源获取的有：公司</w:t>
            </w:r>
            <w:r>
              <w:rPr>
                <w:rFonts w:hint="eastAsia"/>
                <w:sz w:val="21"/>
                <w:szCs w:val="21"/>
                <w:lang w:val="en-US" w:eastAsia="zh-CN"/>
              </w:rPr>
              <w:t>检测</w:t>
            </w:r>
            <w:r>
              <w:rPr>
                <w:rFonts w:hint="eastAsia"/>
                <w:sz w:val="21"/>
                <w:szCs w:val="21"/>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sz w:val="21"/>
                <w:szCs w:val="21"/>
                <w:u w:val="single"/>
              </w:rPr>
              <w:t>根据组织宗旨制定了</w:t>
            </w:r>
            <w:r>
              <w:rPr>
                <w:rFonts w:hint="eastAsia" w:ascii="宋体" w:hAnsi="宋体"/>
                <w:sz w:val="21"/>
                <w:szCs w:val="21"/>
                <w:u w:val="single"/>
                <w:lang w:val="en-US" w:eastAsia="zh-CN"/>
              </w:rPr>
              <w:t>质量</w:t>
            </w:r>
            <w:r>
              <w:rPr>
                <w:rFonts w:hint="eastAsia" w:ascii="宋体" w:hAnsi="宋体"/>
                <w:sz w:val="21"/>
                <w:szCs w:val="21"/>
                <w:u w:val="single"/>
              </w:rPr>
              <w:t>管理方针，进行了有效沟通，在管理评审时进行评审，</w:t>
            </w:r>
            <w:r>
              <w:rPr>
                <w:rFonts w:ascii="宋体" w:hAnsi="宋体"/>
                <w:sz w:val="21"/>
                <w:szCs w:val="21"/>
                <w:u w:val="single"/>
              </w:rPr>
              <w:t>符合要求</w:t>
            </w:r>
            <w:r>
              <w:rPr>
                <w:rFonts w:hint="eastAsia" w:ascii="宋体" w:hAnsi="宋体"/>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67" w:hangingChars="79"/>
              <w:rPr>
                <w:b/>
                <w:color w:val="000000"/>
                <w:sz w:val="20"/>
                <w:szCs w:val="20"/>
              </w:rPr>
            </w:pPr>
            <w:r>
              <w:rPr>
                <w:rFonts w:ascii="宋体" w:hAnsi="宋体"/>
                <w:b/>
                <w:sz w:val="21"/>
                <w:szCs w:val="21"/>
              </w:rPr>
              <w:t xml:space="preserve">2. </w:t>
            </w:r>
            <w:r>
              <w:rPr>
                <w:rFonts w:hint="eastAsia"/>
                <w:b/>
                <w:color w:val="000000"/>
                <w:sz w:val="20"/>
                <w:szCs w:val="20"/>
              </w:rPr>
              <w:t>组织内部沟通的充分性与效果；（组织对外联络关注顾客的感受情况、信息交流包括通报相关方的情况等）</w:t>
            </w:r>
          </w:p>
          <w:p>
            <w:pPr>
              <w:spacing w:line="240" w:lineRule="auto"/>
              <w:ind w:firstLine="420" w:firstLineChars="200"/>
              <w:rPr>
                <w:rFonts w:ascii="宋体" w:cs="宋体"/>
                <w:sz w:val="21"/>
                <w:szCs w:val="21"/>
              </w:rPr>
            </w:pPr>
            <w:r>
              <w:rPr>
                <w:rFonts w:hint="eastAsia" w:ascii="宋体" w:hAnsi="宋体" w:cs="宋体"/>
                <w:sz w:val="21"/>
                <w:szCs w:val="21"/>
              </w:rPr>
              <w:t>策划编制的程序文件《信息交流控制程序》及管理手册的相关章节规定了企业内、外部沟通的要求，经查阅和交谈符合标准要求。</w:t>
            </w:r>
          </w:p>
          <w:p>
            <w:pPr>
              <w:spacing w:line="240" w:lineRule="auto"/>
              <w:ind w:firstLine="420" w:firstLineChars="200"/>
              <w:rPr>
                <w:rFonts w:ascii="宋体" w:cs="宋体"/>
                <w:sz w:val="21"/>
                <w:szCs w:val="21"/>
              </w:rPr>
            </w:pPr>
            <w:r>
              <w:rPr>
                <w:rFonts w:hint="eastAsia" w:ascii="宋体" w:hAnsi="宋体" w:cs="宋体"/>
                <w:sz w:val="21"/>
                <w:szCs w:val="21"/>
                <w:lang w:val="en-US" w:eastAsia="zh-CN"/>
              </w:rPr>
              <w:t>中心主任</w:t>
            </w:r>
            <w:r>
              <w:rPr>
                <w:rFonts w:hint="eastAsia" w:ascii="宋体" w:hAnsi="宋体" w:cs="宋体"/>
                <w:sz w:val="21"/>
                <w:szCs w:val="21"/>
              </w:rPr>
              <w:t>负责在公司建立畅通的沟通渠道。管理者代表是公司内部和外部信息交流和沟通的负责人。</w:t>
            </w:r>
            <w:r>
              <w:rPr>
                <w:rFonts w:hint="eastAsia" w:ascii="宋体" w:hAnsi="宋体" w:cs="宋体"/>
                <w:sz w:val="21"/>
                <w:szCs w:val="21"/>
                <w:lang w:val="en-US" w:eastAsia="zh-CN"/>
              </w:rPr>
              <w:t>综合科</w:t>
            </w:r>
            <w:r>
              <w:rPr>
                <w:rFonts w:hint="eastAsia" w:ascii="宋体" w:hAnsi="宋体" w:cs="宋体"/>
                <w:sz w:val="21"/>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 w:val="21"/>
                <w:szCs w:val="21"/>
                <w:lang w:val="en-US" w:eastAsia="zh-CN"/>
              </w:rPr>
              <w:t>质量</w:t>
            </w:r>
            <w:r>
              <w:rPr>
                <w:rFonts w:hint="eastAsia" w:ascii="宋体" w:hAnsi="宋体" w:cs="宋体"/>
                <w:sz w:val="21"/>
                <w:szCs w:val="21"/>
              </w:rPr>
              <w:t>方面的信息，包括法律法规等，及时向</w:t>
            </w:r>
            <w:r>
              <w:rPr>
                <w:rFonts w:hint="eastAsia" w:ascii="宋体" w:hAnsi="宋体" w:cs="宋体"/>
                <w:sz w:val="21"/>
                <w:szCs w:val="21"/>
                <w:lang w:val="en-US" w:eastAsia="zh-CN"/>
              </w:rPr>
              <w:t>综合科</w:t>
            </w:r>
            <w:r>
              <w:rPr>
                <w:rFonts w:hint="eastAsia" w:ascii="宋体" w:hAnsi="宋体" w:cs="宋体"/>
                <w:sz w:val="21"/>
                <w:szCs w:val="21"/>
              </w:rPr>
              <w:t>反馈。</w:t>
            </w:r>
          </w:p>
          <w:p>
            <w:pPr>
              <w:spacing w:line="240" w:lineRule="auto"/>
              <w:ind w:firstLine="420" w:firstLineChars="200"/>
              <w:rPr>
                <w:rFonts w:ascii="宋体" w:cs="宋体"/>
                <w:sz w:val="21"/>
                <w:szCs w:val="21"/>
              </w:rPr>
            </w:pPr>
            <w:r>
              <w:rPr>
                <w:rFonts w:hint="eastAsia" w:ascii="宋体" w:hAnsi="宋体" w:cs="宋体"/>
                <w:sz w:val="21"/>
                <w:szCs w:val="21"/>
              </w:rPr>
              <w:t>目前各项沟通都较为及时、顺畅、效果较好。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auto"/>
              <w:rPr>
                <w:color w:val="000000"/>
                <w:sz w:val="21"/>
                <w:szCs w:val="21"/>
              </w:rPr>
            </w:pPr>
            <w:r>
              <w:rPr>
                <w:rFonts w:hint="eastAsia"/>
                <w:color w:val="000000"/>
                <w:sz w:val="21"/>
                <w:szCs w:val="21"/>
              </w:rPr>
              <w:t>公司依据客户</w:t>
            </w:r>
            <w:r>
              <w:rPr>
                <w:rFonts w:hint="eastAsia"/>
                <w:color w:val="000000"/>
                <w:sz w:val="21"/>
                <w:szCs w:val="21"/>
                <w:lang w:val="en-US" w:eastAsia="zh-CN"/>
              </w:rPr>
              <w:t>要求</w:t>
            </w:r>
            <w:r>
              <w:rPr>
                <w:rFonts w:hint="eastAsia"/>
                <w:color w:val="000000"/>
                <w:sz w:val="21"/>
                <w:szCs w:val="21"/>
              </w:rPr>
              <w:t>，下达</w:t>
            </w:r>
            <w:r>
              <w:rPr>
                <w:rFonts w:hint="eastAsia"/>
                <w:color w:val="000000"/>
                <w:sz w:val="21"/>
                <w:szCs w:val="21"/>
                <w:lang w:val="en-US" w:eastAsia="zh-CN"/>
              </w:rPr>
              <w:t>检测</w:t>
            </w:r>
            <w:r>
              <w:rPr>
                <w:rFonts w:hint="eastAsia"/>
                <w:color w:val="000000"/>
                <w:sz w:val="21"/>
                <w:szCs w:val="21"/>
              </w:rPr>
              <w:t>任务通知单，接到</w:t>
            </w:r>
            <w:r>
              <w:rPr>
                <w:rFonts w:hint="eastAsia"/>
                <w:color w:val="000000"/>
                <w:sz w:val="21"/>
                <w:szCs w:val="21"/>
                <w:lang w:val="en-US" w:eastAsia="zh-CN"/>
              </w:rPr>
              <w:t>检测</w:t>
            </w:r>
            <w:r>
              <w:rPr>
                <w:rFonts w:hint="eastAsia"/>
                <w:color w:val="000000"/>
                <w:sz w:val="21"/>
                <w:szCs w:val="21"/>
              </w:rPr>
              <w:t>单后召开会议，进行</w:t>
            </w:r>
            <w:r>
              <w:rPr>
                <w:rFonts w:hint="eastAsia"/>
                <w:color w:val="000000"/>
                <w:sz w:val="21"/>
                <w:szCs w:val="21"/>
                <w:lang w:val="en-US" w:eastAsia="zh-CN"/>
              </w:rPr>
              <w:t>检测</w:t>
            </w:r>
            <w:r>
              <w:rPr>
                <w:rFonts w:hint="eastAsia"/>
                <w:color w:val="000000"/>
                <w:sz w:val="21"/>
                <w:szCs w:val="21"/>
              </w:rPr>
              <w:t>、质量及管理工作协调。</w:t>
            </w:r>
          </w:p>
          <w:p>
            <w:pPr>
              <w:spacing w:line="240" w:lineRule="auto"/>
              <w:rPr>
                <w:color w:val="000000"/>
                <w:sz w:val="21"/>
                <w:szCs w:val="21"/>
              </w:rPr>
            </w:pPr>
            <w:r>
              <w:rPr>
                <w:rFonts w:hint="eastAsia"/>
                <w:color w:val="000000"/>
                <w:sz w:val="21"/>
                <w:szCs w:val="21"/>
              </w:rPr>
              <w:t>通过原材料检验、过程检验、成品检验等过程对</w:t>
            </w:r>
            <w:r>
              <w:rPr>
                <w:rFonts w:hint="eastAsia"/>
                <w:color w:val="000000"/>
                <w:sz w:val="21"/>
                <w:szCs w:val="21"/>
                <w:lang w:val="en-US" w:eastAsia="zh-CN"/>
              </w:rPr>
              <w:t>服务</w:t>
            </w:r>
            <w:r>
              <w:rPr>
                <w:rFonts w:hint="eastAsia"/>
                <w:color w:val="000000"/>
                <w:sz w:val="21"/>
                <w:szCs w:val="21"/>
              </w:rPr>
              <w:t>质量、进度等进行监控。</w:t>
            </w:r>
          </w:p>
          <w:p>
            <w:pPr>
              <w:spacing w:line="240" w:lineRule="auto"/>
              <w:rPr>
                <w:color w:val="000000"/>
                <w:sz w:val="21"/>
                <w:szCs w:val="21"/>
              </w:rPr>
            </w:pPr>
            <w:r>
              <w:rPr>
                <w:rFonts w:hint="eastAsia"/>
                <w:color w:val="000000"/>
                <w:sz w:val="21"/>
                <w:szCs w:val="21"/>
              </w:rPr>
              <w:t>为生产过程提供了适宜的设备及环境，配备了胜任的人员。</w:t>
            </w:r>
          </w:p>
          <w:p>
            <w:pPr>
              <w:spacing w:line="240" w:lineRule="auto"/>
              <w:rPr>
                <w:rFonts w:ascii="宋体" w:hAnsi="宋体"/>
                <w:b/>
                <w:sz w:val="21"/>
                <w:szCs w:val="21"/>
              </w:rPr>
            </w:pPr>
            <w:r>
              <w:rPr>
                <w:rFonts w:hint="eastAsia"/>
                <w:color w:val="000000"/>
                <w:sz w:val="21"/>
                <w:szCs w:val="21"/>
              </w:rPr>
              <w:t>公司按照制定的检验规程、作业指导书等文件对检验过程实施了过程控制。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4"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auto"/>
              <w:ind w:firstLine="380" w:firstLineChars="200"/>
              <w:rPr>
                <w:rFonts w:hint="eastAsia" w:asciiTheme="majorEastAsia" w:hAnsiTheme="majorEastAsia" w:eastAsiaTheme="majorEastAsia" w:cstheme="majorEastAsia"/>
                <w:sz w:val="21"/>
                <w:szCs w:val="21"/>
                <w:lang w:val="en-US" w:eastAsia="zh-CN"/>
              </w:rPr>
            </w:pPr>
            <w:r>
              <w:rPr>
                <w:rFonts w:hint="eastAsia" w:ascii="宋体" w:hAnsi="宋体"/>
                <w:color w:val="000000"/>
                <w:spacing w:val="-10"/>
                <w:sz w:val="21"/>
                <w:szCs w:val="21"/>
              </w:rPr>
              <w:t>金属材料 布氏硬度试验 第1部分：试验方法</w:t>
            </w:r>
            <w:r>
              <w:rPr>
                <w:rFonts w:hint="eastAsia" w:ascii="宋体" w:hAnsi="宋体"/>
                <w:color w:val="000000"/>
                <w:spacing w:val="-10"/>
                <w:sz w:val="21"/>
                <w:szCs w:val="21"/>
                <w:lang w:eastAsia="zh-CN"/>
              </w:rPr>
              <w:t>、钢的脱碳层深度测定法、灰铸铁金相检验、无缝钢管尺寸、外形、重量及允许偏差、热轧钢板和钢带尺寸、外形、重量及允许偏差、预应力混凝土用钢丝、桥梁用结构钢、通信钢管铁塔制造技术条件、 承压设备产品焊接试件的力学性能检验</w:t>
            </w:r>
            <w:r>
              <w:rPr>
                <w:rFonts w:hint="eastAsia" w:asciiTheme="majorEastAsia" w:hAnsiTheme="majorEastAsia" w:eastAsiaTheme="majorEastAsia" w:cstheme="majorEastAsia"/>
                <w:sz w:val="21"/>
                <w:szCs w:val="21"/>
                <w:lang w:val="en-US" w:eastAsia="zh-CN"/>
              </w:rPr>
              <w:t>等</w:t>
            </w:r>
          </w:p>
          <w:p>
            <w:pPr>
              <w:spacing w:line="240" w:lineRule="auto"/>
              <w:ind w:firstLine="420" w:firstLineChars="200"/>
              <w:rPr>
                <w:rFonts w:ascii="宋体" w:hAnsi="宋体"/>
                <w:b/>
                <w:sz w:val="21"/>
                <w:szCs w:val="21"/>
              </w:rPr>
            </w:pPr>
            <w:r>
              <w:rPr>
                <w:rFonts w:hint="eastAsia" w:ascii="宋体" w:hAnsi="宋体" w:cs="宋体"/>
                <w:sz w:val="21"/>
                <w:szCs w:val="21"/>
              </w:rPr>
              <w:t>提供了第三方</w:t>
            </w:r>
            <w:r>
              <w:rPr>
                <w:rFonts w:hint="eastAsia" w:ascii="宋体" w:hAnsi="宋体" w:cs="宋体"/>
                <w:sz w:val="21"/>
                <w:szCs w:val="21"/>
                <w:lang w:val="en-US" w:eastAsia="zh-CN"/>
              </w:rPr>
              <w:t>实验室比对结果</w:t>
            </w:r>
            <w:r>
              <w:rPr>
                <w:rFonts w:hint="eastAsia" w:ascii="宋体" w:hAnsi="宋体" w:cs="宋体"/>
                <w:sz w:val="21"/>
                <w:szCs w:val="21"/>
              </w:rPr>
              <w:t>，</w:t>
            </w:r>
            <w:r>
              <w:rPr>
                <w:rFonts w:hint="eastAsia" w:ascii="宋体" w:hAnsi="宋体" w:cs="宋体"/>
                <w:sz w:val="21"/>
                <w:szCs w:val="21"/>
                <w:lang w:val="en-US" w:eastAsia="zh-CN"/>
              </w:rPr>
              <w:t>结果满意</w:t>
            </w:r>
            <w:r>
              <w:rPr>
                <w:rFonts w:hint="eastAsia" w:ascii="宋体" w:hAnsi="宋体" w:cs="宋体"/>
                <w:sz w:val="21"/>
                <w:szCs w:val="21"/>
              </w:rPr>
              <w:t>，满足顾客要求。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color w:val="000000"/>
                <w:sz w:val="21"/>
                <w:szCs w:val="21"/>
              </w:rPr>
            </w:pPr>
            <w:r>
              <w:rPr>
                <w:rFonts w:hint="eastAsia"/>
                <w:color w:val="000000"/>
                <w:sz w:val="21"/>
                <w:szCs w:val="21"/>
              </w:rPr>
              <w:t>检验结果合格。</w:t>
            </w:r>
          </w:p>
          <w:p>
            <w:pPr>
              <w:spacing w:line="240" w:lineRule="exact"/>
              <w:ind w:firstLine="211" w:firstLineChars="100"/>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olor w:val="auto"/>
                <w:sz w:val="24"/>
                <w:szCs w:val="24"/>
                <w:u w:val="single"/>
              </w:rPr>
              <w:t>20</w:t>
            </w:r>
            <w:r>
              <w:rPr>
                <w:rFonts w:hint="eastAsia" w:ascii="宋体" w:hAnsi="宋体"/>
                <w:color w:val="auto"/>
                <w:sz w:val="24"/>
                <w:szCs w:val="24"/>
                <w:u w:val="single"/>
                <w:lang w:val="en-US" w:eastAsia="zh-CN"/>
              </w:rPr>
              <w:t>20</w:t>
            </w:r>
            <w:r>
              <w:rPr>
                <w:rFonts w:hint="eastAsia" w:ascii="宋体" w:hAnsi="宋体"/>
                <w:color w:val="auto"/>
                <w:sz w:val="24"/>
                <w:szCs w:val="24"/>
                <w:u w:val="single"/>
              </w:rPr>
              <w:t>年</w:t>
            </w:r>
            <w:r>
              <w:rPr>
                <w:rFonts w:hint="eastAsia" w:ascii="宋体" w:hAnsi="宋体"/>
                <w:color w:val="auto"/>
                <w:sz w:val="24"/>
                <w:szCs w:val="24"/>
                <w:u w:val="single"/>
                <w:lang w:val="en-US" w:eastAsia="zh-CN"/>
              </w:rPr>
              <w:t>12月8日</w:t>
            </w:r>
            <w:r>
              <w:rPr>
                <w:rFonts w:hint="eastAsia" w:ascii="宋体" w:hAnsi="宋体"/>
                <w:sz w:val="24"/>
                <w:szCs w:val="24"/>
                <w:u w:val="singl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顾客满意</w:t>
            </w:r>
          </w:p>
          <w:p>
            <w:pPr>
              <w:ind w:firstLine="420" w:firstLineChars="200"/>
              <w:rPr>
                <w:sz w:val="21"/>
                <w:szCs w:val="21"/>
                <w:lang w:val="zh-CN"/>
              </w:rPr>
            </w:pPr>
            <w:r>
              <w:rPr>
                <w:rFonts w:hint="eastAsia"/>
                <w:sz w:val="21"/>
                <w:szCs w:val="21"/>
                <w:lang w:val="zh-CN"/>
              </w:rPr>
              <w:t>公司通过电话，走访等形式，接受顾客反馈，了解顾客满意度信息，发放调查表对顾客满意度进行定量测量。</w:t>
            </w:r>
          </w:p>
          <w:p>
            <w:pPr>
              <w:ind w:firstLine="420" w:firstLineChars="200"/>
              <w:rPr>
                <w:b/>
                <w:color w:val="000000"/>
                <w:sz w:val="21"/>
                <w:szCs w:val="21"/>
              </w:rPr>
            </w:pPr>
            <w:r>
              <w:rPr>
                <w:rFonts w:hint="eastAsia"/>
                <w:sz w:val="21"/>
                <w:szCs w:val="21"/>
                <w:lang w:val="zh-CN"/>
              </w:rPr>
              <w:t>提供“顾客满意程度调查表”顾客较满意。</w:t>
            </w:r>
            <w:r>
              <w:rPr>
                <w:b/>
                <w:color w:val="000000"/>
                <w:sz w:val="21"/>
                <w:szCs w:val="21"/>
              </w:rPr>
              <w:t xml:space="preserve"> </w:t>
            </w:r>
          </w:p>
          <w:p>
            <w:pPr>
              <w:numPr>
                <w:ilvl w:val="0"/>
                <w:numId w:val="0"/>
              </w:numPr>
              <w:spacing w:line="24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auto"/>
              <w:ind w:firstLine="420" w:firstLineChars="200"/>
              <w:rPr>
                <w:sz w:val="21"/>
                <w:szCs w:val="21"/>
              </w:rPr>
            </w:pPr>
            <w:r>
              <w:rPr>
                <w:rFonts w:hint="eastAsia"/>
                <w:sz w:val="21"/>
                <w:szCs w:val="21"/>
              </w:rPr>
              <w:t>公司制定了《内部审核控制程序》，文件规定每年至少进行一次内部审核，间隔时间不超过</w:t>
            </w:r>
            <w:r>
              <w:rPr>
                <w:sz w:val="21"/>
                <w:szCs w:val="21"/>
              </w:rPr>
              <w:t>12</w:t>
            </w:r>
            <w:r>
              <w:rPr>
                <w:rFonts w:hint="eastAsia"/>
                <w:sz w:val="21"/>
                <w:szCs w:val="21"/>
              </w:rPr>
              <w:t>个月。规定了审核的策划、实施、形成记录以及报告结果的要求。</w:t>
            </w:r>
          </w:p>
          <w:p>
            <w:pPr>
              <w:spacing w:line="240" w:lineRule="auto"/>
              <w:rPr>
                <w:sz w:val="21"/>
                <w:szCs w:val="21"/>
              </w:rPr>
            </w:pPr>
            <w:r>
              <w:rPr>
                <w:rFonts w:hint="eastAsia"/>
                <w:sz w:val="21"/>
                <w:szCs w:val="21"/>
              </w:rPr>
              <w:t>提供了《审核实施计划》，审核目的，依据、审核时间、受审部门、日程安排、审核组长和成员等内容。</w:t>
            </w:r>
          </w:p>
          <w:p>
            <w:pPr>
              <w:spacing w:line="240" w:lineRule="auto"/>
              <w:rPr>
                <w:sz w:val="21"/>
                <w:szCs w:val="21"/>
              </w:rPr>
            </w:pPr>
            <w:r>
              <w:rPr>
                <w:rFonts w:hint="eastAsia"/>
                <w:sz w:val="21"/>
                <w:szCs w:val="21"/>
              </w:rPr>
              <w:t>内审时间：</w:t>
            </w:r>
            <w:r>
              <w:rPr>
                <w:color w:val="auto"/>
                <w:sz w:val="21"/>
                <w:szCs w:val="21"/>
              </w:rPr>
              <w:t>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11</w:t>
            </w:r>
            <w:r>
              <w:rPr>
                <w:rFonts w:hint="eastAsia"/>
                <w:color w:val="auto"/>
                <w:sz w:val="21"/>
                <w:szCs w:val="21"/>
              </w:rPr>
              <w:t>月</w:t>
            </w:r>
            <w:r>
              <w:rPr>
                <w:color w:val="auto"/>
                <w:sz w:val="21"/>
                <w:szCs w:val="21"/>
              </w:rPr>
              <w:t xml:space="preserve"> </w:t>
            </w:r>
            <w:r>
              <w:rPr>
                <w:rFonts w:hint="eastAsia"/>
                <w:color w:val="auto"/>
                <w:sz w:val="21"/>
                <w:szCs w:val="21"/>
                <w:lang w:val="en-US" w:eastAsia="zh-CN"/>
              </w:rPr>
              <w:t>27</w:t>
            </w:r>
            <w:r>
              <w:rPr>
                <w:rFonts w:hint="eastAsia"/>
                <w:color w:val="auto"/>
                <w:sz w:val="21"/>
                <w:szCs w:val="21"/>
              </w:rPr>
              <w:t>日。</w:t>
            </w:r>
          </w:p>
          <w:p>
            <w:pPr>
              <w:spacing w:line="240" w:lineRule="auto"/>
              <w:rPr>
                <w:sz w:val="21"/>
                <w:szCs w:val="21"/>
              </w:rPr>
            </w:pPr>
            <w:r>
              <w:rPr>
                <w:rFonts w:hint="eastAsia"/>
                <w:sz w:val="21"/>
                <w:szCs w:val="21"/>
              </w:rPr>
              <w:t>依据</w:t>
            </w:r>
            <w:r>
              <w:rPr>
                <w:sz w:val="21"/>
                <w:szCs w:val="21"/>
              </w:rPr>
              <w:t>GB/T19001-2016</w:t>
            </w:r>
            <w:r>
              <w:rPr>
                <w:rFonts w:hint="eastAsia"/>
                <w:sz w:val="21"/>
                <w:szCs w:val="21"/>
              </w:rPr>
              <w:t>版标准，质量管理手册和体系其他文件。计划由总经理批准后实施。</w:t>
            </w:r>
          </w:p>
          <w:p>
            <w:pPr>
              <w:spacing w:line="240" w:lineRule="auto"/>
              <w:rPr>
                <w:sz w:val="21"/>
                <w:szCs w:val="21"/>
              </w:rPr>
            </w:pPr>
            <w:r>
              <w:rPr>
                <w:rFonts w:hint="eastAsia"/>
                <w:sz w:val="21"/>
                <w:szCs w:val="21"/>
              </w:rPr>
              <w:t>公司按计划实施了内审。提供了内审员任命书，写明了内审员任职要求及审核要求。内审员的安排考虑了审核过程的客观性和公正性，没有发现自己审核本部门的情况。</w:t>
            </w:r>
            <w:r>
              <w:rPr>
                <w:sz w:val="21"/>
                <w:szCs w:val="21"/>
              </w:rPr>
              <w:t xml:space="preserve">  </w:t>
            </w:r>
          </w:p>
          <w:p>
            <w:pPr>
              <w:spacing w:line="240" w:lineRule="auto"/>
              <w:rPr>
                <w:sz w:val="21"/>
                <w:szCs w:val="21"/>
              </w:rPr>
            </w:pPr>
            <w:r>
              <w:rPr>
                <w:rFonts w:hint="eastAsia"/>
                <w:sz w:val="21"/>
                <w:szCs w:val="21"/>
              </w:rPr>
              <w:t>提供了内审检查表。内审不符合</w:t>
            </w:r>
            <w:r>
              <w:rPr>
                <w:rFonts w:hint="eastAsia"/>
                <w:sz w:val="21"/>
                <w:szCs w:val="21"/>
                <w:lang w:val="en-US" w:eastAsia="zh-CN"/>
              </w:rPr>
              <w:t>1</w:t>
            </w:r>
            <w:r>
              <w:rPr>
                <w:rFonts w:hint="eastAsia"/>
                <w:sz w:val="21"/>
                <w:szCs w:val="21"/>
              </w:rPr>
              <w:t>项，已整改验收合格。</w:t>
            </w:r>
          </w:p>
          <w:p>
            <w:pPr>
              <w:spacing w:line="240" w:lineRule="auto"/>
              <w:rPr>
                <w:sz w:val="21"/>
                <w:szCs w:val="21"/>
              </w:rPr>
            </w:pPr>
            <w:r>
              <w:rPr>
                <w:rFonts w:hint="eastAsia"/>
                <w:sz w:val="21"/>
                <w:szCs w:val="21"/>
              </w:rPr>
              <w:t>内审报告显示本公司的质量体系均运行良好。</w:t>
            </w:r>
          </w:p>
          <w:p>
            <w:pPr>
              <w:spacing w:line="240" w:lineRule="auto"/>
              <w:rPr>
                <w:rFonts w:ascii="宋体" w:hAnsi="宋体"/>
                <w:b/>
                <w:sz w:val="21"/>
                <w:szCs w:val="21"/>
              </w:rPr>
            </w:pPr>
            <w:r>
              <w:rPr>
                <w:rFonts w:hint="eastAsia"/>
                <w:sz w:val="21"/>
                <w:szCs w:val="21"/>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auto"/>
              <w:ind w:firstLine="420" w:firstLineChars="200"/>
              <w:rPr>
                <w:sz w:val="21"/>
                <w:szCs w:val="21"/>
              </w:rPr>
            </w:pPr>
            <w:r>
              <w:rPr>
                <w:rFonts w:hint="eastAsia"/>
                <w:sz w:val="21"/>
                <w:szCs w:val="21"/>
              </w:rPr>
              <w:t>公司制定了编号：《管理评审控制程序》，文件规定每年至少进行一次管理评审。</w:t>
            </w:r>
            <w:r>
              <w:rPr>
                <w:rFonts w:hint="eastAsia"/>
                <w:sz w:val="21"/>
                <w:szCs w:val="21"/>
                <w:lang w:val="en-US" w:eastAsia="zh-CN"/>
              </w:rPr>
              <w:t>中心主任</w:t>
            </w:r>
            <w:r>
              <w:rPr>
                <w:rFonts w:hint="eastAsia"/>
                <w:sz w:val="21"/>
                <w:szCs w:val="21"/>
              </w:rPr>
              <w:t>组织于</w:t>
            </w:r>
            <w:r>
              <w:rPr>
                <w:color w:val="auto"/>
                <w:sz w:val="21"/>
                <w:szCs w:val="21"/>
              </w:rPr>
              <w:t>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12</w:t>
            </w:r>
            <w:r>
              <w:rPr>
                <w:rFonts w:hint="eastAsia"/>
                <w:color w:val="auto"/>
                <w:sz w:val="21"/>
                <w:szCs w:val="21"/>
              </w:rPr>
              <w:t>月</w:t>
            </w:r>
            <w:r>
              <w:rPr>
                <w:rFonts w:hint="eastAsia"/>
                <w:color w:val="auto"/>
                <w:sz w:val="21"/>
                <w:szCs w:val="21"/>
                <w:lang w:val="en-US" w:eastAsia="zh-CN"/>
              </w:rPr>
              <w:t>6</w:t>
            </w:r>
            <w:r>
              <w:rPr>
                <w:rFonts w:hint="eastAsia"/>
                <w:color w:val="auto"/>
                <w:sz w:val="21"/>
                <w:szCs w:val="21"/>
              </w:rPr>
              <w:t>日</w:t>
            </w:r>
            <w:r>
              <w:rPr>
                <w:rFonts w:hint="eastAsia"/>
                <w:sz w:val="21"/>
                <w:szCs w:val="21"/>
              </w:rPr>
              <w:t>组织进行了一次管理评审。</w:t>
            </w:r>
            <w:bookmarkStart w:id="29" w:name="_GoBack"/>
            <w:bookmarkEnd w:id="29"/>
          </w:p>
          <w:p>
            <w:pPr>
              <w:spacing w:line="240" w:lineRule="auto"/>
              <w:rPr>
                <w:sz w:val="21"/>
                <w:szCs w:val="21"/>
              </w:rPr>
            </w:pPr>
            <w:r>
              <w:rPr>
                <w:rFonts w:hint="eastAsia"/>
                <w:sz w:val="21"/>
                <w:szCs w:val="21"/>
              </w:rPr>
              <w:t>查《管理评审计划》确定了评审时间、地点、参加人员。规定了评审议题，提出了评审准备工作要求，评审以会议的方式进行。</w:t>
            </w:r>
            <w:r>
              <w:rPr>
                <w:rFonts w:hint="eastAsia"/>
                <w:sz w:val="21"/>
                <w:szCs w:val="21"/>
                <w:lang w:val="en-US" w:eastAsia="zh-CN"/>
              </w:rPr>
              <w:t>中心主任</w:t>
            </w:r>
            <w:r>
              <w:rPr>
                <w:rFonts w:hint="eastAsia"/>
                <w:sz w:val="21"/>
                <w:szCs w:val="21"/>
              </w:rPr>
              <w:t>批准。</w:t>
            </w:r>
          </w:p>
          <w:p>
            <w:pPr>
              <w:spacing w:line="240" w:lineRule="auto"/>
              <w:rPr>
                <w:sz w:val="21"/>
                <w:szCs w:val="21"/>
              </w:rPr>
            </w:pPr>
            <w:r>
              <w:rPr>
                <w:rFonts w:hint="eastAsia"/>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rPr>
                <w:sz w:val="21"/>
                <w:szCs w:val="21"/>
              </w:rPr>
            </w:pPr>
            <w:r>
              <w:rPr>
                <w:rFonts w:hint="eastAsia"/>
                <w:sz w:val="21"/>
                <w:szCs w:val="21"/>
              </w:rPr>
              <w:t>提供《管理评审报告》，对评审情况进行了总结，各部门对各过程和活动进行了总结和讨论。</w:t>
            </w:r>
          </w:p>
          <w:p>
            <w:pPr>
              <w:spacing w:line="240" w:lineRule="auto"/>
              <w:rPr>
                <w:sz w:val="21"/>
                <w:szCs w:val="21"/>
              </w:rPr>
            </w:pPr>
            <w:r>
              <w:rPr>
                <w:rFonts w:hint="eastAsia"/>
                <w:sz w:val="21"/>
                <w:szCs w:val="21"/>
              </w:rPr>
              <w:t>评审结论：自体系建立以来，公司的质量管理体系运行全面展开，通过新版的运行，收到良好的效果，经评审认为本公司的质量管理体系的建立和运行是充分的、适宜的、有效的。已具备了认证审核的条件。</w:t>
            </w:r>
          </w:p>
          <w:p>
            <w:pPr>
              <w:spacing w:line="240" w:lineRule="auto"/>
              <w:rPr>
                <w:sz w:val="21"/>
                <w:szCs w:val="21"/>
              </w:rPr>
            </w:pPr>
            <w:r>
              <w:rPr>
                <w:rFonts w:hint="eastAsia"/>
                <w:sz w:val="21"/>
                <w:szCs w:val="21"/>
              </w:rPr>
              <w:t>改进措施：</w:t>
            </w:r>
          </w:p>
          <w:p>
            <w:pPr>
              <w:spacing w:line="240" w:lineRule="auto"/>
              <w:jc w:val="left"/>
              <w:rPr>
                <w:rFonts w:ascii="宋体"/>
                <w:color w:val="000000"/>
                <w:sz w:val="21"/>
                <w:szCs w:val="21"/>
              </w:rPr>
            </w:pPr>
            <w:r>
              <w:rPr>
                <w:rFonts w:ascii="宋体" w:hAnsi="宋体"/>
                <w:color w:val="000000"/>
                <w:sz w:val="21"/>
                <w:szCs w:val="21"/>
              </w:rPr>
              <w:t>1</w:t>
            </w:r>
            <w:r>
              <w:rPr>
                <w:rFonts w:hint="eastAsia" w:ascii="宋体" w:hAnsi="宋体"/>
                <w:color w:val="000000"/>
                <w:sz w:val="21"/>
                <w:szCs w:val="21"/>
              </w:rPr>
              <w:t>）进一步组织对相关的法律、法规、规程和规范的学习，以增强广大技术人员的质量意识；</w:t>
            </w:r>
          </w:p>
          <w:p>
            <w:pPr>
              <w:spacing w:line="240" w:lineRule="auto"/>
              <w:rPr>
                <w:rFonts w:ascii="宋体"/>
                <w:color w:val="000000"/>
                <w:sz w:val="21"/>
                <w:szCs w:val="21"/>
              </w:rPr>
            </w:pPr>
            <w:r>
              <w:rPr>
                <w:rFonts w:ascii="宋体" w:hAnsi="宋体"/>
                <w:color w:val="000000"/>
                <w:sz w:val="21"/>
                <w:szCs w:val="21"/>
              </w:rPr>
              <w:t>2</w:t>
            </w:r>
            <w:r>
              <w:rPr>
                <w:rFonts w:hint="eastAsia" w:ascii="宋体" w:hAnsi="宋体"/>
                <w:color w:val="000000"/>
                <w:sz w:val="21"/>
                <w:szCs w:val="21"/>
              </w:rPr>
              <w:t>）</w:t>
            </w:r>
            <w:r>
              <w:rPr>
                <w:rFonts w:hint="eastAsia"/>
                <w:sz w:val="21"/>
                <w:szCs w:val="21"/>
              </w:rPr>
              <w:t>加强对风险管控知识的学习，由</w:t>
            </w:r>
            <w:r>
              <w:rPr>
                <w:rFonts w:hint="eastAsia"/>
                <w:sz w:val="21"/>
                <w:szCs w:val="21"/>
                <w:lang w:val="en-US" w:eastAsia="zh-CN"/>
              </w:rPr>
              <w:t>综合科</w:t>
            </w:r>
            <w:r>
              <w:rPr>
                <w:rFonts w:hint="eastAsia"/>
                <w:sz w:val="21"/>
                <w:szCs w:val="21"/>
              </w:rPr>
              <w:t>进行调研，并制定详细的实施计划；</w:t>
            </w:r>
          </w:p>
          <w:p>
            <w:pPr>
              <w:spacing w:line="240" w:lineRule="auto"/>
              <w:rPr>
                <w:rFonts w:ascii="宋体" w:hAnsi="宋体"/>
                <w:b/>
                <w:sz w:val="21"/>
                <w:szCs w:val="21"/>
              </w:rPr>
            </w:pPr>
            <w:r>
              <w:rPr>
                <w:rFonts w:hint="eastAsia"/>
                <w:sz w:val="21"/>
                <w:szCs w:val="21"/>
              </w:rPr>
              <w:t>抽改进措施完成情况，正在进行中，预计</w:t>
            </w:r>
            <w:r>
              <w:rPr>
                <w:sz w:val="21"/>
                <w:szCs w:val="21"/>
              </w:rPr>
              <w:t>20</w:t>
            </w:r>
            <w:r>
              <w:rPr>
                <w:rFonts w:hint="eastAsia"/>
                <w:sz w:val="21"/>
                <w:szCs w:val="21"/>
                <w:lang w:val="en-US" w:eastAsia="zh-CN"/>
              </w:rPr>
              <w:t>20</w:t>
            </w:r>
            <w:r>
              <w:rPr>
                <w:rFonts w:hint="eastAsia"/>
                <w:sz w:val="21"/>
                <w:szCs w:val="21"/>
              </w:rPr>
              <w:t>年下半年完成，下次审核关注。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auto"/>
              <w:ind w:firstLine="422" w:firstLineChars="200"/>
              <w:rPr>
                <w:rFonts w:hint="eastAsia" w:ascii="宋体" w:hAnsi="宋体" w:eastAsia="宋体" w:cs="宋体"/>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eastAsia="宋体" w:cs="宋体"/>
                <w:sz w:val="21"/>
                <w:szCs w:val="21"/>
              </w:rPr>
              <w:t>企业自体系建立以来，通过内审的改进、管理评审；纠正措施的实施、顾客满意度调查等措施，采取了具体的改进措施。基本符合要求。</w:t>
            </w:r>
          </w:p>
          <w:p>
            <w:pPr>
              <w:spacing w:line="240" w:lineRule="auto"/>
              <w:rPr>
                <w:rFonts w:hint="eastAsia" w:ascii="宋体" w:hAnsi="宋体" w:eastAsia="宋体" w:cs="宋体"/>
                <w:b/>
                <w:sz w:val="21"/>
                <w:szCs w:val="21"/>
              </w:rPr>
            </w:pPr>
            <w:r>
              <w:rPr>
                <w:rFonts w:hint="eastAsia" w:ascii="宋体" w:hAnsi="宋体" w:eastAsia="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经现场查验，上年度二个不符合项已经整改。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10" w:firstLineChars="100"/>
              <w:rPr>
                <w:rFonts w:ascii="宋体" w:hAnsi="宋体"/>
                <w:b/>
                <w:sz w:val="21"/>
                <w:szCs w:val="21"/>
              </w:rPr>
            </w:pPr>
            <w:r>
              <w:rPr>
                <w:rFonts w:hint="eastAsia" w:ascii="宋体" w:hAnsi="宋体" w:cs="宋体"/>
                <w:bCs/>
                <w:sz w:val="21"/>
                <w:szCs w:val="21"/>
              </w:rPr>
              <w:t>组织建立并实施的管理体系基本符合标准要求，可能存在的重要风险可以得到有效控制，没有出现</w:t>
            </w:r>
            <w:r>
              <w:rPr>
                <w:rFonts w:hint="eastAsia" w:ascii="宋体" w:hAnsi="宋体" w:cs="宋体"/>
                <w:bCs/>
                <w:sz w:val="21"/>
                <w:szCs w:val="21"/>
                <w:lang w:eastAsia="zh-CN"/>
              </w:rPr>
              <w:t>质量</w:t>
            </w:r>
            <w:r>
              <w:rPr>
                <w:rFonts w:hint="eastAsia" w:ascii="宋体" w:hAnsi="宋体" w:cs="宋体"/>
                <w:bCs/>
                <w:sz w:val="21"/>
                <w:szCs w:val="21"/>
              </w:rPr>
              <w:t>事故以及顾客投诉事件发生，体系运行基本有效，组织初步建立了自我完善和自我改进机制。现场开具的不符合项在规定的期限内采取纠正措施并经审核组书面验证有效后，同意推荐</w:t>
            </w:r>
            <w:r>
              <w:rPr>
                <w:rFonts w:hint="eastAsia" w:ascii="宋体" w:hAnsi="宋体" w:cs="宋体"/>
                <w:bCs/>
                <w:sz w:val="21"/>
                <w:szCs w:val="21"/>
                <w:lang w:val="en-US" w:eastAsia="zh-CN"/>
              </w:rPr>
              <w:t>保持</w:t>
            </w:r>
            <w:r>
              <w:rPr>
                <w:rFonts w:hint="eastAsia" w:ascii="宋体" w:hAnsi="宋体" w:cs="宋体"/>
                <w:bCs/>
                <w:sz w:val="21"/>
                <w:szCs w:val="21"/>
              </w:rPr>
              <w:t>。</w:t>
            </w:r>
          </w:p>
          <w:p>
            <w:pPr>
              <w:spacing w:line="280" w:lineRule="exact"/>
              <w:ind w:firstLine="211" w:firstLineChars="100"/>
              <w:rPr>
                <w:rFonts w:ascii="宋体" w:hAnsi="宋体"/>
                <w:b/>
                <w:sz w:val="21"/>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DE32E"/>
    <w:multiLevelType w:val="singleLevel"/>
    <w:tmpl w:val="BE0DE32E"/>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622BFF"/>
    <w:rsid w:val="38B517BA"/>
    <w:rsid w:val="61A22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rPr>
      <w:kern w:val="0"/>
      <w:sz w:val="24"/>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sz w:val="28"/>
      <w:szCs w:val="20"/>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2020-12-08T06:55:05Z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