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测量设备溯源</w:t>
      </w:r>
      <w:r>
        <w:rPr>
          <w:rFonts w:hint="eastAsia" w:ascii="Times New Roman" w:hAnsi="Times New Roman" w:cs="宋体"/>
          <w:b/>
          <w:bCs/>
          <w:color w:val="000000"/>
          <w:sz w:val="30"/>
          <w:szCs w:val="30"/>
        </w:rPr>
        <w:t>抽查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表</w:t>
      </w:r>
    </w:p>
    <w:p>
      <w:pPr>
        <w:jc w:val="right"/>
        <w:rPr>
          <w:rFonts w:hint="default" w:ascii="宋体" w:cs="Times New Roman" w:eastAsiaTheme="minorEastAsia"/>
          <w:b/>
          <w:bCs/>
          <w:i w:val="0"/>
          <w:iCs w:val="0"/>
          <w:color w:val="000000"/>
          <w:sz w:val="30"/>
          <w:szCs w:val="30"/>
          <w:lang w:val="en-US" w:eastAsia="zh-CN"/>
        </w:rPr>
      </w:pPr>
      <w:r>
        <w:rPr>
          <w:rFonts w:ascii="Times New Roman" w:hAnsi="Times New Roman" w:cs="Times New Roman"/>
          <w:i w:val="0"/>
          <w:iCs w:val="0"/>
          <w:sz w:val="20"/>
          <w:szCs w:val="28"/>
        </w:rPr>
        <w:t>编号</w:t>
      </w:r>
      <w:r>
        <w:rPr>
          <w:rFonts w:hint="eastAsia" w:ascii="Times New Roman" w:hAnsi="Times New Roman" w:cs="Times New Roman"/>
          <w:i w:val="0"/>
          <w:iCs w:val="0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0246-2020</w:t>
      </w:r>
      <w:bookmarkEnd w:id="0"/>
    </w:p>
    <w:tbl>
      <w:tblPr>
        <w:tblStyle w:val="5"/>
        <w:tblpPr w:leftFromText="180" w:rightFromText="180" w:vertAnchor="page" w:horzAnchor="page" w:tblpX="442" w:tblpY="3024"/>
        <w:tblOverlap w:val="never"/>
        <w:tblW w:w="11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068"/>
        <w:gridCol w:w="1095"/>
        <w:gridCol w:w="1155"/>
        <w:gridCol w:w="1650"/>
        <w:gridCol w:w="1434"/>
        <w:gridCol w:w="1506"/>
        <w:gridCol w:w="1230"/>
        <w:gridCol w:w="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企业名称</w:t>
            </w:r>
          </w:p>
        </w:tc>
        <w:tc>
          <w:tcPr>
            <w:tcW w:w="6402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              沈阳中科奥维科技股份有限公司</w:t>
            </w:r>
          </w:p>
        </w:tc>
        <w:tc>
          <w:tcPr>
            <w:tcW w:w="1506" w:type="dxa"/>
            <w:vAlign w:val="center"/>
          </w:tcPr>
          <w:p>
            <w:pPr>
              <w:ind w:firstLine="75" w:firstLineChars="50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审核员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李修权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部门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测量设备名称</w:t>
            </w:r>
          </w:p>
        </w:tc>
        <w:tc>
          <w:tcPr>
            <w:tcW w:w="109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测量设备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编号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型号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规格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测量设备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准确度等级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/最大允许误差/测量不确定度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测量标准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eastAsia="zh-CN"/>
              </w:rPr>
              <w:t>装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准确度等级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检定/校准机构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检定/校准日期</w:t>
            </w:r>
          </w:p>
        </w:tc>
        <w:tc>
          <w:tcPr>
            <w:tcW w:w="8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符合打√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质管部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 xml:space="preserve">  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标准铂电阻温度计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3758/ZASBR2004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5626-20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二等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标准水银温度计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级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辽宁省计量科学研究院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质管部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数字压力校验仪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5256805/10636201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DPI612(0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60)MPa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vertAlign w:val="subscrip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5"/>
                <w:szCs w:val="15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vertAlign w:val="subscript"/>
                <w:lang w:val="en-US" w:eastAsia="zh-CN"/>
              </w:rPr>
              <w:t>rel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=0.03%(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5"/>
                <w:szCs w:val="15"/>
                <w:lang w:val="en-US" w:eastAsia="zh-CN"/>
              </w:rPr>
              <w:t>k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=2)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智能数字压力校验仪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0.02级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辽宁省计量科学研究院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质管部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数显推拉力计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390321252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SPH-500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2.0%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砝码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vertAlign w:val="subscrip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vertAlign w:val="subscript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级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深圳天溯计量检测技术有限公司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质管部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数显深度尺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133285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0～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mm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±0.0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mm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量块：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等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深圳天溯计量检测技术有限公司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质管部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外径千分尺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1321536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0～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mm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±0.0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1mm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 xml:space="preserve"> 量块：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等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深圳天溯计量检测技术有限公司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质管部</w:t>
            </w:r>
          </w:p>
        </w:tc>
        <w:tc>
          <w:tcPr>
            <w:tcW w:w="1068" w:type="dxa"/>
            <w:vAlign w:val="center"/>
          </w:tcPr>
          <w:p>
            <w:pPr>
              <w:ind w:firstLine="75" w:firstLineChars="5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电子天平</w:t>
            </w:r>
          </w:p>
        </w:tc>
        <w:tc>
          <w:tcPr>
            <w:tcW w:w="1095" w:type="dxa"/>
            <w:vAlign w:val="center"/>
          </w:tcPr>
          <w:p>
            <w:pPr>
              <w:ind w:firstLine="75" w:firstLineChars="5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190724185735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3000g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Ⅱ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级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砝码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E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vertAlign w:val="subscript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,F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vertAlign w:val="subscript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等级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深圳天溯计量检测技术有限公司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质管部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烙铁温度计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QK191A1311G0173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0～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600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  <w:t>℃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w w:val="1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5"/>
                <w:szCs w:val="15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vertAlign w:val="subscript"/>
                <w:lang w:val="en-US" w:eastAsia="zh-CN"/>
              </w:rPr>
              <w:t>rel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=1.0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℃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(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5"/>
                <w:szCs w:val="15"/>
                <w:lang w:val="en-US" w:eastAsia="zh-CN"/>
              </w:rPr>
              <w:t>k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=2)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过程校准仪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T: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±0.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℃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中国赛宝实验室计量检测中心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质管部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数字压力控制器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3336095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PPC4(0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  <w:t>～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highlight w:val="none"/>
                <w:lang w:val="en-US" w:eastAsia="zh-CN"/>
              </w:rPr>
              <w:t>7)MPa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w w:val="1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15"/>
                <w:szCs w:val="15"/>
                <w:lang w:val="en-US" w:eastAsia="zh-CN"/>
              </w:rPr>
              <w:t>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vertAlign w:val="subscript"/>
                <w:lang w:val="en-US" w:eastAsia="zh-CN"/>
              </w:rPr>
              <w:t>rel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=0.03%(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5"/>
                <w:szCs w:val="15"/>
                <w:lang w:val="en-US" w:eastAsia="zh-CN"/>
              </w:rPr>
              <w:t>k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=2)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智能数字压力校验仪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0.02级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辽宁省计量科学研究院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日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w w:val="100"/>
                <w:kern w:val="0"/>
                <w:sz w:val="15"/>
                <w:szCs w:val="15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894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</w:p>
        </w:tc>
      </w:tr>
    </w:tbl>
    <w:p>
      <w:pPr>
        <w:spacing w:before="100" w:beforeAutospacing="1" w:after="24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15"/>
          <w:szCs w:val="15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15"/>
          <w:szCs w:val="15"/>
        </w:rPr>
        <w:t xml:space="preserve">     </w:t>
      </w:r>
    </w:p>
    <w:tbl>
      <w:tblPr>
        <w:tblStyle w:val="5"/>
        <w:tblpPr w:leftFromText="180" w:rightFromText="180" w:vertAnchor="page" w:horzAnchor="page" w:tblpX="454" w:tblpY="3208"/>
        <w:tblOverlap w:val="never"/>
        <w:tblW w:w="11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22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审核综合意見：</w:t>
            </w:r>
          </w:p>
          <w:p>
            <w:pPr>
              <w:ind w:firstLine="525" w:firstLineChars="350"/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（抽查有效文件、溯源原始记录、证书报告，进行评价，说明理由）</w:t>
            </w:r>
          </w:p>
          <w:p>
            <w:pPr>
              <w:ind w:firstLine="300" w:firstLineChars="200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lang w:val="en-US" w:eastAsia="zh-CN"/>
              </w:rPr>
              <w:t>抽查企业</w:t>
            </w:r>
            <w:r>
              <w:rPr>
                <w:rFonts w:hint="eastAsia" w:asciiTheme="minorEastAsia" w:hAnsiTheme="minorEastAsia" w:cstheme="minorEastAsia"/>
                <w:color w:val="auto"/>
                <w:sz w:val="15"/>
                <w:szCs w:val="15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测量设备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lang w:val="en-US" w:eastAsia="zh-CN"/>
              </w:rPr>
              <w:t>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送检至有相应资质的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辽宁省计量科学研究院、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eastAsia="zh-CN"/>
              </w:rPr>
              <w:t>深圳天溯计量检测技术有限公司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lang w:val="en-US" w:eastAsia="zh-CN"/>
              </w:rPr>
              <w:t>中国赛宝实验室计量检测中心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5"/>
                <w:szCs w:val="15"/>
              </w:rPr>
              <w:t>机构检定、校准，量值溯源符合文件要求。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122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审核日期：  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  年 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 月  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04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 日－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  年 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 月  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 xml:space="preserve"> 日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eastAsia="zh-CN"/>
              </w:rPr>
              <w:t>上午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审核员签字：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drawing>
                <wp:inline distT="0" distB="0" distL="114300" distR="114300">
                  <wp:extent cx="641350" cy="210185"/>
                  <wp:effectExtent l="0" t="0" r="6350" b="18415"/>
                  <wp:docPr id="4" name="图片 4" descr="f3ad6f22ea16eadfd96beb286da0e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3ad6f22ea16eadfd96beb286da0e4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350" cy="2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cstheme="minorEastAsia"/>
                <w:sz w:val="15"/>
                <w:szCs w:val="15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部门代表签字：</w:t>
            </w: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drawing>
                <wp:inline distT="0" distB="0" distL="114300" distR="114300">
                  <wp:extent cx="544830" cy="701040"/>
                  <wp:effectExtent l="0" t="0" r="10160" b="1270"/>
                  <wp:docPr id="5" name="图片 3" descr="64b4679605c04f3c5718a2e8a5ff9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64b4679605c04f3c5718a2e8a5ff99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rcRect l="23009" t="26515" r="30807" b="46033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54483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</w:tr>
    </w:tbl>
    <w:p>
      <w:pPr>
        <w:spacing w:before="240" w:after="240"/>
        <w:rPr>
          <w:rFonts w:hint="eastAsia" w:asciiTheme="minorEastAsia" w:hAnsiTheme="minorEastAsia" w:eastAsiaTheme="minorEastAsia" w:cstheme="minorEastAsia"/>
          <w:sz w:val="15"/>
          <w:szCs w:val="15"/>
          <w:u w:val="singl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MsnxXXAAAACAEAAA8AAAAAAAAAAQAgAAAAIgAAAGRy&#10;cy9kb3ducmV2LnhtbFBLAQIUABQAAAAIAIdO4kAIgUHYzQEAAI4DAAAOAAAAAAAAAAEAIAAAACYB&#10;AABkcnMvZTJvRG9jLnhtbFBLBQYAAAAABgAGAFkBAABl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LuHk0wAAAAUBAAAPAAAAAAAAAAEAIAAAACIAAABkcnMvZG93bnJldi54bWxQSwECFAAU&#10;AAAACACHTuJACWM6KPYBAADmAwAADgAAAAAAAAABACAAAAAi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40826B3"/>
    <w:rsid w:val="04497FA6"/>
    <w:rsid w:val="0477551D"/>
    <w:rsid w:val="05307BEF"/>
    <w:rsid w:val="06B86AA7"/>
    <w:rsid w:val="06C206CF"/>
    <w:rsid w:val="06DB66E5"/>
    <w:rsid w:val="07402B3E"/>
    <w:rsid w:val="075A6F77"/>
    <w:rsid w:val="098E5E5E"/>
    <w:rsid w:val="09C202D7"/>
    <w:rsid w:val="0A0014CB"/>
    <w:rsid w:val="0A9E2E3D"/>
    <w:rsid w:val="0B795F19"/>
    <w:rsid w:val="0C43603C"/>
    <w:rsid w:val="0C54310F"/>
    <w:rsid w:val="0CED6E34"/>
    <w:rsid w:val="0D091A8B"/>
    <w:rsid w:val="0DDB3F5A"/>
    <w:rsid w:val="10267041"/>
    <w:rsid w:val="10C05458"/>
    <w:rsid w:val="11661E8D"/>
    <w:rsid w:val="12FA27DC"/>
    <w:rsid w:val="13A020BB"/>
    <w:rsid w:val="14BC4A25"/>
    <w:rsid w:val="160F68B3"/>
    <w:rsid w:val="16A736F1"/>
    <w:rsid w:val="16DB245A"/>
    <w:rsid w:val="18983038"/>
    <w:rsid w:val="19E95E13"/>
    <w:rsid w:val="1A7349E6"/>
    <w:rsid w:val="1C175E62"/>
    <w:rsid w:val="1CF351C5"/>
    <w:rsid w:val="1E4777E0"/>
    <w:rsid w:val="1F8E47B0"/>
    <w:rsid w:val="200A4D1B"/>
    <w:rsid w:val="21475622"/>
    <w:rsid w:val="2176735C"/>
    <w:rsid w:val="21C405FE"/>
    <w:rsid w:val="21D4330B"/>
    <w:rsid w:val="21EF52B3"/>
    <w:rsid w:val="22290E6B"/>
    <w:rsid w:val="22385B95"/>
    <w:rsid w:val="22C06E70"/>
    <w:rsid w:val="22F10495"/>
    <w:rsid w:val="246E311D"/>
    <w:rsid w:val="249C7E16"/>
    <w:rsid w:val="265B6DFF"/>
    <w:rsid w:val="266B1198"/>
    <w:rsid w:val="27652BE8"/>
    <w:rsid w:val="2820476D"/>
    <w:rsid w:val="28FB5ACE"/>
    <w:rsid w:val="2BB00388"/>
    <w:rsid w:val="2C454420"/>
    <w:rsid w:val="2C71736B"/>
    <w:rsid w:val="2C76336F"/>
    <w:rsid w:val="2D0304F4"/>
    <w:rsid w:val="2E132EA6"/>
    <w:rsid w:val="2E7B5BEB"/>
    <w:rsid w:val="30C046B9"/>
    <w:rsid w:val="316546E0"/>
    <w:rsid w:val="32B82631"/>
    <w:rsid w:val="32FA2076"/>
    <w:rsid w:val="346262B1"/>
    <w:rsid w:val="36BC1A38"/>
    <w:rsid w:val="381F5BA7"/>
    <w:rsid w:val="3834156D"/>
    <w:rsid w:val="3A7C2C44"/>
    <w:rsid w:val="3AB260A4"/>
    <w:rsid w:val="3CAC5E09"/>
    <w:rsid w:val="3E445435"/>
    <w:rsid w:val="3E7D5B93"/>
    <w:rsid w:val="3F04448D"/>
    <w:rsid w:val="3F9A56D5"/>
    <w:rsid w:val="41361EEC"/>
    <w:rsid w:val="4206500A"/>
    <w:rsid w:val="42B41254"/>
    <w:rsid w:val="43B473A8"/>
    <w:rsid w:val="43D666FA"/>
    <w:rsid w:val="442250C6"/>
    <w:rsid w:val="44361764"/>
    <w:rsid w:val="44D9387E"/>
    <w:rsid w:val="45713F9F"/>
    <w:rsid w:val="476B1C27"/>
    <w:rsid w:val="47F07304"/>
    <w:rsid w:val="4A77221D"/>
    <w:rsid w:val="4B416954"/>
    <w:rsid w:val="4B7C002F"/>
    <w:rsid w:val="4B9A5C1D"/>
    <w:rsid w:val="4C200BE7"/>
    <w:rsid w:val="4F1204A0"/>
    <w:rsid w:val="51554606"/>
    <w:rsid w:val="53022B07"/>
    <w:rsid w:val="54697A53"/>
    <w:rsid w:val="54954B72"/>
    <w:rsid w:val="54964BF9"/>
    <w:rsid w:val="54B62356"/>
    <w:rsid w:val="54F00911"/>
    <w:rsid w:val="568E6A30"/>
    <w:rsid w:val="56AC0165"/>
    <w:rsid w:val="5C98550A"/>
    <w:rsid w:val="5E254428"/>
    <w:rsid w:val="5F537EB1"/>
    <w:rsid w:val="60A73F87"/>
    <w:rsid w:val="624F6551"/>
    <w:rsid w:val="62F25DFB"/>
    <w:rsid w:val="649A2842"/>
    <w:rsid w:val="667A084C"/>
    <w:rsid w:val="687F354B"/>
    <w:rsid w:val="688256F5"/>
    <w:rsid w:val="69BB5313"/>
    <w:rsid w:val="6B2F5952"/>
    <w:rsid w:val="6D060969"/>
    <w:rsid w:val="6D0A51B0"/>
    <w:rsid w:val="6DE41069"/>
    <w:rsid w:val="6E2B0A62"/>
    <w:rsid w:val="6E2B63E1"/>
    <w:rsid w:val="6E3A3C38"/>
    <w:rsid w:val="6E490805"/>
    <w:rsid w:val="6FBF39C1"/>
    <w:rsid w:val="6FD72DC6"/>
    <w:rsid w:val="70627A55"/>
    <w:rsid w:val="712979E9"/>
    <w:rsid w:val="71F962FF"/>
    <w:rsid w:val="724F016D"/>
    <w:rsid w:val="72962A6B"/>
    <w:rsid w:val="777571F9"/>
    <w:rsid w:val="784B4F7F"/>
    <w:rsid w:val="79097CF8"/>
    <w:rsid w:val="79105342"/>
    <w:rsid w:val="794D3E6A"/>
    <w:rsid w:val="79E24574"/>
    <w:rsid w:val="79FD24A5"/>
    <w:rsid w:val="7A481864"/>
    <w:rsid w:val="7B18314A"/>
    <w:rsid w:val="7B7A16A4"/>
    <w:rsid w:val="7BB21708"/>
    <w:rsid w:val="7C194E41"/>
    <w:rsid w:val="7CBF5C87"/>
    <w:rsid w:val="7D754E90"/>
    <w:rsid w:val="7D926361"/>
    <w:rsid w:val="7E5533AA"/>
    <w:rsid w:val="7E684733"/>
    <w:rsid w:val="7ED32791"/>
    <w:rsid w:val="7F5402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855</Characters>
  <Lines>7</Lines>
  <Paragraphs>2</Paragraphs>
  <TotalTime>0</TotalTime>
  <ScaleCrop>false</ScaleCrop>
  <LinksUpToDate>false</LinksUpToDate>
  <CharactersWithSpaces>1003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2020-12-05T01:53:38Z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