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04140" w14:textId="77777777" w:rsidR="007C0B19" w:rsidRDefault="00CE61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0081-2018-2019</w:t>
      </w:r>
      <w:bookmarkEnd w:id="0"/>
    </w:p>
    <w:p w14:paraId="49941788" w14:textId="77777777" w:rsidR="007C0B19" w:rsidRDefault="00CE619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417"/>
        <w:gridCol w:w="245"/>
        <w:gridCol w:w="1173"/>
        <w:gridCol w:w="1134"/>
        <w:gridCol w:w="850"/>
        <w:gridCol w:w="1309"/>
      </w:tblGrid>
      <w:tr w:rsidR="00B651C0" w14:paraId="495DA9E1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15789CE" w14:textId="77777777" w:rsidR="00B651C0" w:rsidRDefault="00B651C0" w:rsidP="00B651C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64E9607" w14:textId="0A09BC98" w:rsidR="00B651C0" w:rsidRDefault="00B651C0" w:rsidP="00B651C0">
            <w:r>
              <w:rPr>
                <w:rFonts w:hint="eastAsia"/>
              </w:rPr>
              <w:t>中心管</w:t>
            </w:r>
            <w:r w:rsidRPr="00F1647A">
              <w:rPr>
                <w:rFonts w:hint="eastAsia"/>
              </w:rPr>
              <w:t>表面硬度检测</w:t>
            </w:r>
          </w:p>
        </w:tc>
        <w:tc>
          <w:tcPr>
            <w:tcW w:w="2307" w:type="dxa"/>
            <w:gridSpan w:val="2"/>
            <w:vAlign w:val="center"/>
          </w:tcPr>
          <w:p w14:paraId="2FDE5D7D" w14:textId="11E7BD35" w:rsidR="00B651C0" w:rsidRDefault="00B651C0" w:rsidP="00B651C0">
            <w:r w:rsidRPr="003E5ABE">
              <w:rPr>
                <w:rFonts w:hint="eastAsia"/>
              </w:rPr>
              <w:t>被测参数要求</w:t>
            </w:r>
            <w:r w:rsidRPr="003E5ABE">
              <w:t>(</w:t>
            </w:r>
            <w:r w:rsidRPr="003E5ABE">
              <w:rPr>
                <w:rFonts w:hint="eastAsia"/>
              </w:rPr>
              <w:t>含公差</w:t>
            </w:r>
            <w:r w:rsidRPr="003E5ABE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0B5612D" w14:textId="02525DD8" w:rsidR="00B651C0" w:rsidRDefault="00B651C0" w:rsidP="00B651C0">
            <w:r>
              <w:rPr>
                <w:rFonts w:hint="eastAsia"/>
              </w:rPr>
              <w:t xml:space="preserve"> </w:t>
            </w:r>
            <w:r w:rsidRPr="00F1647A">
              <w:rPr>
                <w:rFonts w:hint="eastAsia"/>
              </w:rPr>
              <w:t>（</w:t>
            </w:r>
            <w:r>
              <w:rPr>
                <w:rFonts w:hint="eastAsia"/>
              </w:rPr>
              <w:t>254-283</w:t>
            </w:r>
            <w:r w:rsidRPr="00F1647A">
              <w:rPr>
                <w:rFonts w:hint="eastAsia"/>
              </w:rPr>
              <w:t>）</w:t>
            </w:r>
            <w:r w:rsidRPr="00F1647A">
              <w:rPr>
                <w:rFonts w:hint="eastAsia"/>
              </w:rPr>
              <w:t>H</w:t>
            </w:r>
            <w:r>
              <w:rPr>
                <w:rFonts w:hint="eastAsia"/>
              </w:rPr>
              <w:t>B</w:t>
            </w:r>
          </w:p>
        </w:tc>
      </w:tr>
      <w:tr w:rsidR="00B651C0" w14:paraId="198A9C8E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294AEEDD" w14:textId="77777777" w:rsidR="00B651C0" w:rsidRDefault="00B651C0" w:rsidP="00B651C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3ABA5639" w14:textId="48BB4ADA" w:rsidR="00B651C0" w:rsidRDefault="00B651C0" w:rsidP="00B651C0">
            <w:r>
              <w:rPr>
                <w:rFonts w:hint="eastAsia"/>
              </w:rPr>
              <w:t>Y341-115-25-04</w:t>
            </w:r>
          </w:p>
        </w:tc>
      </w:tr>
      <w:tr w:rsidR="00B651C0" w14:paraId="4A22718B" w14:textId="77777777">
        <w:trPr>
          <w:trHeight w:val="2228"/>
        </w:trPr>
        <w:tc>
          <w:tcPr>
            <w:tcW w:w="8930" w:type="dxa"/>
            <w:gridSpan w:val="9"/>
          </w:tcPr>
          <w:p w14:paraId="2C3F3A5C" w14:textId="77777777" w:rsidR="00B651C0" w:rsidRDefault="00B651C0" w:rsidP="00B651C0">
            <w:r>
              <w:rPr>
                <w:rFonts w:hint="eastAsia"/>
              </w:rPr>
              <w:t>计量要求导出方法（可另附）</w:t>
            </w:r>
          </w:p>
          <w:p w14:paraId="7040E034" w14:textId="35F18E10" w:rsidR="00B651C0" w:rsidRDefault="00B651C0" w:rsidP="00B651C0">
            <w:pPr>
              <w:pStyle w:val="aa"/>
              <w:numPr>
                <w:ilvl w:val="0"/>
                <w:numId w:val="2"/>
              </w:numPr>
              <w:ind w:firstLineChars="0"/>
            </w:pPr>
            <w:r w:rsidRPr="00B651C0">
              <w:rPr>
                <w:rFonts w:ascii="Times New Roman" w:hAnsi="Times New Roman" w:cs="宋体" w:hint="eastAsia"/>
              </w:rPr>
              <w:t>测量参数公差范围</w:t>
            </w:r>
            <w:r w:rsidR="00FB67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</w:t>
            </w:r>
            <w:r>
              <w:t>=29</w:t>
            </w:r>
            <w:r w:rsidRPr="00F1647A">
              <w:rPr>
                <w:rFonts w:hint="eastAsia"/>
              </w:rPr>
              <w:t>H</w:t>
            </w:r>
            <w:r>
              <w:rPr>
                <w:rFonts w:hint="eastAsia"/>
              </w:rPr>
              <w:t>B</w:t>
            </w:r>
          </w:p>
          <w:p w14:paraId="49CDFA7E" w14:textId="77777777" w:rsidR="00B651C0" w:rsidRDefault="00B651C0" w:rsidP="00FB6746">
            <w:pPr>
              <w:ind w:firstLineChars="400" w:firstLine="840"/>
            </w:pPr>
            <w:r>
              <w:rPr>
                <w:rFonts w:ascii="宋体" w:hAnsi="宋体" w:hint="eastAsia"/>
                <w:szCs w:val="21"/>
              </w:rPr>
              <w:t>测量设备最大允许误差</w:t>
            </w:r>
            <w:r>
              <w:rPr>
                <w:rFonts w:hint="eastAsia"/>
              </w:rPr>
              <w:t>△允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29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=9</w:t>
            </w:r>
            <w:r>
              <w:t>.7</w:t>
            </w:r>
            <w:r>
              <w:rPr>
                <w:rFonts w:hint="eastAsia"/>
              </w:rPr>
              <w:t>HB</w:t>
            </w:r>
          </w:p>
          <w:p w14:paraId="5174C7F4" w14:textId="7F46D396" w:rsidR="00B651C0" w:rsidRDefault="00B651C0" w:rsidP="00B651C0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</w:pPr>
            <w:r>
              <w:rPr>
                <w:rFonts w:hint="eastAsia"/>
              </w:rPr>
              <w:t>测量范围推导：</w:t>
            </w:r>
            <w:r w:rsidRPr="0058390A">
              <w:rPr>
                <w:rFonts w:hint="eastAsia"/>
              </w:rPr>
              <w:t>（</w:t>
            </w:r>
            <w:r w:rsidRPr="002C1E1F">
              <w:t>2</w:t>
            </w:r>
            <w:r>
              <w:rPr>
                <w:rFonts w:hint="eastAsia"/>
              </w:rPr>
              <w:t>54</w:t>
            </w:r>
            <w:r w:rsidRPr="002C1E1F">
              <w:t>-2</w:t>
            </w:r>
            <w:r>
              <w:rPr>
                <w:rFonts w:hint="eastAsia"/>
              </w:rPr>
              <w:t>83</w:t>
            </w:r>
            <w:r w:rsidRPr="0058390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100-450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7BB340D7" w14:textId="225A946F" w:rsidR="00B651C0" w:rsidRPr="00B651C0" w:rsidRDefault="00B651C0" w:rsidP="00B651C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B651C0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5B302E95" w14:textId="3044D45A" w:rsidR="00B651C0" w:rsidRDefault="00B651C0" w:rsidP="00B651C0">
            <w:pPr>
              <w:pStyle w:val="aa"/>
              <w:spacing w:line="440" w:lineRule="exact"/>
              <w:ind w:left="78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0300BF6" wp14:editId="22C1422E">
                  <wp:simplePos x="0" y="0"/>
                  <wp:positionH relativeFrom="column">
                    <wp:posOffset>327904</wp:posOffset>
                  </wp:positionH>
                  <wp:positionV relativeFrom="paragraph">
                    <wp:posOffset>22410</wp:posOffset>
                  </wp:positionV>
                  <wp:extent cx="827314" cy="28130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4" cy="28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>
              <w:rPr>
                <w:rFonts w:ascii="宋体" w:hAnsi="宋体"/>
                <w:szCs w:val="21"/>
              </w:rPr>
              <w:t>9.7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>
              <w:rPr>
                <w:rFonts w:ascii="宋体" w:hAnsi="宋体"/>
                <w:szCs w:val="21"/>
              </w:rPr>
              <w:t>3.3HB</w:t>
            </w:r>
          </w:p>
          <w:p w14:paraId="75A4B0E0" w14:textId="321CC3E9" w:rsidR="00B651C0" w:rsidRPr="00B651C0" w:rsidRDefault="00B651C0" w:rsidP="00B651C0">
            <w:pPr>
              <w:ind w:firstLineChars="200" w:firstLine="420"/>
            </w:pPr>
          </w:p>
        </w:tc>
      </w:tr>
      <w:tr w:rsidR="00B651C0" w14:paraId="30E37201" w14:textId="77777777" w:rsidTr="00B651C0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66AB831" w14:textId="77777777" w:rsidR="00B651C0" w:rsidRDefault="00B651C0" w:rsidP="00B651C0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6728E958" w14:textId="61E78742" w:rsidR="00B651C0" w:rsidRDefault="00B651C0" w:rsidP="00B651C0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14:paraId="278CC1FE" w14:textId="77777777" w:rsidR="00B651C0" w:rsidRDefault="00B651C0" w:rsidP="00B651C0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 w14:paraId="5DFAEBC3" w14:textId="77777777" w:rsidR="00B651C0" w:rsidRDefault="00B651C0" w:rsidP="00B651C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7E338468" w14:textId="77777777" w:rsidR="00B651C0" w:rsidRDefault="00B651C0" w:rsidP="00B651C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EBBAD28" w14:textId="4BE167C5" w:rsidR="00B651C0" w:rsidRDefault="00B651C0" w:rsidP="00B651C0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10EEB6B2" w14:textId="77777777" w:rsidR="00B651C0" w:rsidRDefault="00B651C0" w:rsidP="00B651C0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B651C0" w14:paraId="669B34D0" w14:textId="77777777" w:rsidTr="00B651C0">
        <w:trPr>
          <w:trHeight w:val="551"/>
        </w:trPr>
        <w:tc>
          <w:tcPr>
            <w:tcW w:w="1101" w:type="dxa"/>
            <w:vMerge/>
            <w:vAlign w:val="center"/>
          </w:tcPr>
          <w:p w14:paraId="209951B4" w14:textId="77777777" w:rsidR="00B651C0" w:rsidRDefault="00B651C0" w:rsidP="00B651C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4E028DA" w14:textId="1EABDAB7" w:rsidR="00B651C0" w:rsidRDefault="00B651C0" w:rsidP="00B651C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数显布</w:t>
            </w:r>
            <w:r w:rsidRPr="00726CD5">
              <w:rPr>
                <w:rFonts w:hint="eastAsia"/>
              </w:rPr>
              <w:t>氏硬度计</w:t>
            </w:r>
          </w:p>
        </w:tc>
        <w:tc>
          <w:tcPr>
            <w:tcW w:w="1417" w:type="dxa"/>
            <w:vAlign w:val="center"/>
          </w:tcPr>
          <w:p w14:paraId="168C1175" w14:textId="5FAEB65E" w:rsidR="00B651C0" w:rsidRDefault="00B651C0" w:rsidP="00B651C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THBS-3000DA</w:t>
            </w:r>
          </w:p>
        </w:tc>
        <w:tc>
          <w:tcPr>
            <w:tcW w:w="1418" w:type="dxa"/>
            <w:gridSpan w:val="2"/>
            <w:vAlign w:val="center"/>
          </w:tcPr>
          <w:p w14:paraId="16867C50" w14:textId="4C970BF7" w:rsidR="00B651C0" w:rsidRDefault="00B651C0" w:rsidP="00B651C0">
            <w:pPr>
              <w:jc w:val="center"/>
              <w:rPr>
                <w:color w:val="FF0000"/>
              </w:rPr>
            </w:pPr>
            <w:r w:rsidRPr="002C1E1F">
              <w:rPr>
                <w:rFonts w:hint="eastAsia"/>
              </w:rPr>
              <w:t>±</w:t>
            </w:r>
            <w:r>
              <w:rPr>
                <w:rFonts w:hint="eastAsia"/>
              </w:rPr>
              <w:t>5HB</w:t>
            </w:r>
          </w:p>
        </w:tc>
        <w:tc>
          <w:tcPr>
            <w:tcW w:w="1984" w:type="dxa"/>
            <w:gridSpan w:val="2"/>
            <w:vAlign w:val="center"/>
          </w:tcPr>
          <w:p w14:paraId="405BD57D" w14:textId="59B2D813" w:rsidR="00B651C0" w:rsidRDefault="00B651C0" w:rsidP="00B651C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YT-H-2019-0836648</w:t>
            </w:r>
          </w:p>
        </w:tc>
        <w:tc>
          <w:tcPr>
            <w:tcW w:w="1309" w:type="dxa"/>
            <w:vAlign w:val="center"/>
          </w:tcPr>
          <w:p w14:paraId="1E1A00BE" w14:textId="63AB5944" w:rsidR="00B651C0" w:rsidRDefault="00B651C0" w:rsidP="00B651C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</w:t>
            </w:r>
            <w:r>
              <w:t>19</w:t>
            </w:r>
            <w:r>
              <w:rPr>
                <w:rFonts w:hint="eastAsia"/>
              </w:rPr>
              <w:t>.08.02</w:t>
            </w:r>
          </w:p>
        </w:tc>
      </w:tr>
      <w:tr w:rsidR="00B651C0" w14:paraId="767E9EA5" w14:textId="77777777" w:rsidTr="00B651C0">
        <w:trPr>
          <w:trHeight w:val="337"/>
        </w:trPr>
        <w:tc>
          <w:tcPr>
            <w:tcW w:w="1101" w:type="dxa"/>
            <w:vMerge/>
            <w:vAlign w:val="center"/>
          </w:tcPr>
          <w:p w14:paraId="6B460DD0" w14:textId="77777777" w:rsidR="00B651C0" w:rsidRDefault="00B651C0" w:rsidP="00B651C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98CE73C" w14:textId="77777777" w:rsidR="00B651C0" w:rsidRDefault="00B651C0" w:rsidP="00B651C0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D8FE09C" w14:textId="77777777" w:rsidR="00B651C0" w:rsidRDefault="00B651C0" w:rsidP="00B651C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A8853C" w14:textId="77777777" w:rsidR="00B651C0" w:rsidRDefault="00B651C0" w:rsidP="00B651C0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30C09FD" w14:textId="77777777" w:rsidR="00B651C0" w:rsidRDefault="00B651C0" w:rsidP="00B651C0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  <w:vAlign w:val="center"/>
          </w:tcPr>
          <w:p w14:paraId="2FE81BC8" w14:textId="77777777" w:rsidR="00B651C0" w:rsidRDefault="00B651C0" w:rsidP="00B651C0">
            <w:pPr>
              <w:jc w:val="center"/>
              <w:rPr>
                <w:color w:val="FF0000"/>
              </w:rPr>
            </w:pPr>
          </w:p>
        </w:tc>
      </w:tr>
      <w:tr w:rsidR="00B651C0" w14:paraId="22431A52" w14:textId="77777777" w:rsidTr="00B651C0">
        <w:trPr>
          <w:trHeight w:val="337"/>
        </w:trPr>
        <w:tc>
          <w:tcPr>
            <w:tcW w:w="1101" w:type="dxa"/>
            <w:vMerge/>
          </w:tcPr>
          <w:p w14:paraId="72991BB8" w14:textId="77777777" w:rsidR="00B651C0" w:rsidRDefault="00B651C0" w:rsidP="00B651C0"/>
        </w:tc>
        <w:tc>
          <w:tcPr>
            <w:tcW w:w="1701" w:type="dxa"/>
            <w:gridSpan w:val="2"/>
          </w:tcPr>
          <w:p w14:paraId="76C964BE" w14:textId="77777777" w:rsidR="00B651C0" w:rsidRDefault="00B651C0" w:rsidP="00B651C0"/>
        </w:tc>
        <w:tc>
          <w:tcPr>
            <w:tcW w:w="1417" w:type="dxa"/>
          </w:tcPr>
          <w:p w14:paraId="272AB374" w14:textId="77777777" w:rsidR="00B651C0" w:rsidRDefault="00B651C0" w:rsidP="00B651C0"/>
        </w:tc>
        <w:tc>
          <w:tcPr>
            <w:tcW w:w="1418" w:type="dxa"/>
            <w:gridSpan w:val="2"/>
          </w:tcPr>
          <w:p w14:paraId="2C33284F" w14:textId="77777777" w:rsidR="00B651C0" w:rsidRDefault="00B651C0" w:rsidP="00B651C0"/>
        </w:tc>
        <w:tc>
          <w:tcPr>
            <w:tcW w:w="1984" w:type="dxa"/>
            <w:gridSpan w:val="2"/>
          </w:tcPr>
          <w:p w14:paraId="419E16E5" w14:textId="77777777" w:rsidR="00B651C0" w:rsidRDefault="00B651C0" w:rsidP="00B651C0"/>
        </w:tc>
        <w:tc>
          <w:tcPr>
            <w:tcW w:w="1309" w:type="dxa"/>
          </w:tcPr>
          <w:p w14:paraId="68E131DF" w14:textId="77777777" w:rsidR="00B651C0" w:rsidRDefault="00B651C0" w:rsidP="00B651C0"/>
        </w:tc>
      </w:tr>
      <w:tr w:rsidR="00B651C0" w14:paraId="164FD1A2" w14:textId="77777777">
        <w:trPr>
          <w:trHeight w:val="3115"/>
        </w:trPr>
        <w:tc>
          <w:tcPr>
            <w:tcW w:w="8930" w:type="dxa"/>
            <w:gridSpan w:val="9"/>
          </w:tcPr>
          <w:p w14:paraId="03557B42" w14:textId="77777777" w:rsidR="00B651C0" w:rsidRDefault="00B651C0" w:rsidP="00B651C0">
            <w:r>
              <w:rPr>
                <w:rFonts w:hint="eastAsia"/>
              </w:rPr>
              <w:t>计量验证记录</w:t>
            </w:r>
          </w:p>
          <w:p w14:paraId="5CAD7D5F" w14:textId="3C343CF4" w:rsidR="00B651C0" w:rsidRDefault="00CB7CE8" w:rsidP="00CB7CE8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．</w:t>
            </w:r>
            <w:r w:rsidR="00B651C0">
              <w:rPr>
                <w:rFonts w:cs="宋体" w:hint="eastAsia"/>
              </w:rPr>
              <w:t>测量设备的测量范围</w:t>
            </w:r>
            <w:r w:rsidR="00B651C0" w:rsidRPr="00283E87">
              <w:rPr>
                <w:rFonts w:hint="eastAsia"/>
                <w:color w:val="000000"/>
              </w:rPr>
              <w:t>（</w:t>
            </w:r>
            <w:r w:rsidR="00B651C0">
              <w:rPr>
                <w:rFonts w:hint="eastAsia"/>
              </w:rPr>
              <w:t>8-650</w:t>
            </w:r>
            <w:r w:rsidR="00B651C0" w:rsidRPr="00283E87">
              <w:rPr>
                <w:rFonts w:hint="eastAsia"/>
                <w:color w:val="000000"/>
              </w:rPr>
              <w:t>）</w:t>
            </w:r>
            <w:r w:rsidR="00B651C0">
              <w:rPr>
                <w:rFonts w:hint="eastAsia"/>
              </w:rPr>
              <w:t>HB</w:t>
            </w:r>
            <w:r w:rsidR="00B651C0">
              <w:rPr>
                <w:rFonts w:cs="宋体" w:hint="eastAsia"/>
              </w:rPr>
              <w:t>，满足计量要求的测量范围</w:t>
            </w:r>
            <w:r w:rsidR="00B651C0" w:rsidRPr="00F1647A">
              <w:rPr>
                <w:rFonts w:hint="eastAsia"/>
              </w:rPr>
              <w:t>（</w:t>
            </w:r>
            <w:r w:rsidR="00B651C0">
              <w:rPr>
                <w:rFonts w:hint="eastAsia"/>
              </w:rPr>
              <w:t>254-283</w:t>
            </w:r>
            <w:r w:rsidR="00B651C0" w:rsidRPr="00F1647A">
              <w:rPr>
                <w:rFonts w:hint="eastAsia"/>
              </w:rPr>
              <w:t>）</w:t>
            </w:r>
            <w:r w:rsidR="00B651C0" w:rsidRPr="00F1647A">
              <w:rPr>
                <w:rFonts w:hint="eastAsia"/>
              </w:rPr>
              <w:t>H</w:t>
            </w:r>
            <w:r w:rsidR="00B651C0">
              <w:rPr>
                <w:rFonts w:hint="eastAsia"/>
              </w:rPr>
              <w:t>B</w:t>
            </w:r>
            <w:r w:rsidR="00B651C0">
              <w:rPr>
                <w:rFonts w:hint="eastAsia"/>
              </w:rPr>
              <w:t>的要求</w:t>
            </w:r>
            <w:r w:rsidR="00B651C0">
              <w:rPr>
                <w:rFonts w:cs="宋体" w:hint="eastAsia"/>
              </w:rPr>
              <w:t>。</w:t>
            </w:r>
          </w:p>
          <w:p w14:paraId="016640B0" w14:textId="18F4F2AE" w:rsidR="00B651C0" w:rsidRDefault="00CB7CE8" w:rsidP="00CB7CE8">
            <w:pPr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．</w:t>
            </w:r>
            <w:r w:rsidR="00B651C0">
              <w:rPr>
                <w:rFonts w:cs="宋体" w:hint="eastAsia"/>
              </w:rPr>
              <w:t>测量设备最大允许误差</w:t>
            </w:r>
            <w:r w:rsidR="00B651C0" w:rsidRPr="002C1E1F">
              <w:rPr>
                <w:rFonts w:hint="eastAsia"/>
              </w:rPr>
              <w:t>±</w:t>
            </w:r>
            <w:r w:rsidR="00B651C0">
              <w:rPr>
                <w:rFonts w:hint="eastAsia"/>
              </w:rPr>
              <w:t>5HB</w:t>
            </w:r>
            <w:r w:rsidR="00B651C0">
              <w:rPr>
                <w:rFonts w:hint="eastAsia"/>
                <w:bCs/>
                <w:color w:val="000000"/>
              </w:rPr>
              <w:t>，</w:t>
            </w:r>
            <w:r w:rsidR="00B651C0">
              <w:rPr>
                <w:rFonts w:cs="宋体" w:hint="eastAsia"/>
              </w:rPr>
              <w:t>满足计量要求最大允许误差</w:t>
            </w:r>
            <w:r w:rsidR="00B651C0">
              <w:rPr>
                <w:rFonts w:hint="eastAsia"/>
              </w:rPr>
              <w:t>9</w:t>
            </w:r>
            <w:r w:rsidR="00B651C0">
              <w:t>.7</w:t>
            </w:r>
            <w:r w:rsidR="00B651C0">
              <w:rPr>
                <w:rFonts w:hint="eastAsia"/>
              </w:rPr>
              <w:t>HB</w:t>
            </w:r>
            <w:r w:rsidR="00B651C0">
              <w:rPr>
                <w:rFonts w:cs="宋体" w:hint="eastAsia"/>
              </w:rPr>
              <w:t>的要求。</w:t>
            </w:r>
          </w:p>
          <w:p w14:paraId="10247AF5" w14:textId="54C43695" w:rsidR="00CB7CE8" w:rsidRPr="00CB7CE8" w:rsidRDefault="00CB7CE8" w:rsidP="00CB7CE8">
            <w:pPr>
              <w:ind w:left="420" w:hangingChars="200" w:hanging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3．</w:t>
            </w:r>
            <w:r>
              <w:rPr>
                <w:rFonts w:ascii="宋体" w:hAnsi="宋体" w:cs="宋体" w:hint="eastAsia"/>
                <w:szCs w:val="21"/>
              </w:rPr>
              <w:t>通过溯源获知</w:t>
            </w:r>
            <w:r>
              <w:rPr>
                <w:rFonts w:cs="宋体" w:hint="eastAsia"/>
              </w:rPr>
              <w:t>测量设备最大允许误差</w:t>
            </w:r>
            <w:r w:rsidRPr="002C1E1F">
              <w:rPr>
                <w:rFonts w:hint="eastAsia"/>
              </w:rPr>
              <w:t>±</w:t>
            </w:r>
            <w:r>
              <w:rPr>
                <w:rFonts w:hint="eastAsia"/>
              </w:rPr>
              <w:t>5HB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被测参数允许误差</w:t>
            </w:r>
            <w:r>
              <w:rPr>
                <w:rFonts w:hint="eastAsia"/>
              </w:rPr>
              <w:t>T</w:t>
            </w:r>
            <w:r>
              <w:t>=29</w:t>
            </w:r>
            <w:r w:rsidRPr="00F1647A">
              <w:rPr>
                <w:rFonts w:hint="eastAsia"/>
              </w:rPr>
              <w:t>H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采用能力指数法：</w:t>
            </w:r>
            <w:bookmarkStart w:id="1" w:name="_GoBack"/>
            <w:bookmarkEnd w:id="1"/>
            <w:proofErr w:type="spellStart"/>
            <w:r>
              <w:rPr>
                <w:rFonts w:cs="宋体"/>
              </w:rPr>
              <w:t>Mcp</w:t>
            </w:r>
            <w:proofErr w:type="spellEnd"/>
            <w:r>
              <w:rPr>
                <w:rFonts w:cs="宋体"/>
              </w:rPr>
              <w:t>=T/3MPEV=29/3</w:t>
            </w:r>
            <m:oMath>
              <m:r>
                <w:rPr>
                  <w:rFonts w:ascii="Cambria Math" w:hAnsi="Cambria Math" w:cs="宋体"/>
                </w:rPr>
                <m:t>×5=</m:t>
              </m:r>
            </m:oMath>
            <w:r>
              <w:rPr>
                <w:rFonts w:cs="宋体" w:hint="eastAsia"/>
              </w:rPr>
              <w:t>1</w:t>
            </w:r>
            <w:r>
              <w:rPr>
                <w:rFonts w:cs="宋体"/>
              </w:rPr>
              <w:t>.93</w:t>
            </w:r>
            <w:r>
              <w:rPr>
                <w:rFonts w:ascii="宋体" w:eastAsia="宋体" w:hAnsi="宋体" w:cs="宋体" w:hint="eastAsia"/>
              </w:rPr>
              <w:t>≥</w:t>
            </w:r>
            <w:r>
              <w:rPr>
                <w:rFonts w:cs="宋体" w:hint="eastAsia"/>
              </w:rPr>
              <w:t>1</w:t>
            </w:r>
            <w:r>
              <w:rPr>
                <w:rFonts w:cs="宋体"/>
              </w:rPr>
              <w:t>.1</w:t>
            </w:r>
            <w:r>
              <w:rPr>
                <w:rFonts w:cs="宋体" w:hint="eastAsia"/>
              </w:rPr>
              <w:t>满足要求。</w:t>
            </w:r>
          </w:p>
          <w:p w14:paraId="4ACC4BC5" w14:textId="77777777" w:rsidR="00B651C0" w:rsidRDefault="00B651C0" w:rsidP="00B651C0"/>
          <w:p w14:paraId="1A83A860" w14:textId="77777777" w:rsidR="00B651C0" w:rsidRDefault="00B651C0" w:rsidP="00B651C0"/>
          <w:p w14:paraId="47DF27B7" w14:textId="77777777" w:rsidR="00B651C0" w:rsidRDefault="00B651C0" w:rsidP="00B651C0"/>
          <w:p w14:paraId="57038433" w14:textId="77777777" w:rsidR="00B651C0" w:rsidRDefault="00B651C0" w:rsidP="00B651C0"/>
          <w:p w14:paraId="3CF387DF" w14:textId="27177921" w:rsidR="00B651C0" w:rsidRDefault="00B651C0" w:rsidP="00B651C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B651C0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5B04CB4" w14:textId="77777777" w:rsidR="00B651C0" w:rsidRDefault="00B651C0" w:rsidP="00B651C0">
            <w:pPr>
              <w:rPr>
                <w:szCs w:val="21"/>
              </w:rPr>
            </w:pPr>
          </w:p>
          <w:p w14:paraId="377B754D" w14:textId="19F3C574" w:rsidR="00B651C0" w:rsidRDefault="00B651C0" w:rsidP="00B651C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汪鸿宇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651C0" w14:paraId="37FA3459" w14:textId="77777777">
        <w:trPr>
          <w:trHeight w:val="3400"/>
        </w:trPr>
        <w:tc>
          <w:tcPr>
            <w:tcW w:w="8930" w:type="dxa"/>
            <w:gridSpan w:val="9"/>
          </w:tcPr>
          <w:p w14:paraId="0F29F258" w14:textId="77777777" w:rsidR="00B651C0" w:rsidRDefault="00B651C0" w:rsidP="00B651C0">
            <w:r>
              <w:rPr>
                <w:rFonts w:hint="eastAsia"/>
              </w:rPr>
              <w:t>认证审核记录：</w:t>
            </w:r>
          </w:p>
          <w:p w14:paraId="58B1FCA9" w14:textId="77777777" w:rsidR="00B651C0" w:rsidRDefault="00B651C0" w:rsidP="00B651C0">
            <w:pPr>
              <w:pStyle w:val="aa"/>
              <w:ind w:leftChars="171" w:left="359"/>
            </w:pPr>
          </w:p>
          <w:p w14:paraId="0DE5F1ED" w14:textId="63193277" w:rsidR="00B651C0" w:rsidRPr="001F546D" w:rsidRDefault="00B651C0" w:rsidP="00B651C0">
            <w:pPr>
              <w:pStyle w:val="aa"/>
              <w:ind w:leftChars="171" w:left="359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7E6D3627" w14:textId="77777777" w:rsidR="00B651C0" w:rsidRPr="00B651C0" w:rsidRDefault="00B651C0" w:rsidP="00B651C0"/>
          <w:p w14:paraId="3EC35EFE" w14:textId="567046F3" w:rsidR="00B651C0" w:rsidRDefault="00B651C0" w:rsidP="00B651C0">
            <w:r>
              <w:rPr>
                <w:rFonts w:hint="eastAsia"/>
              </w:rPr>
              <w:t>审核员签字：</w:t>
            </w:r>
          </w:p>
          <w:p w14:paraId="6820149B" w14:textId="77777777" w:rsidR="00B651C0" w:rsidRDefault="00B651C0" w:rsidP="00B651C0"/>
          <w:p w14:paraId="31C37273" w14:textId="77777777" w:rsidR="00B651C0" w:rsidRDefault="00B651C0" w:rsidP="00B651C0"/>
          <w:p w14:paraId="320A6E16" w14:textId="77777777" w:rsidR="00B651C0" w:rsidRDefault="00B651C0" w:rsidP="00B651C0"/>
          <w:p w14:paraId="552E0055" w14:textId="06D0E44E" w:rsidR="00B651C0" w:rsidRDefault="00B651C0" w:rsidP="00B651C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 w:rsidR="0051162B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2019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10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06 </w:t>
            </w:r>
            <w:r>
              <w:rPr>
                <w:rFonts w:hint="eastAsia"/>
                <w:szCs w:val="21"/>
              </w:rPr>
              <w:t>日</w:t>
            </w:r>
          </w:p>
          <w:p w14:paraId="60CF9B83" w14:textId="77777777" w:rsidR="00B651C0" w:rsidRDefault="00B651C0" w:rsidP="00B651C0">
            <w:pPr>
              <w:rPr>
                <w:szCs w:val="21"/>
              </w:rPr>
            </w:pPr>
          </w:p>
          <w:p w14:paraId="178DDA3E" w14:textId="77777777" w:rsidR="00B651C0" w:rsidRDefault="00B651C0" w:rsidP="00B651C0">
            <w:pPr>
              <w:rPr>
                <w:szCs w:val="21"/>
              </w:rPr>
            </w:pPr>
          </w:p>
        </w:tc>
      </w:tr>
    </w:tbl>
    <w:p w14:paraId="14B6FA2D" w14:textId="77777777" w:rsidR="007C0B19" w:rsidRDefault="00583C23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87E2F" w14:textId="77777777" w:rsidR="00583C23" w:rsidRDefault="00583C23">
      <w:r>
        <w:separator/>
      </w:r>
    </w:p>
  </w:endnote>
  <w:endnote w:type="continuationSeparator" w:id="0">
    <w:p w14:paraId="095D71E0" w14:textId="77777777" w:rsidR="00583C23" w:rsidRDefault="0058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3C0BDEC2" w14:textId="77777777" w:rsidR="007C0B19" w:rsidRDefault="00CE61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E6D9EAB" w14:textId="77777777" w:rsidR="007C0B19" w:rsidRDefault="00583C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15C65" w14:textId="77777777" w:rsidR="00583C23" w:rsidRDefault="00583C23">
      <w:r>
        <w:separator/>
      </w:r>
    </w:p>
  </w:footnote>
  <w:footnote w:type="continuationSeparator" w:id="0">
    <w:p w14:paraId="1F342BD2" w14:textId="77777777" w:rsidR="00583C23" w:rsidRDefault="0058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F7579" w14:textId="77777777" w:rsidR="007C0B19" w:rsidRDefault="00CE61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55E2279" wp14:editId="275D429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0A66FD" w14:textId="77777777" w:rsidR="007C0B19" w:rsidRDefault="00583C23" w:rsidP="00B651C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FD165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00DB14AE" w14:textId="77777777" w:rsidR="007C0B19" w:rsidRDefault="00CE619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6FB50FC7" w14:textId="77777777" w:rsidR="007C0B19" w:rsidRDefault="00CE619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E61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1DF56B" w14:textId="77777777" w:rsidR="007C0B19" w:rsidRDefault="00CE619F" w:rsidP="00B651C0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05CC6F1" w14:textId="77777777" w:rsidR="007C0B19" w:rsidRDefault="00583C23">
    <w:r>
      <w:pict w14:anchorId="5F3EA20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319"/>
    <w:multiLevelType w:val="hybridMultilevel"/>
    <w:tmpl w:val="789C8422"/>
    <w:lvl w:ilvl="0" w:tplc="13785B9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E45219"/>
    <w:multiLevelType w:val="hybridMultilevel"/>
    <w:tmpl w:val="789C8422"/>
    <w:lvl w:ilvl="0" w:tplc="13785B9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BF5"/>
    <w:rsid w:val="000E5BF5"/>
    <w:rsid w:val="002B54DE"/>
    <w:rsid w:val="0051162B"/>
    <w:rsid w:val="00583C23"/>
    <w:rsid w:val="006C7F49"/>
    <w:rsid w:val="00B651C0"/>
    <w:rsid w:val="00CB7CE8"/>
    <w:rsid w:val="00CE619F"/>
    <w:rsid w:val="00FB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83C0A3"/>
  <w15:docId w15:val="{C2C51BC7-1AE7-4541-AC68-E63993E6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B651C0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CB7C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2019-10-08T13:20:00Z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