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0-2019-QE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宣城经济技术开发区管理委员会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