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hint="eastAsia" w:ascii="Times New Roman" w:hAnsi="Times New Roman"/>
          <w:bCs/>
          <w:kern w:val="0"/>
          <w:sz w:val="20"/>
        </w:rPr>
        <w:t xml:space="preserve"> </w:t>
      </w:r>
      <w:r>
        <w:rPr>
          <w:rFonts w:hint="eastAsia" w:ascii="Times New Roman" w:hAnsi="Times New Roman"/>
          <w:bCs/>
          <w:kern w:val="0"/>
          <w:sz w:val="20"/>
        </w:rPr>
        <w:tab/>
      </w:r>
      <w:r>
        <w:rPr>
          <w:rFonts w:ascii="Times New Roman" w:hAnsi="Times New Roman"/>
          <w:bCs/>
          <w:kern w:val="0"/>
          <w:sz w:val="20"/>
        </w:rPr>
        <w:t>编</w:t>
      </w:r>
      <w:r>
        <w:rPr>
          <w:rFonts w:hint="eastAsia" w:ascii="Times New Roman" w:hAnsi="Times New Roman"/>
          <w:bCs/>
          <w:kern w:val="0"/>
          <w:sz w:val="20"/>
        </w:rPr>
        <w:t xml:space="preserve">    </w:t>
      </w:r>
      <w:r>
        <w:rPr>
          <w:rFonts w:ascii="Times New Roman" w:hAnsi="Times New Roman"/>
          <w:bCs/>
          <w:kern w:val="0"/>
          <w:sz w:val="20"/>
        </w:rPr>
        <w:t>号：</w:t>
      </w:r>
      <w:r>
        <w:rPr>
          <w:rStyle w:val="10"/>
          <w:rFonts w:ascii="Times New Roman" w:hAnsi="Times New Roman" w:cs="Times New Roman"/>
          <w:szCs w:val="22"/>
          <w:u w:val="single"/>
          <w:lang w:val="zh-CN"/>
        </w:rPr>
        <w:t>0</w:t>
      </w:r>
      <w:r>
        <w:rPr>
          <w:rStyle w:val="10"/>
          <w:rFonts w:hint="eastAsia" w:ascii="Times New Roman" w:hAnsi="Times New Roman" w:eastAsia="黑体" w:cs="Times New Roman"/>
          <w:szCs w:val="22"/>
          <w:u w:val="single"/>
          <w:lang w:val="en-US" w:eastAsia="zh-CN"/>
        </w:rPr>
        <w:t>244</w:t>
      </w:r>
      <w:r>
        <w:rPr>
          <w:rStyle w:val="10"/>
          <w:rFonts w:ascii="Times New Roman" w:hAnsi="Times New Roman" w:cs="Times New Roman"/>
          <w:szCs w:val="22"/>
          <w:u w:val="single"/>
          <w:lang w:val="zh-CN"/>
        </w:rPr>
        <w:t>-20</w:t>
      </w:r>
      <w:r>
        <w:rPr>
          <w:rStyle w:val="10"/>
          <w:rFonts w:hint="eastAsia" w:ascii="Times New Roman" w:hAnsi="Times New Roman" w:cs="Times New Roman"/>
          <w:szCs w:val="22"/>
          <w:u w:val="single"/>
        </w:rPr>
        <w:t>20</w:t>
      </w:r>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6"/>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vAlign w:val="center"/>
          </w:tcPr>
          <w:p>
            <w:pPr>
              <w:widowControl/>
              <w:tabs>
                <w:tab w:val="left" w:pos="5160"/>
              </w:tabs>
              <w:spacing w:line="360" w:lineRule="auto"/>
              <w:rPr>
                <w:rFonts w:hint="eastAsia"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名称：</w:t>
            </w:r>
            <w:bookmarkStart w:id="0" w:name="组织名称"/>
            <w:r>
              <w:rPr>
                <w:rFonts w:hint="eastAsia" w:ascii="宋体" w:hAnsi="宋体"/>
                <w:szCs w:val="21"/>
              </w:rPr>
              <w:t>肇东市华州石油机械设备有限公司</w:t>
            </w:r>
            <w:bookmarkEnd w:id="0"/>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不符合报告编号：0</w:t>
            </w:r>
            <w:r>
              <w:rPr>
                <w:rFonts w:hint="eastAsia" w:ascii="宋体" w:hAnsi="宋体" w:cs="宋体"/>
                <w:kern w:val="0"/>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50" w:hRule="atLeast"/>
          <w:tblCellSpacing w:w="0" w:type="dxa"/>
        </w:trPr>
        <w:tc>
          <w:tcPr>
            <w:tcW w:w="9180" w:type="dxa"/>
            <w:shd w:val="clear" w:color="auto" w:fill="auto"/>
            <w:vAlign w:val="center"/>
          </w:tcPr>
          <w:p>
            <w:pPr>
              <w:spacing w:line="360" w:lineRule="exact"/>
              <w:rPr>
                <w:rFonts w:hint="eastAsia" w:ascii="宋体" w:hAnsi="宋体" w:eastAsia="宋体"/>
                <w:szCs w:val="21"/>
                <w:lang w:val="en-US"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rPr>
              <w:t xml:space="preserve"> </w:t>
            </w:r>
            <w:r>
              <w:rPr>
                <w:rFonts w:ascii="宋体" w:hAnsi="宋体"/>
                <w:szCs w:val="21"/>
              </w:rPr>
              <w:t xml:space="preserve"> </w:t>
            </w:r>
            <w:r>
              <w:rPr>
                <w:rFonts w:hint="eastAsia" w:ascii="宋体" w:hAnsi="宋体" w:eastAsia="宋体" w:cs="宋体"/>
                <w:kern w:val="0"/>
                <w:sz w:val="21"/>
                <w:szCs w:val="21"/>
                <w:lang w:val="en-US" w:eastAsia="zh-CN" w:bidi="ar-SA"/>
              </w:rPr>
              <w:t>供销部</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ascii="宋体" w:hAnsi="宋体" w:cs="宋体"/>
                <w:kern w:val="0"/>
                <w:szCs w:val="21"/>
              </w:rPr>
              <w:t>陪同人员:</w:t>
            </w:r>
            <w:r>
              <w:rPr>
                <w:rFonts w:hint="eastAsia" w:ascii="宋体" w:hAnsi="宋体" w:cs="宋体"/>
                <w:kern w:val="0"/>
                <w:szCs w:val="21"/>
                <w:lang w:val="en-US" w:eastAsia="zh-CN"/>
              </w:rPr>
              <w:t xml:space="preserve"> 王强威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52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pStyle w:val="5"/>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供销部未能提供2020年外部客户满意度调查问卷。不符合GB/T19022-2003标准中 8.2.2条款“计量职能应就顾客的计量要求是否已满足来监视有关顾客满意的信息。应规定获得和使用信息的方法”。</w:t>
            </w:r>
          </w:p>
          <w:p>
            <w:pPr>
              <w:spacing w:line="440" w:lineRule="exact"/>
              <w:jc w:val="left"/>
              <w:rPr>
                <w:rFonts w:hint="eastAsia" w:ascii="宋体" w:hAnsi="宋体" w:cs="宋体"/>
                <w:kern w:val="0"/>
                <w:szCs w:val="21"/>
              </w:rPr>
            </w:pPr>
          </w:p>
          <w:p>
            <w:pPr>
              <w:spacing w:line="440" w:lineRule="exact"/>
              <w:jc w:val="left"/>
              <w:rPr>
                <w:rFonts w:ascii="宋体" w:hAnsi="宋体"/>
                <w:szCs w:val="21"/>
                <w:u w:val="single"/>
              </w:rPr>
            </w:pPr>
            <w:r>
              <w:rPr>
                <w:rFonts w:ascii="宋体" w:hAnsi="宋体" w:cs="宋体"/>
                <w:kern w:val="0"/>
                <w:szCs w:val="21"/>
              </w:rPr>
              <w:t>不符</w:t>
            </w:r>
            <w:r>
              <w:rPr>
                <w:rFonts w:cs="宋体" w:asciiTheme="minorEastAsia" w:hAnsiTheme="minorEastAsia" w:eastAsiaTheme="minorEastAsia"/>
                <w:kern w:val="0"/>
                <w:szCs w:val="21"/>
              </w:rPr>
              <w:t>合</w:t>
            </w:r>
            <w:r>
              <w:rPr>
                <w:rStyle w:val="10"/>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single"/>
              </w:rPr>
              <w:t xml:space="preserve">  GB/T 19022-2003标准的</w:t>
            </w:r>
            <w:r>
              <w:rPr>
                <w:rFonts w:hint="eastAsia" w:ascii="宋体" w:hAnsi="宋体" w:cs="宋体"/>
                <w:kern w:val="0"/>
                <w:szCs w:val="21"/>
                <w:u w:val="single"/>
                <w:lang w:val="en-US" w:eastAsia="zh-CN"/>
              </w:rPr>
              <w:t>8.2.2</w:t>
            </w:r>
            <w:r>
              <w:rPr>
                <w:rFonts w:hint="eastAsia" w:ascii="宋体" w:hAnsi="宋体" w:cs="宋体"/>
                <w:kern w:val="0"/>
                <w:szCs w:val="21"/>
                <w:u w:val="single"/>
              </w:rPr>
              <w:t xml:space="preserve">条款 程序  </w:t>
            </w:r>
          </w:p>
          <w:p>
            <w:pPr>
              <w:widowControl/>
              <w:spacing w:line="480" w:lineRule="auto"/>
              <w:jc w:val="left"/>
              <w:rPr>
                <w:rFonts w:ascii="宋体" w:hAnsi="宋体" w:cs="宋体"/>
                <w:kern w:val="0"/>
                <w:szCs w:val="21"/>
              </w:rPr>
            </w:pPr>
            <w:r>
              <w:rPr>
                <w:rFonts w:hint="default" w:ascii="Times New Roman" w:hAnsi="Times New Roman" w:eastAsia="宋体" w:cs="Times New Roman"/>
                <w:sz w:val="21"/>
                <w:szCs w:val="21"/>
              </w:rPr>
              <w:drawing>
                <wp:anchor distT="0" distB="0" distL="114300" distR="114300" simplePos="0" relativeHeight="251662336" behindDoc="0" locked="0" layoutInCell="1" allowOverlap="1">
                  <wp:simplePos x="0" y="0"/>
                  <wp:positionH relativeFrom="column">
                    <wp:posOffset>3399790</wp:posOffset>
                  </wp:positionH>
                  <wp:positionV relativeFrom="paragraph">
                    <wp:posOffset>335280</wp:posOffset>
                  </wp:positionV>
                  <wp:extent cx="1104900" cy="443865"/>
                  <wp:effectExtent l="0" t="0" r="0" b="13335"/>
                  <wp:wrapNone/>
                  <wp:docPr id="6" name="图片 6" descr="bd806a22ef0edbe8cb4447e8975d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d806a22ef0edbe8cb4447e8975df43"/>
                          <pic:cNvPicPr>
                            <a:picLocks noChangeAspect="1"/>
                          </pic:cNvPicPr>
                        </pic:nvPicPr>
                        <pic:blipFill>
                          <a:blip r:embed="rId5"/>
                          <a:stretch>
                            <a:fillRect/>
                          </a:stretch>
                        </pic:blipFill>
                        <pic:spPr>
                          <a:xfrm>
                            <a:off x="0" y="0"/>
                            <a:ext cx="1104900" cy="443865"/>
                          </a:xfrm>
                          <a:prstGeom prst="rect">
                            <a:avLst/>
                          </a:prstGeom>
                        </pic:spPr>
                      </pic:pic>
                    </a:graphicData>
                  </a:graphic>
                </wp:anchor>
              </w:drawing>
            </w:r>
            <w:r>
              <w:rPr>
                <w:rFonts w:ascii="宋体" w:hAnsi="宋体" w:cs="宋体"/>
                <w:kern w:val="0"/>
                <w:szCs w:val="21"/>
              </w:rPr>
              <w:t>不符合程度：主要不符合</w:t>
            </w:r>
            <w:r>
              <w:rPr>
                <w:rFonts w:hint="eastAsia" w:ascii="宋体" w:hAnsi="宋体" w:cs="宋体"/>
                <w:kern w:val="0"/>
                <w:szCs w:val="21"/>
                <w:u w:val="single"/>
              </w:rPr>
              <w:t xml:space="preserve">     </w:t>
            </w:r>
            <w:r>
              <w:rPr>
                <w:rFonts w:ascii="宋体" w:hAnsi="宋体" w:cs="宋体"/>
                <w:kern w:val="0"/>
                <w:szCs w:val="21"/>
              </w:rPr>
              <w:t>；次要不符合</w:t>
            </w:r>
            <w:r>
              <w:rPr>
                <w:rFonts w:hint="eastAsia" w:ascii="宋体" w:hAnsi="宋体" w:cs="宋体"/>
                <w:kern w:val="0"/>
                <w:szCs w:val="21"/>
                <w:u w:val="single"/>
              </w:rPr>
              <w:t xml:space="preserve">  √   </w:t>
            </w:r>
            <w:r>
              <w:rPr>
                <w:rFonts w:ascii="宋体" w:hAnsi="宋体" w:cs="宋体"/>
                <w:kern w:val="0"/>
                <w:szCs w:val="21"/>
              </w:rPr>
              <w:t>；</w:t>
            </w:r>
          </w:p>
          <w:p>
            <w:pPr>
              <w:widowControl/>
              <w:spacing w:line="360" w:lineRule="auto"/>
              <w:jc w:val="left"/>
              <w:rPr>
                <w:rFonts w:hint="default" w:ascii="宋体" w:hAnsi="宋体" w:eastAsia="宋体" w:cs="宋体"/>
                <w:kern w:val="0"/>
                <w:szCs w:val="21"/>
                <w:u w:val="none"/>
                <w:lang w:val="en-US" w:eastAsia="zh-CN"/>
              </w:rPr>
            </w:pPr>
            <w:r>
              <w:rPr>
                <w:rFonts w:ascii="宋体" w:hAnsi="宋体" w:cs="宋体"/>
                <w:kern w:val="0"/>
                <w:szCs w:val="21"/>
              </w:rPr>
              <w:t xml:space="preserve">审核员(签名) </w:t>
            </w:r>
            <w:r>
              <w:rPr>
                <w:rFonts w:ascii="宋体" w:hAnsi="宋体" w:cs="宋体"/>
                <w:kern w:val="0"/>
                <w:szCs w:val="21"/>
                <w:u w:val="single"/>
              </w:rPr>
              <w:t xml:space="preserve">  </w:t>
            </w:r>
            <w:r>
              <w:rPr>
                <w:rFonts w:hint="eastAsia" w:ascii="宋体" w:hAnsi="宋体" w:cs="宋体"/>
                <w:kern w:val="0"/>
                <w:szCs w:val="21"/>
              </w:rPr>
              <w:drawing>
                <wp:inline distT="0" distB="0" distL="114300" distR="114300">
                  <wp:extent cx="920750" cy="337185"/>
                  <wp:effectExtent l="0" t="0" r="12700" b="5715"/>
                  <wp:docPr id="8" name="图片 2" descr="74fa4cfdebc53ff7fb9a33efa73c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74fa4cfdebc53ff7fb9a33efa73ce31"/>
                          <pic:cNvPicPr>
                            <a:picLocks noChangeAspect="1"/>
                          </pic:cNvPicPr>
                        </pic:nvPicPr>
                        <pic:blipFill>
                          <a:blip r:embed="rId6"/>
                          <a:srcRect l="12421" t="19739" r="4930" b="15953"/>
                          <a:stretch>
                            <a:fillRect/>
                          </a:stretch>
                        </pic:blipFill>
                        <pic:spPr>
                          <a:xfrm>
                            <a:off x="0" y="0"/>
                            <a:ext cx="920750" cy="337185"/>
                          </a:xfrm>
                          <a:prstGeom prst="rect">
                            <a:avLst/>
                          </a:prstGeom>
                          <a:noFill/>
                          <a:ln>
                            <a:noFill/>
                          </a:ln>
                        </pic:spPr>
                      </pic:pic>
                    </a:graphicData>
                  </a:graphic>
                </wp:inline>
              </w:drawing>
            </w:r>
            <w:r>
              <w:rPr>
                <w:rFonts w:ascii="宋体" w:hAnsi="宋体" w:cs="宋体"/>
                <w:kern w:val="0"/>
                <w:szCs w:val="21"/>
                <w:u w:val="single"/>
              </w:rPr>
              <w:t xml:space="preserve">     </w:t>
            </w:r>
            <w:bookmarkStart w:id="1" w:name="_GoBack"/>
            <w:bookmarkEnd w:id="1"/>
            <w:r>
              <w:rPr>
                <w:rFonts w:ascii="宋体" w:hAnsi="宋体" w:cs="宋体"/>
                <w:kern w:val="0"/>
                <w:szCs w:val="21"/>
                <w:u w:val="single"/>
              </w:rPr>
              <w:t xml:space="preserve"> </w:t>
            </w:r>
            <w:r>
              <w:rPr>
                <w:rFonts w:ascii="宋体" w:hAnsi="宋体" w:cs="宋体"/>
                <w:kern w:val="0"/>
                <w:szCs w:val="21"/>
              </w:rPr>
              <w:t>陪同人员(签名)</w:t>
            </w:r>
            <w:r>
              <w:rPr>
                <w:rFonts w:ascii="宋体" w:hAnsi="宋体" w:cs="宋体"/>
                <w:kern w:val="0"/>
                <w:szCs w:val="21"/>
                <w:u w:val="none"/>
              </w:rPr>
              <w:t xml:space="preserve">  </w:t>
            </w:r>
            <w:r>
              <w:rPr>
                <w:rFonts w:hint="eastAsia" w:ascii="宋体" w:hAnsi="宋体" w:cs="宋体"/>
                <w:kern w:val="0"/>
                <w:szCs w:val="21"/>
                <w:u w:val="none"/>
                <w:lang w:val="en-US" w:eastAsia="zh-CN"/>
              </w:rPr>
              <w:t xml:space="preserve">     </w:t>
            </w:r>
          </w:p>
          <w:p>
            <w:pPr>
              <w:widowControl/>
              <w:spacing w:line="360" w:lineRule="auto"/>
              <w:jc w:val="left"/>
              <w:rPr>
                <w:rFonts w:hint="eastAsia" w:ascii="宋体" w:hAnsi="宋体" w:cs="宋体"/>
                <w:kern w:val="0"/>
                <w:szCs w:val="21"/>
              </w:rPr>
            </w:pPr>
            <w:r>
              <w:rPr>
                <w:rFonts w:hint="default" w:ascii="Times New Roman" w:hAnsi="Times New Roman" w:eastAsia="宋体" w:cs="Times New Roman"/>
                <w:sz w:val="21"/>
                <w:szCs w:val="21"/>
              </w:rPr>
              <w:drawing>
                <wp:anchor distT="0" distB="0" distL="114300" distR="114300" simplePos="0" relativeHeight="251659264" behindDoc="0" locked="0" layoutInCell="1" allowOverlap="1">
                  <wp:simplePos x="0" y="0"/>
                  <wp:positionH relativeFrom="column">
                    <wp:posOffset>1532890</wp:posOffset>
                  </wp:positionH>
                  <wp:positionV relativeFrom="paragraph">
                    <wp:posOffset>108585</wp:posOffset>
                  </wp:positionV>
                  <wp:extent cx="1104900" cy="443865"/>
                  <wp:effectExtent l="0" t="0" r="0" b="13335"/>
                  <wp:wrapNone/>
                  <wp:docPr id="5" name="图片 5" descr="bd806a22ef0edbe8cb4447e8975d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d806a22ef0edbe8cb4447e8975df43"/>
                          <pic:cNvPicPr>
                            <a:picLocks noChangeAspect="1"/>
                          </pic:cNvPicPr>
                        </pic:nvPicPr>
                        <pic:blipFill>
                          <a:blip r:embed="rId5"/>
                          <a:stretch>
                            <a:fillRect/>
                          </a:stretch>
                        </pic:blipFill>
                        <pic:spPr>
                          <a:xfrm>
                            <a:off x="0" y="0"/>
                            <a:ext cx="1104900" cy="443865"/>
                          </a:xfrm>
                          <a:prstGeom prst="rect">
                            <a:avLst/>
                          </a:prstGeom>
                        </pic:spPr>
                      </pic:pic>
                    </a:graphicData>
                  </a:graphic>
                </wp:anchor>
              </w:drawing>
            </w:r>
          </w:p>
          <w:p>
            <w:pPr>
              <w:widowControl/>
              <w:spacing w:line="360" w:lineRule="auto"/>
              <w:jc w:val="left"/>
              <w:rPr>
                <w:rFonts w:ascii="宋体" w:hAnsi="宋体" w:cs="宋体"/>
                <w:kern w:val="0"/>
                <w:szCs w:val="21"/>
              </w:rPr>
            </w:pPr>
            <w:r>
              <w:rPr>
                <w:rFonts w:hint="eastAsia" w:ascii="宋体" w:hAnsi="宋体" w:cs="宋体"/>
                <w:kern w:val="0"/>
                <w:szCs w:val="21"/>
              </w:rPr>
              <w:t>企业职能部门</w:t>
            </w:r>
            <w:r>
              <w:rPr>
                <w:rFonts w:ascii="宋体" w:hAnsi="宋体" w:cs="宋体"/>
                <w:kern w:val="0"/>
                <w:szCs w:val="21"/>
              </w:rPr>
              <w:t>代表（签名）_________</w:t>
            </w:r>
          </w:p>
          <w:p>
            <w:pPr>
              <w:widowControl/>
              <w:spacing w:line="360" w:lineRule="auto"/>
              <w:ind w:firstLine="5854" w:firstLineChars="2788"/>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2020.12.4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p>
          <w:p>
            <w:pPr>
              <w:widowControl/>
              <w:spacing w:line="360" w:lineRule="auto"/>
              <w:jc w:val="left"/>
              <w:rPr>
                <w:rFonts w:hint="eastAsia" w:ascii="宋体" w:hAnsi="宋体" w:eastAsia="宋体" w:cs="宋体"/>
                <w:kern w:val="0"/>
                <w:szCs w:val="21"/>
                <w:lang w:val="en-US" w:eastAsia="zh-CN"/>
              </w:rPr>
            </w:pPr>
            <w:r>
              <w:rPr>
                <w:rFonts w:ascii="宋体" w:hAnsi="宋体" w:cs="宋体"/>
                <w:kern w:val="0"/>
                <w:szCs w:val="21"/>
              </w:rPr>
              <w:t>纠正措施</w:t>
            </w:r>
            <w:r>
              <w:rPr>
                <w:rFonts w:hint="eastAsia" w:ascii="宋体" w:hAnsi="宋体" w:cs="宋体"/>
                <w:kern w:val="0"/>
                <w:szCs w:val="21"/>
                <w:lang w:eastAsia="zh-CN"/>
              </w:rPr>
              <w:t>：立即组织</w:t>
            </w:r>
            <w:r>
              <w:rPr>
                <w:rFonts w:hint="eastAsia" w:ascii="宋体" w:hAnsi="宋体" w:eastAsia="宋体" w:cs="宋体"/>
                <w:kern w:val="0"/>
                <w:sz w:val="21"/>
                <w:szCs w:val="21"/>
                <w:lang w:val="en-US" w:eastAsia="zh-CN" w:bidi="ar-SA"/>
              </w:rPr>
              <w:t>供销部</w:t>
            </w:r>
            <w:r>
              <w:rPr>
                <w:rFonts w:hint="eastAsia" w:ascii="宋体" w:hAnsi="宋体" w:cs="宋体"/>
                <w:kern w:val="0"/>
                <w:sz w:val="21"/>
                <w:szCs w:val="21"/>
                <w:lang w:val="en-US" w:eastAsia="zh-CN" w:bidi="ar-SA"/>
              </w:rPr>
              <w:t>相关人员收集2020年</w:t>
            </w:r>
            <w:r>
              <w:rPr>
                <w:rFonts w:hint="eastAsia" w:ascii="宋体" w:hAnsi="宋体" w:cs="宋体"/>
                <w:kern w:val="0"/>
                <w:szCs w:val="21"/>
                <w:lang w:val="en-US" w:eastAsia="zh-CN"/>
              </w:rPr>
              <w:t>顾客满意度调查情况，</w:t>
            </w:r>
            <w:r>
              <w:rPr>
                <w:rFonts w:hint="eastAsia" w:ascii="宋体" w:hAnsi="宋体"/>
                <w:szCs w:val="21"/>
              </w:rPr>
              <w:t>通过顾客满意度的收集、分析，达到持续改进的目的</w:t>
            </w:r>
            <w:r>
              <w:rPr>
                <w:rFonts w:hint="eastAsia" w:ascii="宋体" w:hAnsi="宋体"/>
                <w:szCs w:val="21"/>
                <w:lang w:eastAsia="zh-CN"/>
              </w:rPr>
              <w:t>，并对文件及时存档。</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default" w:ascii="Times New Roman" w:hAnsi="Times New Roman" w:eastAsia="宋体" w:cs="Times New Roman"/>
                <w:sz w:val="21"/>
                <w:szCs w:val="21"/>
              </w:rPr>
              <w:drawing>
                <wp:anchor distT="0" distB="0" distL="114300" distR="114300" simplePos="0" relativeHeight="251658240" behindDoc="0" locked="0" layoutInCell="1" allowOverlap="1">
                  <wp:simplePos x="0" y="0"/>
                  <wp:positionH relativeFrom="column">
                    <wp:posOffset>1723390</wp:posOffset>
                  </wp:positionH>
                  <wp:positionV relativeFrom="paragraph">
                    <wp:posOffset>190500</wp:posOffset>
                  </wp:positionV>
                  <wp:extent cx="1104900" cy="443865"/>
                  <wp:effectExtent l="0" t="0" r="0" b="13335"/>
                  <wp:wrapNone/>
                  <wp:docPr id="4" name="图片 4" descr="bd806a22ef0edbe8cb4447e8975d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d806a22ef0edbe8cb4447e8975df43"/>
                          <pic:cNvPicPr>
                            <a:picLocks noChangeAspect="1"/>
                          </pic:cNvPicPr>
                        </pic:nvPicPr>
                        <pic:blipFill>
                          <a:blip r:embed="rId5"/>
                          <a:stretch>
                            <a:fillRect/>
                          </a:stretch>
                        </pic:blipFill>
                        <pic:spPr>
                          <a:xfrm>
                            <a:off x="0" y="0"/>
                            <a:ext cx="1104900" cy="443865"/>
                          </a:xfrm>
                          <a:prstGeom prst="rect">
                            <a:avLst/>
                          </a:prstGeom>
                        </pic:spPr>
                      </pic:pic>
                    </a:graphicData>
                  </a:graphic>
                </wp:anchor>
              </w:drawing>
            </w:r>
            <w:r>
              <w:rPr>
                <w:rFonts w:ascii="宋体" w:hAnsi="宋体" w:cs="宋体"/>
                <w:kern w:val="0"/>
                <w:szCs w:val="21"/>
              </w:rPr>
              <w:t>预计完成日期</w:t>
            </w:r>
            <w:r>
              <w:rPr>
                <w:rFonts w:ascii="宋体" w:hAnsi="宋体" w:cs="宋体"/>
                <w:kern w:val="0"/>
                <w:szCs w:val="21"/>
                <w:u w:val="single"/>
              </w:rPr>
              <w:t>:__</w:t>
            </w:r>
            <w:r>
              <w:rPr>
                <w:rFonts w:hint="eastAsia" w:ascii="宋体" w:hAnsi="宋体" w:cs="宋体"/>
                <w:kern w:val="0"/>
                <w:szCs w:val="21"/>
                <w:u w:val="single"/>
                <w:lang w:val="en-US" w:eastAsia="zh-CN"/>
              </w:rPr>
              <w:t>2020.12.20</w:t>
            </w:r>
            <w:r>
              <w:rPr>
                <w:rFonts w:ascii="宋体" w:hAnsi="宋体" w:cs="宋体"/>
                <w:kern w:val="0"/>
                <w:szCs w:val="21"/>
                <w:u w:val="single"/>
              </w:rPr>
              <w:t>________</w:t>
            </w:r>
          </w:p>
          <w:p>
            <w:pPr>
              <w:widowControl/>
              <w:spacing w:line="360" w:lineRule="auto"/>
              <w:jc w:val="left"/>
              <w:rPr>
                <w:rFonts w:ascii="宋体" w:hAnsi="宋体" w:cs="宋体"/>
                <w:kern w:val="0"/>
                <w:szCs w:val="21"/>
              </w:rPr>
            </w:pPr>
            <w:r>
              <w:rPr>
                <w:rFonts w:ascii="宋体" w:hAnsi="宋体" w:cs="宋体"/>
                <w:kern w:val="0"/>
                <w:szCs w:val="21"/>
              </w:rPr>
              <w:t>纠正措施实施</w:t>
            </w:r>
            <w:r>
              <w:rPr>
                <w:rFonts w:hint="eastAsia" w:ascii="宋体" w:hAnsi="宋体" w:cs="宋体"/>
                <w:kern w:val="0"/>
                <w:szCs w:val="21"/>
              </w:rPr>
              <w:t>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ascii="宋体" w:hAnsi="宋体" w:cs="宋体"/>
                <w:kern w:val="0"/>
                <w:szCs w:val="21"/>
              </w:rPr>
              <w:t>审核员确认签名:</w:t>
            </w:r>
            <w:r>
              <w:rPr>
                <w:rFonts w:hint="eastAsia" w:ascii="宋体" w:hAnsi="宋体" w:cs="宋体"/>
                <w:kern w:val="0"/>
                <w:szCs w:val="21"/>
              </w:rPr>
              <w:drawing>
                <wp:inline distT="0" distB="0" distL="114300" distR="114300">
                  <wp:extent cx="920750" cy="337185"/>
                  <wp:effectExtent l="0" t="0" r="12700" b="5715"/>
                  <wp:docPr id="9" name="图片 3" descr="74fa4cfdebc53ff7fb9a33efa73c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74fa4cfdebc53ff7fb9a33efa73ce31"/>
                          <pic:cNvPicPr>
                            <a:picLocks noChangeAspect="1"/>
                          </pic:cNvPicPr>
                        </pic:nvPicPr>
                        <pic:blipFill>
                          <a:blip r:embed="rId6"/>
                          <a:srcRect l="12421" t="19739" r="4930" b="15953"/>
                          <a:stretch>
                            <a:fillRect/>
                          </a:stretch>
                        </pic:blipFill>
                        <pic:spPr>
                          <a:xfrm>
                            <a:off x="0" y="0"/>
                            <a:ext cx="920750" cy="337185"/>
                          </a:xfrm>
                          <a:prstGeom prst="rect">
                            <a:avLst/>
                          </a:prstGeom>
                          <a:noFill/>
                          <a:ln>
                            <a:noFill/>
                          </a:ln>
                        </pic:spPr>
                      </pic:pic>
                    </a:graphicData>
                  </a:graphic>
                </wp:inline>
              </w:drawing>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ascii="宋体" w:hAnsi="宋体" w:cs="宋体"/>
                <w:kern w:val="0"/>
                <w:szCs w:val="21"/>
              </w:rPr>
            </w:pPr>
          </w:p>
          <w:p>
            <w:pPr>
              <w:widowControl/>
              <w:spacing w:line="360" w:lineRule="auto"/>
              <w:ind w:firstLine="840" w:firstLineChars="400"/>
              <w:jc w:val="left"/>
              <w:rPr>
                <w:rFonts w:hint="eastAsia" w:ascii="宋体" w:hAnsi="宋体" w:eastAsia="宋体" w:cs="宋体"/>
                <w:kern w:val="0"/>
                <w:szCs w:val="21"/>
                <w:lang w:eastAsia="zh-CN"/>
              </w:rPr>
            </w:pPr>
            <w:r>
              <w:rPr>
                <w:rFonts w:hint="eastAsia" w:ascii="宋体" w:hAnsi="宋体" w:cs="宋体"/>
                <w:kern w:val="0"/>
                <w:szCs w:val="21"/>
                <w:lang w:eastAsia="zh-CN"/>
              </w:rPr>
              <w:t>整改措施已落实。验证有效</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审核组代表签名:</w:t>
            </w:r>
            <w:r>
              <w:rPr>
                <w:rFonts w:hint="eastAsia" w:ascii="宋体" w:hAnsi="宋体" w:cs="宋体"/>
                <w:kern w:val="0"/>
                <w:szCs w:val="21"/>
              </w:rPr>
              <w:t xml:space="preserve">  </w:t>
            </w:r>
            <w:r>
              <w:rPr>
                <w:rFonts w:hint="eastAsia" w:ascii="宋体" w:hAnsi="宋体" w:cs="宋体"/>
                <w:kern w:val="0"/>
                <w:szCs w:val="21"/>
              </w:rPr>
              <w:drawing>
                <wp:inline distT="0" distB="0" distL="114300" distR="114300">
                  <wp:extent cx="920750" cy="337185"/>
                  <wp:effectExtent l="0" t="0" r="12700" b="5715"/>
                  <wp:docPr id="7" name="图片 1" descr="74fa4cfdebc53ff7fb9a33efa73c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4fa4cfdebc53ff7fb9a33efa73ce31"/>
                          <pic:cNvPicPr>
                            <a:picLocks noChangeAspect="1"/>
                          </pic:cNvPicPr>
                        </pic:nvPicPr>
                        <pic:blipFill>
                          <a:blip r:embed="rId6"/>
                          <a:srcRect l="12421" t="19739" r="4930" b="15953"/>
                          <a:stretch>
                            <a:fillRect/>
                          </a:stretch>
                        </pic:blipFill>
                        <pic:spPr>
                          <a:xfrm>
                            <a:off x="0" y="0"/>
                            <a:ext cx="920750" cy="337185"/>
                          </a:xfrm>
                          <a:prstGeom prst="rect">
                            <a:avLst/>
                          </a:prstGeom>
                          <a:noFill/>
                          <a:ln>
                            <a:noFill/>
                          </a:ln>
                        </pic:spPr>
                      </pic:pic>
                    </a:graphicData>
                  </a:graphic>
                </wp:inline>
              </w:drawing>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日期:</w:t>
            </w:r>
            <w:r>
              <w:rPr>
                <w:rFonts w:hint="eastAsia" w:ascii="宋体" w:hAnsi="宋体" w:cs="宋体"/>
                <w:kern w:val="0"/>
                <w:szCs w:val="21"/>
                <w:lang w:val="en-US" w:eastAsia="zh-CN"/>
              </w:rPr>
              <w:t>2020.12.4</w:t>
            </w:r>
          </w:p>
        </w:tc>
      </w:tr>
    </w:tbl>
    <w:p>
      <w:pPr>
        <w:wordWrap w:val="0"/>
        <w:jc w:val="right"/>
      </w:pPr>
      <w:r>
        <w:rPr>
          <w:rFonts w:hint="eastAsia"/>
        </w:rPr>
        <w:t xml:space="preserve"> </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2"/>
        <w:rFonts w:hint="default" w:ascii="Times New Roman" w:hAnsi="Times New Roman" w:cs="Times New Roman"/>
        <w:szCs w:val="21"/>
      </w:rPr>
    </w:pPr>
    <w:r>
      <w:rPr>
        <w:rFonts w:ascii="Times New Roman" w:hAnsi="Times New Roman"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3679190</wp:posOffset>
              </wp:positionH>
              <wp:positionV relativeFrom="paragraph">
                <wp:posOffset>179070</wp:posOffset>
              </wp:positionV>
              <wp:extent cx="2208530" cy="261620"/>
              <wp:effectExtent l="0" t="0" r="1270" b="12700"/>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11</w:t>
                          </w:r>
                          <w:r>
                            <w:rPr>
                              <w:rFonts w:ascii="Times New Roman" w:hAnsi="Times New Roman"/>
                              <w:sz w:val="22"/>
                            </w:rPr>
                            <w:t>不符合项报告</w:t>
                          </w:r>
                          <w:r>
                            <w:rPr>
                              <w:rFonts w:hint="eastAsia" w:ascii="Times New Roman" w:hAnsi="Times New Roman"/>
                              <w:sz w:val="22"/>
                            </w:rPr>
                            <w:t>（06版）</w:t>
                          </w:r>
                        </w:p>
                      </w:txbxContent>
                    </wps:txbx>
                    <wps:bodyPr upright="1"/>
                  </wps:wsp>
                </a:graphicData>
              </a:graphic>
            </wp:anchor>
          </w:drawing>
        </mc:Choice>
        <mc:Fallback>
          <w:pict>
            <v:shape id="文本框 1" o:spid="_x0000_s1026" o:spt="202" type="#_x0000_t202" style="position:absolute;left:0pt;margin-left:289.7pt;margin-top:14.1pt;height:20.6pt;width:173.9pt;z-index:251659264;mso-width-relative:page;mso-height-relative:page;" fillcolor="#FFFFFF" filled="t" stroked="f" coordsize="21600,21600" o:gfxdata="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h/OATXAAAACQEAAA8AAAAAAAAAAQAgAAAAIgAAAGRy&#10;cy9kb3ducmV2LnhtbFBLAQIUABQAAAAIAIdO4kAIgUHYzQEAAI4DAAAOAAAAAAAAAAEAIAAAACYB&#10;AABkcnMvZTJvRG9jLnhtbFBLBQYAAAAABgAGAFkBAABlBQAAAAA=&#10;">
              <v:fill on="t" focussize="0,0"/>
              <v:stroke on="f"/>
              <v:imagedata o:title=""/>
              <o:lock v:ext="edit" aspectratio="f"/>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11</w:t>
                    </w:r>
                    <w:r>
                      <w:rPr>
                        <w:rFonts w:ascii="Times New Roman" w:hAnsi="Times New Roman"/>
                        <w:sz w:val="22"/>
                      </w:rPr>
                      <w:t>不符合项报告</w:t>
                    </w:r>
                    <w:r>
                      <w:rPr>
                        <w:rFonts w:hint="eastAsia" w:ascii="Times New Roman" w:hAnsi="Times New Roman"/>
                        <w:sz w:val="22"/>
                      </w:rPr>
                      <w:t>（06版）</w:t>
                    </w:r>
                  </w:p>
                </w:txbxContent>
              </v:textbox>
            </v:shape>
          </w:pict>
        </mc:Fallback>
      </mc:AlternateContent>
    </w:r>
    <w:r>
      <w:rPr>
        <w:rStyle w:val="12"/>
        <w:rFonts w:hint="default" w:ascii="Times New Roman" w:hAnsi="Times New Roman" w:cs="Times New Roman"/>
        <w:szCs w:val="21"/>
      </w:rPr>
      <w:t>北京国标联合认证有限公司</w:t>
    </w:r>
  </w:p>
  <w:p>
    <w:pPr>
      <w:pStyle w:val="4"/>
      <w:pBdr>
        <w:bottom w:val="none" w:color="auto" w:sz="0" w:space="1"/>
      </w:pBdr>
      <w:spacing w:line="320" w:lineRule="exact"/>
      <w:ind w:firstLine="672" w:firstLineChars="400"/>
      <w:jc w:val="left"/>
    </w:pPr>
    <w:r>
      <w:rPr>
        <w:rStyle w:val="12"/>
        <w:rFonts w:hint="default" w:ascii="Times New Roman" w:hAnsi="Times New Roman" w:cs="Times New Roman"/>
        <w:w w:val="80"/>
        <w:szCs w:val="21"/>
      </w:rPr>
      <w:t>Beijing International Standard united Certification Co.,Ltd.</w:t>
    </w:r>
  </w:p>
  <w:p>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0</wp:posOffset>
              </wp:positionV>
              <wp:extent cx="5819140" cy="635"/>
              <wp:effectExtent l="0" t="0" r="0" b="0"/>
              <wp:wrapNone/>
              <wp:docPr id="3" name="直线 3"/>
              <wp:cNvGraphicFramePr/>
              <a:graphic xmlns:a="http://schemas.openxmlformats.org/drawingml/2006/main">
                <a:graphicData uri="http://schemas.microsoft.com/office/word/2010/wordprocessingShape">
                  <wps:wsp>
                    <wps:cNvCnPr/>
                    <wps:spPr>
                      <a:xfrm>
                        <a:off x="0" y="0"/>
                        <a:ext cx="581914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45pt;margin-top:0pt;height:0.05pt;width:458.2pt;z-index:251660288;mso-width-relative:page;mso-height-relative:page;" filled="f" stroked="t" coordsize="21600,21600" o:gfxdata="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bcX/T&#10;0gAAAAMBAAAPAAAAAAAAAAEAIAAAACIAAABkcnMvZG93bnJldi54bWxQSwECFAAUAAAACACHTuJA&#10;1YlWyO4BAADrAwAADgAAAAAAAAABACAAAAAhAQAAZHJzL2Uyb0RvYy54bWxQSwUGAAAAAAYABgBZ&#10;AQAAgQUAAAAA&#10;">
              <v:fill on="f" focussize="0,0"/>
              <v:stroke color="#000000" joinstyle="round"/>
              <v:imagedata o:title=""/>
              <o:lock v:ext="edit" aspectratio="f"/>
            </v:line>
          </w:pict>
        </mc:Fallback>
      </mc:AlternateConten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87"/>
    <w:rsid w:val="00026A75"/>
    <w:rsid w:val="00162E85"/>
    <w:rsid w:val="00165EBC"/>
    <w:rsid w:val="0017218E"/>
    <w:rsid w:val="001B7EF2"/>
    <w:rsid w:val="001C4BA0"/>
    <w:rsid w:val="001D4052"/>
    <w:rsid w:val="00213297"/>
    <w:rsid w:val="002A66BE"/>
    <w:rsid w:val="002D32D5"/>
    <w:rsid w:val="00350AFD"/>
    <w:rsid w:val="00402068"/>
    <w:rsid w:val="00430A63"/>
    <w:rsid w:val="00474A2F"/>
    <w:rsid w:val="00496F68"/>
    <w:rsid w:val="004A48C8"/>
    <w:rsid w:val="004D40CA"/>
    <w:rsid w:val="005301AD"/>
    <w:rsid w:val="00595621"/>
    <w:rsid w:val="005C0013"/>
    <w:rsid w:val="005C1D41"/>
    <w:rsid w:val="00675295"/>
    <w:rsid w:val="006779F9"/>
    <w:rsid w:val="00692517"/>
    <w:rsid w:val="006B4687"/>
    <w:rsid w:val="007157DC"/>
    <w:rsid w:val="007C669C"/>
    <w:rsid w:val="00805A11"/>
    <w:rsid w:val="00893359"/>
    <w:rsid w:val="008B4143"/>
    <w:rsid w:val="008E4B15"/>
    <w:rsid w:val="0099638E"/>
    <w:rsid w:val="00997867"/>
    <w:rsid w:val="009A72DB"/>
    <w:rsid w:val="009C6468"/>
    <w:rsid w:val="009E059D"/>
    <w:rsid w:val="00A03DB2"/>
    <w:rsid w:val="00A12140"/>
    <w:rsid w:val="00A318D3"/>
    <w:rsid w:val="00A44197"/>
    <w:rsid w:val="00A45A39"/>
    <w:rsid w:val="00A578FC"/>
    <w:rsid w:val="00A631FC"/>
    <w:rsid w:val="00A9200F"/>
    <w:rsid w:val="00A95E72"/>
    <w:rsid w:val="00AD0B28"/>
    <w:rsid w:val="00AE38F2"/>
    <w:rsid w:val="00AF77A1"/>
    <w:rsid w:val="00B60B95"/>
    <w:rsid w:val="00BA37E0"/>
    <w:rsid w:val="00C06086"/>
    <w:rsid w:val="00C31564"/>
    <w:rsid w:val="00C43218"/>
    <w:rsid w:val="00C83B26"/>
    <w:rsid w:val="00CC3714"/>
    <w:rsid w:val="00CD6AF6"/>
    <w:rsid w:val="00CF5723"/>
    <w:rsid w:val="00D07D69"/>
    <w:rsid w:val="00D650D3"/>
    <w:rsid w:val="00E06CC9"/>
    <w:rsid w:val="00E17722"/>
    <w:rsid w:val="00E21F4A"/>
    <w:rsid w:val="00E32B53"/>
    <w:rsid w:val="00E93B5C"/>
    <w:rsid w:val="00EA5217"/>
    <w:rsid w:val="00F272C6"/>
    <w:rsid w:val="00F41E71"/>
    <w:rsid w:val="00F4589A"/>
    <w:rsid w:val="00F4631A"/>
    <w:rsid w:val="00F54A6A"/>
    <w:rsid w:val="00F746BB"/>
    <w:rsid w:val="024F1A9D"/>
    <w:rsid w:val="04557088"/>
    <w:rsid w:val="05E47FB4"/>
    <w:rsid w:val="0EF558E6"/>
    <w:rsid w:val="134D21A9"/>
    <w:rsid w:val="15800839"/>
    <w:rsid w:val="15832D24"/>
    <w:rsid w:val="170D35E0"/>
    <w:rsid w:val="17304FC5"/>
    <w:rsid w:val="1A7819C6"/>
    <w:rsid w:val="1C267AA2"/>
    <w:rsid w:val="1D721AF6"/>
    <w:rsid w:val="1D785558"/>
    <w:rsid w:val="220B3C15"/>
    <w:rsid w:val="27450D72"/>
    <w:rsid w:val="284147D4"/>
    <w:rsid w:val="298A673D"/>
    <w:rsid w:val="2C467C92"/>
    <w:rsid w:val="2C6E3ABF"/>
    <w:rsid w:val="386A7C4D"/>
    <w:rsid w:val="39814263"/>
    <w:rsid w:val="3B7200F0"/>
    <w:rsid w:val="3CFE7194"/>
    <w:rsid w:val="3DAD4B86"/>
    <w:rsid w:val="408C5BC4"/>
    <w:rsid w:val="42435B8B"/>
    <w:rsid w:val="4287704C"/>
    <w:rsid w:val="45B124AD"/>
    <w:rsid w:val="46BA0CAA"/>
    <w:rsid w:val="48BF1FEF"/>
    <w:rsid w:val="49293725"/>
    <w:rsid w:val="4D0A1C04"/>
    <w:rsid w:val="4D875396"/>
    <w:rsid w:val="528549AA"/>
    <w:rsid w:val="53225035"/>
    <w:rsid w:val="541112DC"/>
    <w:rsid w:val="55FF2841"/>
    <w:rsid w:val="5C58584C"/>
    <w:rsid w:val="5C671768"/>
    <w:rsid w:val="5F8354D0"/>
    <w:rsid w:val="6143380C"/>
    <w:rsid w:val="63577CFC"/>
    <w:rsid w:val="649744ED"/>
    <w:rsid w:val="69292D14"/>
    <w:rsid w:val="6DBE1473"/>
    <w:rsid w:val="75A741D1"/>
    <w:rsid w:val="77BF1159"/>
    <w:rsid w:val="7F8B3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Indent 3"/>
    <w:basedOn w:val="1"/>
    <w:qFormat/>
    <w:uiPriority w:val="0"/>
    <w:pPr>
      <w:ind w:firstLine="495"/>
    </w:pPr>
    <w:rPr>
      <w:rFonts w:ascii="宋体"/>
      <w:sz w:val="24"/>
      <w:szCs w:val="20"/>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Font Style99"/>
    <w:qFormat/>
    <w:uiPriority w:val="0"/>
    <w:rPr>
      <w:rFonts w:ascii="黑体" w:eastAsia="黑体" w:cs="黑体"/>
      <w:sz w:val="20"/>
      <w:szCs w:val="20"/>
    </w:rPr>
  </w:style>
  <w:style w:type="character" w:customStyle="1" w:styleId="11">
    <w:name w:val="批注框文本 Char"/>
    <w:basedOn w:val="7"/>
    <w:link w:val="2"/>
    <w:semiHidden/>
    <w:qFormat/>
    <w:uiPriority w:val="99"/>
    <w:rPr>
      <w:rFonts w:ascii="Calibri" w:hAnsi="Calibri"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Words>
  <Characters>464</Characters>
  <Lines>3</Lines>
  <Paragraphs>1</Paragraphs>
  <TotalTime>1</TotalTime>
  <ScaleCrop>false</ScaleCrop>
  <LinksUpToDate>false</LinksUpToDate>
  <CharactersWithSpaces>544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2020-10-20T07:46:00Z</dcterms:created>
  <dc:creator>alexander chang</dc:creator>
  <cp:lastModifiedBy>乐言</cp:lastModifiedBy>
  <cp:lastPrinted>2018-08-21T01:14:00Z</cp:lastPrinted>
  <dcterms:modified xsi:type="dcterms:W3CDTF">2020-12-04T05:37:09Z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