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迪赛因建设工程设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29日 上午至2019年09月2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