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王俭</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王俭</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10</w:t>
            </w:r>
            <w:r>
              <w:rPr>
                <w:rFonts w:hint="eastAsia"/>
                <w:sz w:val="24"/>
                <w:szCs w:val="24"/>
              </w:rPr>
              <w:t>.</w:t>
            </w:r>
            <w:r>
              <w:rPr>
                <w:rFonts w:hint="eastAsia"/>
                <w:sz w:val="24"/>
                <w:szCs w:val="24"/>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 w:val="21"/>
                <w:szCs w:val="21"/>
              </w:rPr>
            </w:pPr>
            <w:r>
              <w:rPr>
                <w:rFonts w:hint="eastAsia" w:ascii="宋体" w:hAnsi="宋体" w:cs="宋体"/>
                <w:color w:val="000000"/>
                <w:sz w:val="21"/>
                <w:szCs w:val="21"/>
              </w:rPr>
              <w:t>公司制定有《内、外部环境风险和机遇分析表》，确定对公司有利的内外部环境因素有：公司全体员工的质量、安全意识比较强，产品质量在同行业中比较领先。公司的生产设施、监视测量设备</w:t>
            </w:r>
            <w:r>
              <w:rPr>
                <w:rFonts w:hint="eastAsia" w:ascii="宋体" w:hAnsi="宋体" w:cs="宋体"/>
                <w:color w:val="000000"/>
                <w:sz w:val="21"/>
                <w:szCs w:val="21"/>
                <w:lang w:eastAsia="zh-CN"/>
              </w:rPr>
              <w:t>完备</w:t>
            </w:r>
            <w:r>
              <w:rPr>
                <w:rFonts w:hint="eastAsia" w:ascii="宋体" w:hAnsi="宋体" w:cs="宋体"/>
                <w:color w:val="000000"/>
                <w:sz w:val="21"/>
                <w:szCs w:val="21"/>
              </w:rPr>
              <w:t>。</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对公司不利的内、外部因素有：市场竞争非常激烈，产品利润不断降低、生产成本增加。</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公司通过业内同行交流、公司座谈会、工作例会、QQ、网络等进行内外部沟通，并定期进行评审。</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查见《内、外部环境风险和机遇分析表》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内部环境，人力因素，目前情况：人力资源充足，不利情况：部分岗位加强岗位培训；</w:t>
            </w:r>
          </w:p>
          <w:p>
            <w:pPr>
              <w:spacing w:line="360" w:lineRule="auto"/>
              <w:jc w:val="left"/>
              <w:rPr>
                <w:rFonts w:ascii="宋体" w:hAnsi="宋体" w:cs="宋体"/>
                <w:szCs w:val="21"/>
              </w:rPr>
            </w:pPr>
            <w:r>
              <w:rPr>
                <w:rFonts w:hint="eastAsia" w:ascii="宋体" w:hAnsi="宋体" w:cs="宋体"/>
                <w:color w:val="000000"/>
                <w:sz w:val="21"/>
                <w:szCs w:val="21"/>
              </w:rPr>
              <w:t>见内、外部环境评审记录。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理解员工诉求的形式为谈心、</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对相关方的要求的监视和评审的方法多样，通过QQ和网络等现代通讯手段是常用的便捷而又高效主要方法。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查见《相关方要求识别和控制》</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相关方：顾客</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需求和期望：产品质量符合顾客要求、及时交付、价格合理、服务及时、通过ISO9001:2015。</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对企业的影响：影响公司的业务；</w:t>
            </w:r>
          </w:p>
          <w:p>
            <w:pPr>
              <w:spacing w:line="400" w:lineRule="exact"/>
              <w:jc w:val="left"/>
              <w:rPr>
                <w:rFonts w:ascii="宋体" w:hAnsi="宋体" w:cs="宋体"/>
                <w:szCs w:val="21"/>
              </w:rPr>
            </w:pPr>
            <w:r>
              <w:rPr>
                <w:rFonts w:hint="eastAsia" w:ascii="宋体" w:hAnsi="宋体" w:cs="宋体"/>
                <w:color w:val="000000"/>
                <w:sz w:val="21"/>
                <w:szCs w:val="21"/>
              </w:rPr>
              <w:t>监测指标</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w:t>
            </w:r>
            <w:r>
              <w:rPr>
                <w:rFonts w:hint="eastAsia" w:ascii="宋体" w:hAnsi="宋体" w:cs="宋体"/>
                <w:lang w:eastAsia="zh-CN"/>
              </w:rPr>
              <w:t>产品按时交付</w:t>
            </w:r>
            <w:r>
              <w:rPr>
                <w:rFonts w:hint="eastAsia" w:ascii="宋体" w:hAnsi="宋体" w:cs="宋体"/>
                <w:color w:val="000000"/>
                <w:kern w:val="0"/>
              </w:rPr>
              <w:t>率</w:t>
            </w:r>
            <w:r>
              <w:rPr>
                <w:rFonts w:hint="eastAsia" w:ascii="宋体" w:hAnsi="宋体" w:cs="宋体"/>
                <w:color w:val="000000"/>
                <w:sz w:val="21"/>
                <w:szCs w:val="21"/>
              </w:rPr>
              <w:t>、顾客满意度等。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公司</w:t>
            </w:r>
            <w:r>
              <w:rPr>
                <w:rFonts w:hint="eastAsia" w:ascii="宋体" w:hAnsi="宋体" w:cs="宋体"/>
                <w:color w:val="000000"/>
                <w:szCs w:val="24"/>
                <w:lang w:eastAsia="zh-CN"/>
              </w:rPr>
              <w:t>申请的</w:t>
            </w:r>
            <w:r>
              <w:rPr>
                <w:rFonts w:hint="eastAsia" w:ascii="宋体" w:hAnsi="宋体" w:cs="宋体"/>
                <w:color w:val="000000"/>
                <w:szCs w:val="24"/>
              </w:rPr>
              <w:t>质量管理体系的范围为:环保设备（水、空气处理设备）的生产和销售</w:t>
            </w:r>
            <w:r>
              <w:rPr>
                <w:rFonts w:hint="eastAsia" w:ascii="宋体" w:hAnsi="宋体" w:cs="宋体"/>
                <w:color w:val="000000"/>
                <w:szCs w:val="24"/>
                <w:lang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不适用条款：根据公司产品生产特点,不提供设计新产品的要求。公司所生产的产品按国家标准和客户相关要求执行，生产工艺成熟，整个生产经营过程不涉及设计开发的内容，故该条款不适用。8.3条款不适用不影响组织提供满足顾客要求和适用法律法规要求的产品的能力或责任的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注册地址：</w:t>
            </w:r>
            <w:bookmarkStart w:id="0" w:name="注册地址"/>
            <w:r>
              <w:t>重庆市北部新区高新园星光大道62号海王星科技大厦五区6层</w:t>
            </w:r>
            <w:bookmarkEnd w:id="0"/>
          </w:p>
          <w:p>
            <w:pPr>
              <w:spacing w:line="360" w:lineRule="auto"/>
              <w:ind w:firstLine="420" w:firstLineChars="200"/>
              <w:rPr>
                <w:rFonts w:ascii="宋体" w:hAnsi="宋体" w:cs="宋体"/>
                <w:szCs w:val="21"/>
              </w:rPr>
            </w:pPr>
            <w:r>
              <w:rPr>
                <w:rFonts w:hint="eastAsia" w:ascii="宋体" w:hAnsi="宋体" w:cs="宋体"/>
                <w:color w:val="000000"/>
                <w:szCs w:val="24"/>
                <w:lang w:eastAsia="zh-CN"/>
              </w:rPr>
              <w:t>生产/经营地址：</w:t>
            </w:r>
            <w:bookmarkStart w:id="1" w:name="生产地址"/>
            <w:r>
              <w:t>重庆市江北区寸滩曙光工业园区C区7栋6楼</w:t>
            </w:r>
            <w:bookmarkEnd w:id="1"/>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组装</w:t>
            </w:r>
            <w:r>
              <w:rPr>
                <w:rFonts w:hint="eastAsia" w:ascii="宋体" w:hAnsi="宋体" w:cs="宋体"/>
                <w:szCs w:val="24"/>
              </w:rPr>
              <w:t>”为关键过程。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rPr>
                <w:rFonts w:hint="eastAsia" w:ascii="宋体" w:hAnsi="宋体" w:cs="宋体"/>
                <w:szCs w:val="24"/>
                <w:lang w:eastAsia="zh-CN"/>
              </w:rPr>
              <w:t>王俭</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FF"/>
                <w:szCs w:val="24"/>
                <w:lang w:val="en-US" w:eastAsia="zh-CN"/>
              </w:rPr>
              <w:t xml:space="preserve">       </w:t>
            </w:r>
            <w:r>
              <w:rPr>
                <w:rFonts w:hint="eastAsia" w:ascii="宋体" w:hAnsi="宋体" w:cs="宋体"/>
                <w:color w:val="0000FF"/>
                <w:szCs w:val="24"/>
              </w:rPr>
              <w:t xml:space="preserve"> </w:t>
            </w:r>
            <w:r>
              <w:rPr>
                <w:rFonts w:hint="eastAsia" w:ascii="宋体" w:hAnsi="宋体" w:cs="宋体"/>
                <w:color w:val="000000"/>
                <w:szCs w:val="24"/>
              </w:rPr>
              <w:t>组织代表：</w:t>
            </w:r>
            <w:r>
              <w:rPr>
                <w:rFonts w:hint="eastAsia" w:ascii="宋体" w:hAnsi="宋体" w:cs="宋体"/>
                <w:color w:val="000000"/>
                <w:szCs w:val="24"/>
                <w:lang w:eastAsia="zh-CN"/>
              </w:rPr>
              <w:t>王俭</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5"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cs="宋体"/>
                <w:color w:val="000000"/>
                <w:szCs w:val="24"/>
              </w:rPr>
            </w:pPr>
            <w:r>
              <w:rPr>
                <w:rFonts w:hint="eastAsia" w:ascii="宋体" w:hAnsi="宋体" w:cs="宋体"/>
                <w:color w:val="000000"/>
                <w:szCs w:val="24"/>
              </w:rPr>
              <w:t>“</w:t>
            </w:r>
            <w:r>
              <w:rPr>
                <w:rFonts w:hint="eastAsia"/>
                <w:sz w:val="21"/>
                <w:szCs w:val="21"/>
              </w:rPr>
              <w:t>质量为本、信誉至上，持续改进，争创一流，满足要求</w:t>
            </w:r>
            <w:r>
              <w:rPr>
                <w:rFonts w:hint="eastAsia" w:ascii="宋体" w:hAnsi="宋体" w:cs="宋体"/>
                <w:color w:val="000000"/>
                <w:szCs w:val="24"/>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办公室、生产部、供销部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王俭</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widowControl/>
              <w:jc w:val="left"/>
              <w:rPr>
                <w:rFonts w:hint="eastAsia" w:ascii="宋体" w:hAnsi="宋体"/>
                <w:szCs w:val="21"/>
                <w:lang w:eastAsia="zh-CN"/>
              </w:rPr>
            </w:pPr>
            <w:r>
              <w:rPr>
                <w:rFonts w:hint="eastAsia" w:ascii="宋体" w:hAnsi="宋体"/>
                <w:szCs w:val="21"/>
                <w:lang w:eastAsia="zh-CN"/>
              </w:rPr>
              <w:t>a、产品一次交付检验合格率≥95%；</w:t>
            </w:r>
          </w:p>
          <w:p>
            <w:pPr>
              <w:widowControl/>
              <w:jc w:val="left"/>
              <w:rPr>
                <w:rFonts w:hint="eastAsia" w:ascii="宋体" w:hAnsi="宋体"/>
                <w:szCs w:val="21"/>
                <w:lang w:eastAsia="zh-CN"/>
              </w:rPr>
            </w:pPr>
            <w:r>
              <w:rPr>
                <w:rFonts w:hint="eastAsia" w:ascii="宋体" w:hAnsi="宋体"/>
                <w:szCs w:val="21"/>
                <w:lang w:eastAsia="zh-CN"/>
              </w:rPr>
              <w:t>b、顾客满意度为95分以上</w:t>
            </w:r>
          </w:p>
          <w:p>
            <w:pPr>
              <w:spacing w:line="360" w:lineRule="auto"/>
              <w:jc w:val="left"/>
              <w:rPr>
                <w:rFonts w:hint="eastAsia" w:ascii="宋体" w:hAnsi="宋体"/>
                <w:szCs w:val="21"/>
                <w:lang w:eastAsia="zh-CN"/>
              </w:rPr>
            </w:pPr>
            <w:r>
              <w:rPr>
                <w:rFonts w:hint="eastAsia" w:ascii="宋体" w:hAnsi="宋体"/>
                <w:szCs w:val="21"/>
                <w:lang w:eastAsia="zh-CN"/>
              </w:rPr>
              <w:t>c、产品按期交付率≥98%</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eastAsia="宋体" w:cs="宋体"/>
                <w:szCs w:val="24"/>
                <w:lang w:eastAsia="zh-CN"/>
              </w:rPr>
            </w:pPr>
            <w:r>
              <w:rPr>
                <w:rFonts w:hint="eastAsia" w:ascii="宋体" w:hAnsi="宋体" w:cs="宋体"/>
                <w:color w:val="000000"/>
                <w:szCs w:val="24"/>
              </w:rPr>
              <w:t>2.</w:t>
            </w:r>
            <w:r>
              <w:rPr>
                <w:rFonts w:hint="eastAsia" w:ascii="宋体" w:hAnsi="宋体" w:cs="宋体"/>
                <w:szCs w:val="24"/>
              </w:rPr>
              <w:t>查顾客满意度调查表：公司2019年</w:t>
            </w:r>
            <w:r>
              <w:rPr>
                <w:rFonts w:hint="eastAsia" w:ascii="宋体" w:hAnsi="宋体" w:cs="宋体"/>
                <w:szCs w:val="24"/>
                <w:lang w:val="en-US" w:eastAsia="zh-CN"/>
              </w:rPr>
              <w:t>9</w:t>
            </w:r>
            <w:r>
              <w:rPr>
                <w:rFonts w:hint="eastAsia" w:ascii="宋体" w:hAnsi="宋体" w:cs="宋体"/>
                <w:szCs w:val="24"/>
              </w:rPr>
              <w:t>月以问卷形式对顾客进行了满意度调查，共计发放</w:t>
            </w:r>
            <w:r>
              <w:rPr>
                <w:rFonts w:hint="eastAsia" w:ascii="宋体" w:hAnsi="宋体" w:cs="宋体"/>
                <w:szCs w:val="24"/>
                <w:lang w:val="en-US" w:eastAsia="zh-CN"/>
              </w:rPr>
              <w:t>3</w:t>
            </w:r>
            <w:r>
              <w:rPr>
                <w:rFonts w:hint="eastAsia" w:ascii="宋体" w:hAnsi="宋体" w:cs="宋体"/>
                <w:szCs w:val="24"/>
              </w:rPr>
              <w:t>份，回收</w:t>
            </w:r>
            <w:r>
              <w:rPr>
                <w:rFonts w:hint="eastAsia" w:ascii="宋体" w:hAnsi="宋体" w:cs="宋体"/>
                <w:szCs w:val="24"/>
                <w:lang w:val="en-US" w:eastAsia="zh-CN"/>
              </w:rPr>
              <w:t>3</w:t>
            </w:r>
            <w:r>
              <w:rPr>
                <w:rFonts w:hint="eastAsia" w:ascii="宋体" w:hAnsi="宋体" w:cs="宋体"/>
                <w:szCs w:val="24"/>
              </w:rPr>
              <w:t>份。对公司的服务、质量、交付</w:t>
            </w:r>
            <w:r>
              <w:rPr>
                <w:rFonts w:hint="eastAsia" w:ascii="宋体" w:hAnsi="宋体" w:cs="宋体"/>
                <w:szCs w:val="24"/>
                <w:lang w:eastAsia="zh-CN"/>
              </w:rPr>
              <w:t>、价格</w:t>
            </w:r>
            <w:r>
              <w:rPr>
                <w:rFonts w:hint="eastAsia" w:ascii="宋体" w:hAnsi="宋体" w:cs="宋体"/>
                <w:szCs w:val="24"/>
              </w:rPr>
              <w:t>等项进行打分。查《顾客满意程度调查表》对满意度进行了统计；通过统计顾客满意率为98</w:t>
            </w:r>
            <w:r>
              <w:rPr>
                <w:rFonts w:hint="eastAsia" w:ascii="宋体" w:hAnsi="宋体" w:cs="宋体"/>
                <w:szCs w:val="24"/>
                <w:lang w:eastAsia="zh-CN"/>
              </w:rPr>
              <w:t>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eastAsia="zh-CN"/>
              </w:rPr>
              <w:t>一季度</w:t>
            </w:r>
            <w:r>
              <w:rPr>
                <w:rFonts w:hint="eastAsia" w:ascii="宋体" w:hAnsi="宋体" w:cs="宋体"/>
                <w:color w:val="000000"/>
                <w:szCs w:val="24"/>
              </w:rPr>
              <w:t>至</w:t>
            </w:r>
            <w:r>
              <w:rPr>
                <w:rFonts w:hint="eastAsia" w:ascii="宋体" w:hAnsi="宋体" w:cs="宋体"/>
                <w:color w:val="000000"/>
                <w:szCs w:val="24"/>
                <w:lang w:eastAsia="zh-CN"/>
              </w:rPr>
              <w:t>三季度</w:t>
            </w:r>
            <w:r>
              <w:rPr>
                <w:rFonts w:hint="eastAsia" w:ascii="宋体" w:hAnsi="宋体" w:cs="宋体"/>
                <w:color w:val="000000"/>
                <w:szCs w:val="24"/>
              </w:rPr>
              <w:t>数据统计的结果为：</w:t>
            </w:r>
          </w:p>
          <w:p>
            <w:pPr>
              <w:widowControl/>
              <w:jc w:val="left"/>
              <w:rPr>
                <w:rFonts w:hint="eastAsia" w:ascii="宋体" w:hAnsi="宋体"/>
                <w:szCs w:val="21"/>
                <w:lang w:eastAsia="zh-CN"/>
              </w:rPr>
            </w:pPr>
            <w:r>
              <w:rPr>
                <w:rFonts w:hint="eastAsia" w:ascii="宋体" w:hAnsi="宋体"/>
                <w:szCs w:val="21"/>
                <w:lang w:eastAsia="zh-CN"/>
              </w:rPr>
              <w:t>a、产品一次交付检验合格率</w:t>
            </w:r>
            <w:r>
              <w:rPr>
                <w:rFonts w:hint="eastAsia" w:ascii="宋体" w:hAnsi="宋体"/>
                <w:szCs w:val="21"/>
                <w:lang w:val="en-US" w:eastAsia="zh-CN"/>
              </w:rPr>
              <w:t>98</w:t>
            </w:r>
            <w:r>
              <w:rPr>
                <w:rFonts w:hint="eastAsia" w:ascii="宋体" w:hAnsi="宋体"/>
                <w:szCs w:val="21"/>
                <w:lang w:eastAsia="zh-CN"/>
              </w:rPr>
              <w:t>%；</w:t>
            </w:r>
          </w:p>
          <w:p>
            <w:pPr>
              <w:widowControl/>
              <w:jc w:val="left"/>
              <w:rPr>
                <w:rFonts w:hint="eastAsia" w:ascii="宋体" w:hAnsi="宋体"/>
                <w:szCs w:val="21"/>
                <w:lang w:eastAsia="zh-CN"/>
              </w:rPr>
            </w:pPr>
            <w:r>
              <w:rPr>
                <w:rFonts w:hint="eastAsia" w:ascii="宋体" w:hAnsi="宋体"/>
                <w:szCs w:val="21"/>
                <w:lang w:eastAsia="zh-CN"/>
              </w:rPr>
              <w:t>b、顾客满意度为9</w:t>
            </w:r>
            <w:r>
              <w:rPr>
                <w:rFonts w:hint="eastAsia" w:ascii="宋体" w:hAnsi="宋体"/>
                <w:szCs w:val="21"/>
                <w:lang w:val="en-US" w:eastAsia="zh-CN"/>
              </w:rPr>
              <w:t>8</w:t>
            </w:r>
            <w:r>
              <w:rPr>
                <w:rFonts w:hint="eastAsia" w:ascii="宋体" w:hAnsi="宋体"/>
                <w:szCs w:val="21"/>
                <w:lang w:eastAsia="zh-CN"/>
              </w:rPr>
              <w:t>分</w:t>
            </w:r>
          </w:p>
          <w:p>
            <w:pPr>
              <w:spacing w:line="360" w:lineRule="auto"/>
              <w:rPr>
                <w:rFonts w:hint="eastAsia" w:ascii="宋体" w:hAnsi="宋体"/>
                <w:szCs w:val="21"/>
                <w:lang w:val="en-US" w:eastAsia="zh-CN"/>
              </w:rPr>
            </w:pPr>
            <w:r>
              <w:rPr>
                <w:rFonts w:hint="eastAsia" w:ascii="宋体" w:hAnsi="宋体"/>
                <w:szCs w:val="21"/>
                <w:lang w:eastAsia="zh-CN"/>
              </w:rPr>
              <w:t>c、产品按期交付率</w:t>
            </w:r>
            <w:r>
              <w:rPr>
                <w:rFonts w:hint="eastAsia" w:ascii="宋体" w:hAnsi="宋体"/>
                <w:szCs w:val="21"/>
                <w:lang w:val="en-US" w:eastAsia="zh-CN"/>
              </w:rPr>
              <w:t>100</w:t>
            </w:r>
          </w:p>
          <w:p>
            <w:pPr>
              <w:spacing w:line="360" w:lineRule="auto"/>
              <w:rPr>
                <w:rFonts w:hint="eastAsia" w:ascii="宋体" w:hAnsi="宋体"/>
                <w:szCs w:val="21"/>
                <w:lang w:eastAsia="zh-CN"/>
              </w:rPr>
            </w:pPr>
            <w:r>
              <w:rPr>
                <w:rFonts w:hint="eastAsia" w:ascii="宋体" w:hAnsi="宋体"/>
                <w:szCs w:val="21"/>
                <w:lang w:val="en-US" w:eastAsia="zh-CN"/>
              </w:rPr>
              <w:t>d、人员培训合格率100</w:t>
            </w:r>
            <w:r>
              <w:rPr>
                <w:rFonts w:hint="eastAsia" w:ascii="宋体" w:hAnsi="宋体"/>
                <w:szCs w:val="21"/>
                <w:lang w:eastAsia="zh-CN"/>
              </w:rPr>
              <w:t>%</w:t>
            </w:r>
          </w:p>
          <w:p>
            <w:pPr>
              <w:spacing w:line="360" w:lineRule="auto"/>
              <w:rPr>
                <w:rFonts w:hint="eastAsia" w:ascii="宋体" w:hAnsi="宋体"/>
                <w:szCs w:val="21"/>
                <w:lang w:val="en-US" w:eastAsia="zh-CN"/>
              </w:rPr>
            </w:pPr>
            <w:r>
              <w:rPr>
                <w:rFonts w:hint="eastAsia" w:ascii="宋体" w:hAnsi="宋体"/>
                <w:szCs w:val="21"/>
                <w:lang w:val="en-US" w:eastAsia="zh-CN"/>
              </w:rPr>
              <w:t>f</w:t>
            </w:r>
            <w:r>
              <w:rPr>
                <w:rFonts w:hint="eastAsia" w:ascii="宋体" w:hAnsi="宋体"/>
                <w:szCs w:val="21"/>
                <w:lang w:eastAsia="zh-CN"/>
              </w:rPr>
              <w:t>、采购物资合格率</w:t>
            </w:r>
            <w:r>
              <w:rPr>
                <w:rFonts w:hint="eastAsia" w:ascii="宋体" w:hAnsi="宋体"/>
                <w:szCs w:val="21"/>
                <w:lang w:val="en-US" w:eastAsia="zh-CN"/>
              </w:rPr>
              <w:t>100%</w:t>
            </w:r>
          </w:p>
          <w:p>
            <w:pPr>
              <w:spacing w:line="360" w:lineRule="auto"/>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ascii="宋体" w:hAnsi="宋体" w:cs="宋体"/>
                <w:szCs w:val="24"/>
              </w:rPr>
            </w:pPr>
            <w:r>
              <w:rPr>
                <w:rFonts w:hint="eastAsia" w:ascii="宋体" w:hAnsi="宋体" w:cs="宋体"/>
                <w:color w:val="000000"/>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本次审核时间：2019-</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8</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rPr>
                <w:rFonts w:ascii="宋体" w:hAnsi="宋体" w:cs="宋体"/>
                <w:color w:val="000000"/>
                <w:szCs w:val="24"/>
              </w:rPr>
            </w:pPr>
            <w:r>
              <w:rPr>
                <w:rFonts w:hint="eastAsia" w:ascii="宋体" w:hAnsi="宋体" w:cs="宋体"/>
                <w:color w:val="000000"/>
                <w:szCs w:val="24"/>
              </w:rPr>
              <w:t>审核组组成：</w:t>
            </w:r>
            <w:r>
              <w:rPr>
                <w:rFonts w:hint="eastAsia"/>
                <w:sz w:val="21"/>
                <w:szCs w:val="21"/>
              </w:rPr>
              <w:t>春江（生产部）    审核</w:t>
            </w:r>
            <w:r>
              <w:rPr>
                <w:rFonts w:hint="eastAsia"/>
                <w:sz w:val="21"/>
                <w:szCs w:val="21"/>
                <w:lang w:eastAsia="zh-CN"/>
              </w:rPr>
              <w:t>组</w:t>
            </w:r>
            <w:r>
              <w:rPr>
                <w:rFonts w:hint="eastAsia"/>
                <w:sz w:val="21"/>
                <w:szCs w:val="21"/>
              </w:rPr>
              <w:t xml:space="preserve">员：孙吉（办公室）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ascii="宋体" w:hAnsi="宋体" w:cs="宋体"/>
                <w:color w:val="000000"/>
                <w:szCs w:val="24"/>
                <w:lang w:eastAsia="zh-CN"/>
              </w:rPr>
              <w:t>供销</w:t>
            </w:r>
            <w:r>
              <w:rPr>
                <w:rFonts w:hint="eastAsia" w:ascii="宋体" w:hAnsi="宋体" w:cs="宋体"/>
                <w:color w:val="000000"/>
                <w:szCs w:val="24"/>
              </w:rPr>
              <w:t>部审核检查表》、《</w:t>
            </w:r>
            <w:r>
              <w:rPr>
                <w:rFonts w:hint="eastAsia" w:ascii="宋体" w:hAnsi="宋体" w:cs="宋体"/>
                <w:color w:val="000000"/>
                <w:szCs w:val="24"/>
                <w:lang w:eastAsia="zh-CN"/>
              </w:rPr>
              <w:t>办公室</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对应有按审核计划实施审核的现场审核检查表，有审核条款、审核项目及审核记录，有基本内容，但记录较为简单。</w:t>
            </w:r>
            <w:r>
              <w:rPr>
                <w:rFonts w:hint="eastAsia" w:ascii="宋体" w:hAnsi="宋体" w:cs="宋体"/>
                <w:color w:val="000000"/>
                <w:szCs w:val="24"/>
                <w:lang w:val="en-US" w:eastAsia="zh-CN"/>
              </w:rPr>
              <w:t xml:space="preserve"> </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 xml:space="preserve">份 </w:t>
            </w:r>
            <w:r>
              <w:rPr>
                <w:rFonts w:hint="eastAsia" w:ascii="宋体" w:hAnsi="宋体" w:cs="宋体"/>
                <w:szCs w:val="24"/>
                <w:lang w:eastAsia="zh-CN"/>
              </w:rPr>
              <w:t>涉及</w:t>
            </w:r>
            <w:r>
              <w:rPr>
                <w:rFonts w:hint="eastAsia" w:ascii="宋体" w:hAnsi="宋体" w:cs="宋体"/>
                <w:szCs w:val="24"/>
              </w:rPr>
              <w:t xml:space="preserve"> </w:t>
            </w:r>
            <w:r>
              <w:rPr>
                <w:rFonts w:hint="eastAsia" w:ascii="宋体" w:hAnsi="宋体" w:cs="宋体"/>
                <w:szCs w:val="24"/>
                <w:lang w:eastAsia="zh-CN"/>
              </w:rPr>
              <w:t>办公室</w:t>
            </w:r>
            <w:r>
              <w:rPr>
                <w:rFonts w:hint="eastAsia"/>
                <w:sz w:val="21"/>
                <w:szCs w:val="21"/>
                <w:lang w:val="en-US" w:eastAsia="zh-CN"/>
              </w:rPr>
              <w:t>4.2条款</w:t>
            </w:r>
            <w:r>
              <w:rPr>
                <w:rFonts w:hint="eastAsia"/>
                <w:sz w:val="21"/>
                <w:szCs w:val="21"/>
              </w:rPr>
              <w:t>，没有对2019年度相关方需求和期望进行识别</w:t>
            </w:r>
            <w:r>
              <w:rPr>
                <w:rFonts w:hint="eastAsia" w:ascii="宋体" w:hAnsi="宋体" w:cs="宋体"/>
                <w:szCs w:val="24"/>
              </w:rPr>
              <w:t>，</w:t>
            </w:r>
            <w:r>
              <w:rPr>
                <w:rFonts w:hint="eastAsia" w:ascii="宋体" w:hAnsi="宋体" w:cs="宋体"/>
                <w:color w:val="000000"/>
                <w:szCs w:val="24"/>
              </w:rPr>
              <w:t>查不符合报告，对不符合项进行了分析，并制定了纠正措施，并进行了验证，不符合纠正措施已经关闭。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ascii="宋体" w:hAnsi="宋体" w:cs="宋体"/>
                <w:szCs w:val="24"/>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18</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rPr>
                <w:rFonts w:hint="eastAsia" w:ascii="宋体" w:hAnsi="宋体" w:cs="宋体"/>
                <w:color w:val="000000"/>
                <w:szCs w:val="24"/>
                <w:lang w:val="en-US" w:eastAsia="zh-CN"/>
              </w:rPr>
            </w:pPr>
            <w:r>
              <w:rPr>
                <w:rFonts w:hint="eastAsia" w:ascii="宋体" w:hAnsi="宋体" w:cs="宋体"/>
                <w:color w:val="000000"/>
                <w:szCs w:val="24"/>
                <w:lang w:eastAsia="zh-CN"/>
              </w:rPr>
              <w:t>公司部门人员对新标准</w:t>
            </w:r>
            <w:r>
              <w:rPr>
                <w:rFonts w:hint="eastAsia" w:ascii="宋体" w:hAnsi="宋体" w:cs="宋体"/>
                <w:color w:val="000000"/>
                <w:szCs w:val="24"/>
                <w:lang w:val="en-US" w:eastAsia="zh-CN"/>
              </w:rPr>
              <w:t>ISO9001:2015标准及程序文件理解不够充分，建议增加培训。</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纠正与预防措施管理程序</w:t>
            </w:r>
            <w:r>
              <w:rPr>
                <w:rFonts w:hint="eastAsia" w:ascii="宋体" w:hAnsi="宋体" w:cs="宋体"/>
                <w:color w:val="000000"/>
                <w:szCs w:val="24"/>
              </w:rPr>
              <w:t>》、《</w:t>
            </w:r>
            <w:r>
              <w:rPr>
                <w:rFonts w:hint="eastAsia" w:ascii="宋体" w:hAnsi="宋体" w:cs="宋体"/>
                <w:szCs w:val="24"/>
              </w:rPr>
              <w:t>不合格</w:t>
            </w:r>
            <w:r>
              <w:rPr>
                <w:rFonts w:hint="eastAsia" w:ascii="宋体" w:hAnsi="宋体" w:cs="宋体"/>
                <w:szCs w:val="24"/>
                <w:lang w:eastAsia="zh-CN"/>
              </w:rPr>
              <w:t>品管理</w:t>
            </w:r>
            <w:r>
              <w:rPr>
                <w:rFonts w:hint="eastAsia" w:ascii="宋体" w:hAnsi="宋体" w:cs="宋体"/>
                <w:szCs w:val="24"/>
              </w:rPr>
              <w:t>控制程序</w:t>
            </w:r>
            <w:r>
              <w:rPr>
                <w:rFonts w:hint="eastAsia" w:ascii="宋体" w:hAnsi="宋体" w:cs="宋体"/>
                <w:color w:val="000000"/>
                <w:szCs w:val="24"/>
              </w:rPr>
              <w:t>》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hint="eastAsia"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》及《不合格品</w:t>
            </w:r>
            <w:r>
              <w:rPr>
                <w:rFonts w:hint="eastAsia" w:ascii="宋体" w:hAnsi="宋体" w:cs="宋体"/>
                <w:szCs w:val="24"/>
                <w:lang w:eastAsia="zh-CN"/>
              </w:rPr>
              <w:t>管理</w:t>
            </w:r>
            <w:r>
              <w:rPr>
                <w:rFonts w:hint="eastAsia" w:ascii="宋体" w:hAnsi="宋体" w:cs="宋体"/>
                <w:szCs w:val="24"/>
              </w:rPr>
              <w:t>程序》，实施纠正措施，消除不合格的原因，以防止其再发生。在程序文件中规定了对不合格品的处理要求，不合格品处理程序和机构健全。现场提供有不合格品处置单。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时间：2019年</w:t>
            </w:r>
            <w:r>
              <w:rPr>
                <w:rFonts w:hint="eastAsia" w:ascii="宋体" w:hAnsi="宋体" w:cs="宋体"/>
                <w:szCs w:val="24"/>
                <w:lang w:val="en-US" w:eastAsia="zh-CN"/>
              </w:rPr>
              <w:t>5</w:t>
            </w:r>
            <w:r>
              <w:rPr>
                <w:rFonts w:hint="eastAsia" w:ascii="宋体" w:hAnsi="宋体" w:cs="宋体"/>
                <w:szCs w:val="24"/>
              </w:rPr>
              <w:t>月15日  责任部门：</w:t>
            </w:r>
            <w:r>
              <w:rPr>
                <w:rFonts w:hint="eastAsia" w:ascii="宋体" w:hAnsi="宋体" w:cs="宋体"/>
                <w:szCs w:val="24"/>
                <w:lang w:eastAsia="zh-CN"/>
              </w:rPr>
              <w:t>生产部</w:t>
            </w:r>
          </w:p>
          <w:p>
            <w:pPr>
              <w:ind w:firstLine="420" w:firstLineChars="200"/>
              <w:rPr>
                <w:rFonts w:hint="eastAsia" w:ascii="宋体" w:hAnsi="宋体" w:cs="宋体"/>
                <w:szCs w:val="24"/>
                <w:lang w:eastAsia="zh-CN"/>
              </w:rPr>
            </w:pPr>
            <w:r>
              <w:rPr>
                <w:rFonts w:hint="eastAsia" w:ascii="宋体" w:hAnsi="宋体" w:cs="宋体"/>
                <w:szCs w:val="24"/>
              </w:rPr>
              <w:t>不合格事实描述：2019年</w:t>
            </w:r>
            <w:r>
              <w:rPr>
                <w:rFonts w:hint="eastAsia" w:ascii="宋体" w:hAnsi="宋体" w:cs="宋体"/>
                <w:szCs w:val="24"/>
                <w:lang w:val="en-US" w:eastAsia="zh-CN"/>
              </w:rPr>
              <w:t>5</w:t>
            </w:r>
            <w:r>
              <w:rPr>
                <w:rFonts w:hint="eastAsia" w:ascii="宋体" w:hAnsi="宋体" w:cs="宋体"/>
                <w:szCs w:val="24"/>
              </w:rPr>
              <w:t>月检查车间发现一个</w:t>
            </w:r>
            <w:r>
              <w:rPr>
                <w:rFonts w:hint="eastAsia" w:ascii="宋体" w:hAnsi="宋体" w:cs="宋体"/>
                <w:szCs w:val="24"/>
                <w:lang w:eastAsia="zh-CN"/>
              </w:rPr>
              <w:t>灭火器临近效期。</w:t>
            </w:r>
          </w:p>
          <w:p>
            <w:pPr>
              <w:ind w:firstLine="420" w:firstLineChars="200"/>
              <w:rPr>
                <w:rFonts w:hint="eastAsia" w:ascii="宋体" w:hAnsi="宋体" w:cs="宋体"/>
                <w:szCs w:val="24"/>
              </w:rPr>
            </w:pPr>
            <w:r>
              <w:rPr>
                <w:rFonts w:hint="eastAsia" w:ascii="宋体" w:hAnsi="宋体" w:cs="宋体"/>
                <w:szCs w:val="24"/>
              </w:rPr>
              <w:t>原因分析：对上述不符合原因进行分析，</w:t>
            </w:r>
            <w:r>
              <w:rPr>
                <w:rFonts w:hint="eastAsia" w:ascii="宋体" w:hAnsi="宋体" w:cs="宋体"/>
                <w:szCs w:val="24"/>
                <w:lang w:eastAsia="zh-CN"/>
              </w:rPr>
              <w:t>生产维修现场安全消防设施</w:t>
            </w:r>
            <w:r>
              <w:rPr>
                <w:rFonts w:hint="eastAsia" w:ascii="宋体" w:hAnsi="宋体" w:cs="宋体"/>
                <w:szCs w:val="24"/>
              </w:rPr>
              <w:t>管理不到位</w:t>
            </w:r>
            <w:r>
              <w:rPr>
                <w:rFonts w:hint="eastAsia" w:ascii="宋体" w:hAnsi="宋体" w:cs="宋体"/>
                <w:szCs w:val="24"/>
                <w:lang w:eastAsia="zh-CN"/>
              </w:rPr>
              <w:t>，相关工作人员缺乏安全责任意识</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p>
          <w:p>
            <w:pPr>
              <w:ind w:firstLine="420" w:firstLineChars="200"/>
              <w:rPr>
                <w:rFonts w:hint="eastAsia" w:ascii="宋体" w:hAnsi="宋体" w:cs="宋体"/>
                <w:szCs w:val="24"/>
              </w:rPr>
            </w:pPr>
            <w:r>
              <w:rPr>
                <w:rFonts w:hint="eastAsia" w:ascii="宋体" w:hAnsi="宋体" w:cs="宋体"/>
                <w:szCs w:val="24"/>
              </w:rPr>
              <w:t>对责任人进行考核</w:t>
            </w:r>
          </w:p>
          <w:p>
            <w:pPr>
              <w:ind w:firstLine="420" w:firstLineChars="200"/>
              <w:rPr>
                <w:rFonts w:hint="eastAsia" w:ascii="宋体" w:hAnsi="宋体" w:cs="宋体"/>
                <w:szCs w:val="24"/>
              </w:rPr>
            </w:pPr>
            <w:r>
              <w:rPr>
                <w:rFonts w:hint="eastAsia" w:ascii="宋体" w:hAnsi="宋体" w:cs="宋体"/>
                <w:szCs w:val="24"/>
              </w:rPr>
              <w:t>重新检查厂区的所有消防设施，进行完善</w:t>
            </w:r>
          </w:p>
          <w:p>
            <w:pPr>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eastAsia" w:ascii="宋体" w:hAnsi="宋体" w:cs="宋体"/>
                <w:szCs w:val="24"/>
                <w:lang w:eastAsia="zh-CN"/>
              </w:rPr>
            </w:pPr>
            <w:r>
              <w:rPr>
                <w:rFonts w:hint="eastAsia" w:ascii="宋体" w:hAnsi="宋体" w:cs="宋体"/>
                <w:szCs w:val="24"/>
              </w:rPr>
              <w:t>验证人：</w:t>
            </w:r>
            <w:r>
              <w:rPr>
                <w:rFonts w:hint="eastAsia" w:ascii="宋体" w:hAnsi="宋体" w:cs="宋体"/>
                <w:szCs w:val="24"/>
                <w:lang w:eastAsia="zh-CN"/>
              </w:rPr>
              <w:t>孙吉</w:t>
            </w:r>
          </w:p>
          <w:p>
            <w:pPr>
              <w:ind w:firstLine="420" w:firstLineChars="200"/>
              <w:rPr>
                <w:rFonts w:ascii="宋体" w:hAnsi="宋体" w:cs="宋体"/>
                <w:szCs w:val="24"/>
              </w:rPr>
            </w:pPr>
            <w:r>
              <w:rPr>
                <w:rFonts w:hint="eastAsia" w:ascii="宋体" w:hAnsi="宋体" w:cs="宋体"/>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现场确认，公司质量管理体系覆盖范围：</w:t>
            </w:r>
            <w:r>
              <w:rPr>
                <w:rFonts w:hint="eastAsia" w:ascii="宋体" w:hAnsi="宋体"/>
                <w:szCs w:val="21"/>
              </w:rPr>
              <w:t xml:space="preserve">环保设备（水、空气处理设备）的生产和销售 </w:t>
            </w: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2019年1月至今，公司没有顾客的重大产品质量投诉，通过顾客满意度调查，顾客对公司提供的产品普遍反映较好。体系运行以来，顾客对质量反应良好，没有重大质量问题和投诉。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办公室</w:t>
            </w:r>
            <w:r>
              <w:rPr>
                <w:rFonts w:hint="eastAsia"/>
                <w:sz w:val="24"/>
                <w:szCs w:val="24"/>
              </w:rPr>
              <w:t xml:space="preserve">   主管领导：</w:t>
            </w:r>
            <w:r>
              <w:rPr>
                <w:rFonts w:hint="eastAsia"/>
                <w:sz w:val="24"/>
                <w:szCs w:val="24"/>
                <w:lang w:eastAsia="zh-CN"/>
              </w:rPr>
              <w:t>孙吉</w:t>
            </w:r>
            <w:r>
              <w:rPr>
                <w:rFonts w:hint="eastAsia"/>
                <w:sz w:val="24"/>
                <w:szCs w:val="24"/>
              </w:rPr>
              <w:t xml:space="preserve">  陪同人员：</w:t>
            </w:r>
            <w:r>
              <w:rPr>
                <w:rFonts w:hint="eastAsia"/>
                <w:sz w:val="24"/>
                <w:szCs w:val="24"/>
                <w:lang w:eastAsia="zh-CN"/>
              </w:rPr>
              <w:t>孙吉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w:t>
            </w:r>
            <w:r>
              <w:rPr>
                <w:rFonts w:hint="eastAsia"/>
                <w:sz w:val="24"/>
                <w:szCs w:val="24"/>
              </w:rPr>
              <w:t>.</w:t>
            </w:r>
            <w:r>
              <w:rPr>
                <w:rFonts w:hint="eastAsia"/>
                <w:sz w:val="24"/>
                <w:szCs w:val="24"/>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办公室</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szCs w:val="21"/>
                <w:lang w:eastAsia="zh-CN"/>
              </w:rPr>
            </w:pPr>
            <w:r>
              <w:rPr>
                <w:rFonts w:hint="eastAsia" w:ascii="宋体" w:hAnsi="宋体" w:cs="宋体"/>
                <w:szCs w:val="21"/>
                <w:lang w:eastAsia="zh-CN"/>
              </w:rPr>
              <w:t>办公室</w:t>
            </w:r>
            <w:r>
              <w:rPr>
                <w:rFonts w:hint="eastAsia" w:ascii="宋体" w:hAnsi="宋体" w:cs="宋体"/>
                <w:szCs w:val="21"/>
              </w:rPr>
              <w:t>负责人：</w:t>
            </w:r>
            <w:r>
              <w:rPr>
                <w:rFonts w:hint="eastAsia" w:ascii="宋体" w:hAnsi="宋体" w:cs="宋体"/>
                <w:szCs w:val="21"/>
                <w:lang w:eastAsia="zh-CN"/>
              </w:rPr>
              <w:t>孙吉</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eastAsia" w:ascii="宋体" w:hAnsi="宋体" w:cs="宋体"/>
                <w:szCs w:val="21"/>
                <w:lang w:eastAsia="zh-CN"/>
              </w:rPr>
            </w:pPr>
            <w:r>
              <w:rPr>
                <w:rFonts w:hint="eastAsia" w:ascii="宋体" w:hAnsi="宋体" w:cs="宋体"/>
                <w:color w:val="000000"/>
                <w:szCs w:val="21"/>
              </w:rPr>
              <w:t>测</w:t>
            </w:r>
            <w:r>
              <w:rPr>
                <w:rFonts w:hint="eastAsia" w:ascii="宋体" w:hAnsi="宋体" w:cs="宋体"/>
                <w:szCs w:val="21"/>
                <w:lang w:eastAsia="zh-CN"/>
              </w:rPr>
              <w:t>量时间：2019年</w:t>
            </w:r>
            <w:r>
              <w:rPr>
                <w:rFonts w:hint="eastAsia" w:ascii="宋体" w:hAnsi="宋体" w:cs="宋体"/>
                <w:szCs w:val="21"/>
                <w:lang w:val="en-US" w:eastAsia="zh-CN"/>
              </w:rPr>
              <w:t>1-3季度</w:t>
            </w:r>
          </w:p>
          <w:p>
            <w:pPr>
              <w:spacing w:line="360" w:lineRule="auto"/>
              <w:rPr>
                <w:rFonts w:hint="default" w:ascii="宋体" w:hAnsi="宋体" w:cs="宋体"/>
                <w:szCs w:val="21"/>
                <w:lang w:val="en-US" w:eastAsia="zh-CN"/>
              </w:rPr>
            </w:pPr>
            <w:r>
              <w:rPr>
                <w:rFonts w:hint="eastAsia" w:ascii="宋体" w:hAnsi="宋体" w:cs="宋体"/>
                <w:color w:val="000000"/>
                <w:kern w:val="0"/>
                <w:szCs w:val="21"/>
              </w:rPr>
              <w:t xml:space="preserve">人员培训合格率 </w:t>
            </w:r>
            <w:r>
              <w:rPr>
                <w:rFonts w:hint="eastAsia" w:ascii="宋体" w:hAnsi="宋体" w:cs="宋体"/>
                <w:szCs w:val="21"/>
                <w:lang w:eastAsia="zh-CN"/>
              </w:rPr>
              <w:t>100%</w:t>
            </w:r>
            <w:r>
              <w:rPr>
                <w:rFonts w:hint="eastAsia" w:ascii="宋体" w:hAnsi="宋体" w:cs="宋体"/>
                <w:szCs w:val="21"/>
                <w:lang w:val="en-US" w:eastAsia="zh-CN"/>
              </w:rPr>
              <w:t xml:space="preserve">     实测：100%</w:t>
            </w:r>
          </w:p>
          <w:p>
            <w:pPr>
              <w:spacing w:line="360" w:lineRule="auto"/>
              <w:rPr>
                <w:rFonts w:hint="eastAsia" w:ascii="宋体" w:hAnsi="宋体" w:cs="宋体"/>
                <w:szCs w:val="21"/>
                <w:lang w:eastAsia="zh-CN"/>
              </w:rPr>
            </w:pPr>
            <w:r>
              <w:rPr>
                <w:rFonts w:hint="eastAsia" w:ascii="宋体" w:hAnsi="宋体" w:cs="宋体"/>
                <w:szCs w:val="21"/>
                <w:lang w:eastAsia="zh-CN"/>
              </w:rPr>
              <w:t>查2019年培训计划，提供培训记录表，均按照培训计划执行实施。</w:t>
            </w:r>
          </w:p>
          <w:p>
            <w:pPr>
              <w:spacing w:line="360" w:lineRule="auto"/>
              <w:rPr>
                <w:rFonts w:hint="eastAsia" w:ascii="宋体" w:hAnsi="宋体" w:cs="宋体"/>
                <w:szCs w:val="21"/>
                <w:lang w:eastAsia="zh-CN"/>
              </w:rPr>
            </w:pPr>
            <w:r>
              <w:rPr>
                <w:rFonts w:hint="eastAsia" w:ascii="宋体" w:hAnsi="宋体" w:cs="宋体"/>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公司从岗位设置、任职资格等方面确定了适宜的人选。</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查，公司策划了各岗位的人员任职要求，编制有《</w:t>
            </w:r>
            <w:r>
              <w:rPr>
                <w:rFonts w:hint="eastAsia" w:ascii="宋体" w:hAnsi="宋体" w:cs="宋体"/>
                <w:szCs w:val="21"/>
                <w:lang w:eastAsia="zh-CN"/>
              </w:rPr>
              <w:t>岗位任职要求</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  查见：《岗位职责》中</w:t>
            </w:r>
            <w:r>
              <w:rPr>
                <w:rFonts w:hint="eastAsia" w:ascii="宋体" w:hAnsi="宋体" w:cs="宋体"/>
                <w:szCs w:val="21"/>
                <w:lang w:eastAsia="zh-CN"/>
              </w:rPr>
              <w:t>管理者代表</w:t>
            </w:r>
            <w:r>
              <w:rPr>
                <w:rFonts w:hint="eastAsia" w:ascii="宋体" w:hAnsi="宋体" w:cs="宋体"/>
                <w:szCs w:val="21"/>
              </w:rPr>
              <w:t>任职要求，学历：</w:t>
            </w:r>
            <w:r>
              <w:rPr>
                <w:rFonts w:hint="eastAsia" w:ascii="宋体" w:hAnsi="宋体" w:cs="宋体"/>
                <w:szCs w:val="21"/>
                <w:lang w:eastAsia="zh-CN"/>
              </w:rPr>
              <w:t>大</w:t>
            </w:r>
            <w:r>
              <w:rPr>
                <w:rFonts w:hint="eastAsia" w:ascii="宋体" w:hAnsi="宋体" w:cs="宋体"/>
                <w:szCs w:val="21"/>
              </w:rPr>
              <w:t>专以上</w:t>
            </w:r>
            <w:r>
              <w:rPr>
                <w:rFonts w:hint="eastAsia" w:ascii="宋体" w:hAnsi="宋体" w:cs="宋体"/>
                <w:szCs w:val="21"/>
                <w:lang w:eastAsia="zh-CN"/>
              </w:rPr>
              <w:t>；</w:t>
            </w:r>
            <w:r>
              <w:rPr>
                <w:rFonts w:hint="eastAsia" w:ascii="宋体" w:hAnsi="宋体" w:cs="宋体"/>
                <w:szCs w:val="21"/>
                <w:lang w:val="en-US" w:eastAsia="zh-CN"/>
              </w:rPr>
              <w:t>相关管理经验</w:t>
            </w:r>
            <w:r>
              <w:rPr>
                <w:rFonts w:hint="eastAsia" w:ascii="宋体" w:hAnsi="宋体" w:cs="宋体"/>
                <w:szCs w:val="21"/>
              </w:rPr>
              <w:t>，善于分析市场；具备良好的社会关系网络，</w:t>
            </w:r>
            <w:r>
              <w:rPr>
                <w:rFonts w:hint="eastAsia" w:ascii="宋体" w:hAnsi="宋体" w:cs="宋体"/>
                <w:szCs w:val="21"/>
                <w:lang w:eastAsia="zh-CN"/>
              </w:rPr>
              <w:t>熟悉电脑操作</w:t>
            </w:r>
            <w:r>
              <w:rPr>
                <w:rFonts w:hint="eastAsia" w:ascii="宋体" w:hAnsi="宋体" w:cs="宋体"/>
                <w:szCs w:val="21"/>
              </w:rPr>
              <w:t>等；抽见：</w:t>
            </w:r>
            <w:r>
              <w:rPr>
                <w:rFonts w:hint="eastAsia" w:ascii="宋体" w:hAnsi="宋体" w:cs="宋体"/>
                <w:szCs w:val="21"/>
                <w:lang w:eastAsia="zh-CN"/>
              </w:rPr>
              <w:t>检验</w:t>
            </w:r>
            <w:r>
              <w:rPr>
                <w:rFonts w:hint="eastAsia" w:ascii="宋体" w:hAnsi="宋体" w:cs="宋体"/>
                <w:szCs w:val="21"/>
              </w:rPr>
              <w:t>人员，文化：</w:t>
            </w:r>
            <w:r>
              <w:rPr>
                <w:rFonts w:hint="eastAsia" w:ascii="宋体" w:hAnsi="宋体" w:cs="宋体"/>
                <w:szCs w:val="21"/>
                <w:lang w:eastAsia="zh-CN"/>
              </w:rPr>
              <w:t>大</w:t>
            </w:r>
            <w:r>
              <w:rPr>
                <w:rFonts w:hint="eastAsia" w:ascii="宋体" w:hAnsi="宋体" w:cs="宋体"/>
                <w:szCs w:val="21"/>
              </w:rPr>
              <w:t>专。</w:t>
            </w:r>
            <w:r>
              <w:rPr>
                <w:rFonts w:hint="eastAsia" w:ascii="宋体" w:hAnsi="宋体" w:cs="宋体"/>
                <w:szCs w:val="21"/>
                <w:lang w:eastAsia="zh-CN"/>
              </w:rPr>
              <w:t>熟悉生产工艺涉及的检测用具及产品生产工艺质量控制点</w:t>
            </w:r>
            <w:r>
              <w:rPr>
                <w:rFonts w:hint="eastAsia" w:ascii="宋体" w:hAnsi="宋体" w:cs="宋体"/>
                <w:szCs w:val="21"/>
              </w:rPr>
              <w:t>等。</w:t>
            </w:r>
          </w:p>
          <w:p>
            <w:pPr>
              <w:adjustRightInd w:val="0"/>
              <w:snapToGrid w:val="0"/>
              <w:spacing w:line="360" w:lineRule="auto"/>
              <w:ind w:firstLine="420" w:firstLineChars="200"/>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以上相关的社会因素、心理因素、物理因素等均基本满足要求。现场查见：生产现场空气流通，温度适宜，照明等均满足生产要求。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查见：特种人员资质情况</w:t>
            </w:r>
          </w:p>
          <w:p>
            <w:pPr>
              <w:spacing w:line="360" w:lineRule="auto"/>
              <w:rPr>
                <w:rFonts w:hint="eastAsia" w:ascii="宋体" w:hAnsi="宋体" w:cs="宋体"/>
                <w:szCs w:val="21"/>
                <w:lang w:eastAsia="zh-CN"/>
              </w:rPr>
            </w:pPr>
            <w:r>
              <w:rPr>
                <w:rFonts w:hint="eastAsia" w:ascii="宋体" w:hAnsi="宋体" w:cs="宋体"/>
                <w:szCs w:val="21"/>
                <w:lang w:eastAsia="zh-CN"/>
              </w:rPr>
              <w:t>无</w:t>
            </w:r>
            <w:r>
              <w:rPr>
                <w:rFonts w:hint="eastAsia" w:ascii="宋体" w:hAnsi="宋体" w:cs="宋体"/>
                <w:szCs w:val="21"/>
              </w:rPr>
              <w:t>特种人员资质</w:t>
            </w:r>
            <w:r>
              <w:rPr>
                <w:rFonts w:hint="eastAsia" w:ascii="宋体" w:hAnsi="宋体" w:cs="宋体"/>
                <w:szCs w:val="21"/>
                <w:lang w:eastAsia="zh-CN"/>
              </w:rPr>
              <w:t>要求</w:t>
            </w:r>
          </w:p>
          <w:p>
            <w:pPr>
              <w:spacing w:line="360" w:lineRule="auto"/>
              <w:rPr>
                <w:rFonts w:hint="eastAsia" w:ascii="宋体" w:hAnsi="宋体" w:cs="宋体"/>
                <w:szCs w:val="21"/>
                <w:lang w:eastAsia="zh-CN"/>
              </w:rPr>
            </w:pPr>
            <w:r>
              <w:rPr>
                <w:rFonts w:hint="eastAsia" w:ascii="宋体" w:hAnsi="宋体" w:cs="宋体"/>
                <w:szCs w:val="21"/>
                <w:lang w:eastAsia="zh-CN"/>
              </w:rPr>
              <w:t>因产品涉及食用饮用水处理，对人员有办理健康证明的要求</w:t>
            </w:r>
          </w:p>
          <w:p>
            <w:pPr>
              <w:spacing w:line="360" w:lineRule="auto"/>
              <w:rPr>
                <w:rFonts w:hint="eastAsia" w:ascii="宋体" w:hAnsi="宋体" w:cs="宋体"/>
                <w:szCs w:val="21"/>
                <w:lang w:eastAsia="zh-CN"/>
              </w:rPr>
            </w:pPr>
            <w:r>
              <w:rPr>
                <w:rFonts w:hint="eastAsia" w:ascii="宋体" w:hAnsi="宋体" w:cs="宋体"/>
                <w:szCs w:val="21"/>
                <w:lang w:eastAsia="zh-CN"/>
              </w:rPr>
              <w:t>抽健康证（具体见附件）</w:t>
            </w:r>
          </w:p>
          <w:p>
            <w:pPr>
              <w:spacing w:line="360" w:lineRule="auto"/>
              <w:rPr>
                <w:rFonts w:hint="eastAsia" w:ascii="宋体" w:hAnsi="宋体" w:cs="宋体"/>
                <w:szCs w:val="21"/>
                <w:lang w:val="en-US" w:eastAsia="zh-CN"/>
              </w:rPr>
            </w:pPr>
            <w:r>
              <w:rPr>
                <w:rFonts w:hint="eastAsia" w:ascii="宋体" w:hAnsi="宋体" w:cs="宋体"/>
                <w:szCs w:val="21"/>
                <w:lang w:eastAsia="zh-CN"/>
              </w:rPr>
              <w:t>姓名：余世豪</w:t>
            </w:r>
            <w:r>
              <w:rPr>
                <w:rFonts w:hint="eastAsia" w:ascii="宋体" w:hAnsi="宋体" w:cs="宋体"/>
                <w:szCs w:val="21"/>
                <w:lang w:val="en-US" w:eastAsia="zh-CN"/>
              </w:rPr>
              <w:t xml:space="preserve">  体检单位：重庆市疾病预防控制中心  发证日期：2019年2月19日 编号：CY201902100033</w:t>
            </w:r>
          </w:p>
          <w:p>
            <w:pPr>
              <w:spacing w:line="360" w:lineRule="auto"/>
              <w:rPr>
                <w:rFonts w:hint="default" w:ascii="宋体" w:hAnsi="宋体" w:cs="宋体"/>
                <w:szCs w:val="21"/>
                <w:lang w:val="en-US" w:eastAsia="zh-CN"/>
              </w:rPr>
            </w:pPr>
            <w:r>
              <w:rPr>
                <w:rFonts w:hint="eastAsia" w:ascii="宋体" w:hAnsi="宋体" w:cs="宋体"/>
                <w:szCs w:val="21"/>
                <w:lang w:eastAsia="zh-CN"/>
              </w:rPr>
              <w:t>姓名：罗用中</w:t>
            </w:r>
            <w:r>
              <w:rPr>
                <w:rFonts w:hint="eastAsia" w:ascii="宋体" w:hAnsi="宋体" w:cs="宋体"/>
                <w:szCs w:val="21"/>
                <w:lang w:val="en-US" w:eastAsia="zh-CN"/>
              </w:rPr>
              <w:t xml:space="preserve">  体检单位：重庆市疾病预防控制中心  发证日期：2019年2月19日 编号：CY201902100038</w:t>
            </w:r>
          </w:p>
          <w:p>
            <w:pPr>
              <w:spacing w:line="360" w:lineRule="auto"/>
              <w:rPr>
                <w:rFonts w:hint="default" w:ascii="宋体" w:hAnsi="宋体" w:cs="宋体"/>
                <w:szCs w:val="21"/>
                <w:lang w:val="en-US" w:eastAsia="zh-CN"/>
              </w:rPr>
            </w:pPr>
            <w:r>
              <w:rPr>
                <w:rFonts w:hint="eastAsia" w:ascii="宋体" w:hAnsi="宋体" w:cs="宋体"/>
                <w:szCs w:val="21"/>
                <w:lang w:eastAsia="zh-CN"/>
              </w:rPr>
              <w:t>姓名：钟和建</w:t>
            </w:r>
            <w:r>
              <w:rPr>
                <w:rFonts w:hint="eastAsia" w:ascii="宋体" w:hAnsi="宋体" w:cs="宋体"/>
                <w:szCs w:val="21"/>
                <w:lang w:val="en-US" w:eastAsia="zh-CN"/>
              </w:rPr>
              <w:t xml:space="preserve">  体检单位：重庆市疾病预防控制中心  发证日期：2019年2月19日 编号：CY201902100035</w:t>
            </w:r>
          </w:p>
          <w:p>
            <w:pPr>
              <w:spacing w:line="360" w:lineRule="auto"/>
              <w:rPr>
                <w:rFonts w:hint="default" w:ascii="宋体" w:hAnsi="宋体" w:cs="宋体"/>
                <w:szCs w:val="21"/>
                <w:lang w:val="en-US" w:eastAsia="zh-CN"/>
              </w:rPr>
            </w:pPr>
            <w:r>
              <w:rPr>
                <w:rFonts w:hint="eastAsia" w:ascii="宋体" w:hAnsi="宋体" w:cs="宋体"/>
                <w:szCs w:val="21"/>
                <w:lang w:eastAsia="zh-CN"/>
              </w:rPr>
              <w:t>姓名：周长云</w:t>
            </w:r>
            <w:r>
              <w:rPr>
                <w:rFonts w:hint="eastAsia" w:ascii="宋体" w:hAnsi="宋体" w:cs="宋体"/>
                <w:szCs w:val="21"/>
                <w:lang w:val="en-US" w:eastAsia="zh-CN"/>
              </w:rPr>
              <w:t xml:space="preserve">  体检单位：重庆市疾病预防控制中心  发证日期：2019年2月19日 编号：CY201902100090</w:t>
            </w:r>
          </w:p>
          <w:p>
            <w:pPr>
              <w:spacing w:line="360" w:lineRule="auto"/>
              <w:rPr>
                <w:rFonts w:hint="default" w:ascii="宋体" w:hAnsi="宋体" w:cs="宋体"/>
                <w:szCs w:val="21"/>
                <w:lang w:val="en-US" w:eastAsia="zh-CN"/>
              </w:rPr>
            </w:pPr>
            <w:r>
              <w:rPr>
                <w:rFonts w:hint="eastAsia" w:ascii="宋体" w:hAnsi="宋体" w:cs="宋体"/>
                <w:szCs w:val="21"/>
                <w:lang w:val="en-US" w:eastAsia="zh-CN"/>
              </w:rPr>
              <w:t>。。。。。</w:t>
            </w:r>
          </w:p>
          <w:p>
            <w:pPr>
              <w:spacing w:line="360" w:lineRule="auto"/>
              <w:rPr>
                <w:rFonts w:ascii="宋体" w:hAnsi="宋体" w:cs="宋体"/>
                <w:szCs w:val="21"/>
              </w:rPr>
            </w:pPr>
            <w:r>
              <w:rPr>
                <w:rFonts w:hint="eastAsia" w:ascii="宋体" w:hAnsi="宋体" w:cs="宋体"/>
                <w:szCs w:val="21"/>
              </w:rPr>
              <w:t>3、查见2019年度培训计划共</w:t>
            </w:r>
            <w:r>
              <w:rPr>
                <w:rFonts w:hint="eastAsia" w:ascii="宋体" w:hAnsi="宋体" w:cs="宋体"/>
                <w:szCs w:val="21"/>
                <w:lang w:val="en-US" w:eastAsia="zh-CN"/>
              </w:rPr>
              <w:t>7</w:t>
            </w:r>
            <w:r>
              <w:rPr>
                <w:rFonts w:hint="eastAsia" w:ascii="宋体" w:hAnsi="宋体" w:cs="宋体"/>
                <w:szCs w:val="21"/>
              </w:rPr>
              <w:t>次，已完成的培训记录</w:t>
            </w:r>
            <w:r>
              <w:rPr>
                <w:rFonts w:hint="eastAsia" w:ascii="宋体" w:hAnsi="宋体" w:cs="宋体"/>
                <w:szCs w:val="21"/>
                <w:lang w:val="en-US" w:eastAsia="zh-CN"/>
              </w:rPr>
              <w:t>6</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w:t>
            </w: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 xml:space="preserve">  培训内容：</w:t>
            </w:r>
            <w:r>
              <w:rPr>
                <w:rFonts w:hint="eastAsia" w:ascii="宋体" w:hAnsi="宋体" w:cs="宋体"/>
                <w:szCs w:val="21"/>
                <w:lang w:val="en-US" w:eastAsia="zh-CN"/>
              </w:rPr>
              <w:t>GB/T19001-2016标准理解</w:t>
            </w:r>
            <w:r>
              <w:rPr>
                <w:rFonts w:hint="eastAsia" w:ascii="宋体" w:hAnsi="宋体" w:cs="宋体"/>
                <w:szCs w:val="21"/>
              </w:rPr>
              <w:t>培训。培训人员：春江、钟和健、谭书茂、孙吉</w:t>
            </w:r>
            <w:r>
              <w:rPr>
                <w:rFonts w:hint="eastAsia" w:ascii="宋体" w:hAnsi="宋体" w:cs="宋体"/>
                <w:szCs w:val="21"/>
                <w:lang w:eastAsia="zh-CN"/>
              </w:rPr>
              <w:t>等</w:t>
            </w:r>
            <w:r>
              <w:rPr>
                <w:rFonts w:hint="eastAsia" w:ascii="宋体" w:hAnsi="宋体" w:cs="宋体"/>
                <w:szCs w:val="21"/>
              </w:rPr>
              <w:t>；效果评价：达到培训效果，学员基本掌握所学内容，效果良好。评价人：王俭</w:t>
            </w:r>
          </w:p>
          <w:p>
            <w:pPr>
              <w:spacing w:line="360" w:lineRule="auto"/>
              <w:rPr>
                <w:rFonts w:hint="eastAsia" w:ascii="宋体" w:hAnsi="宋体" w:cs="宋体"/>
                <w:szCs w:val="21"/>
                <w:lang w:eastAsia="zh-CN"/>
              </w:rPr>
            </w:pPr>
            <w:r>
              <w:rPr>
                <w:rFonts w:hint="eastAsia" w:ascii="宋体" w:hAnsi="宋体" w:cs="宋体"/>
                <w:szCs w:val="21"/>
              </w:rPr>
              <w:t>2）：2019-</w:t>
            </w:r>
            <w:r>
              <w:rPr>
                <w:rFonts w:hint="eastAsia" w:ascii="宋体" w:hAnsi="宋体" w:cs="宋体"/>
                <w:szCs w:val="21"/>
                <w:lang w:val="en-US" w:eastAsia="zh-CN"/>
              </w:rPr>
              <w:t>7</w:t>
            </w: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 xml:space="preserve"> 培训内容：产品</w:t>
            </w:r>
            <w:r>
              <w:rPr>
                <w:rFonts w:hint="eastAsia" w:ascii="宋体" w:hAnsi="宋体" w:cs="宋体"/>
                <w:szCs w:val="21"/>
                <w:lang w:eastAsia="zh-CN"/>
              </w:rPr>
              <w:t>生产作业指导书</w:t>
            </w:r>
            <w:r>
              <w:rPr>
                <w:rFonts w:hint="eastAsia" w:ascii="宋体" w:hAnsi="宋体" w:cs="宋体"/>
                <w:szCs w:val="21"/>
              </w:rPr>
              <w:t>；培训人员：春江、钟和健、谭书茂、孙吉</w:t>
            </w:r>
            <w:r>
              <w:rPr>
                <w:rFonts w:hint="eastAsia" w:ascii="宋体" w:hAnsi="宋体" w:cs="宋体"/>
                <w:szCs w:val="21"/>
                <w:lang w:eastAsia="zh-CN"/>
              </w:rPr>
              <w:t>等</w:t>
            </w:r>
            <w:r>
              <w:rPr>
                <w:rFonts w:hint="eastAsia" w:ascii="宋体" w:hAnsi="宋体" w:cs="宋体"/>
                <w:szCs w:val="21"/>
              </w:rPr>
              <w:t>；效果评价：达到培训效果，学员基本掌握所学内容，效果良好。评价人：王俭</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宋体" w:hAnsi="宋体" w:eastAsia="宋体" w:cs="宋体"/>
                <w:color w:val="000000"/>
                <w:kern w:val="0"/>
                <w:sz w:val="21"/>
                <w:szCs w:val="21"/>
              </w:rPr>
              <w:t>三级文件：</w:t>
            </w:r>
            <w:r>
              <w:rPr>
                <w:rFonts w:hint="eastAsia" w:ascii="Calibri" w:hAnsi="宋体" w:eastAsia="宋体" w:cs="宋体"/>
                <w:color w:val="000000"/>
                <w:kern w:val="0"/>
                <w:szCs w:val="24"/>
              </w:rPr>
              <w:t>管理规定或制度</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Calibri" w:hAnsi="宋体" w:eastAsia="宋体" w:cs="宋体"/>
                <w:color w:val="000000"/>
                <w:kern w:val="0"/>
                <w:szCs w:val="24"/>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汇编、</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RLDQ</w:t>
            </w:r>
            <w:r>
              <w:rPr>
                <w:rFonts w:hint="eastAsia" w:ascii="宋体" w:hAnsi="宋体" w:eastAsia="宋体" w:cs="宋体"/>
                <w:color w:val="000000"/>
                <w:kern w:val="0"/>
                <w:sz w:val="21"/>
                <w:szCs w:val="21"/>
              </w:rPr>
              <w:t>/A-201</w:t>
            </w:r>
            <w:r>
              <w:rPr>
                <w:rFonts w:hint="eastAsia" w:ascii="宋体" w:hAnsi="宋体" w:eastAsia="宋体" w:cs="宋体"/>
                <w:color w:val="000000"/>
                <w:kern w:val="0"/>
                <w:sz w:val="21"/>
                <w:szCs w:val="21"/>
                <w:lang w:val="en-US" w:eastAsia="zh-CN"/>
              </w:rPr>
              <w:t xml:space="preserve">9  </w:t>
            </w:r>
            <w:r>
              <w:rPr>
                <w:rFonts w:hint="eastAsia" w:ascii="宋体" w:hAnsi="宋体" w:eastAsia="宋体" w:cs="宋体"/>
                <w:color w:val="000000"/>
                <w:kern w:val="0"/>
                <w:sz w:val="21"/>
                <w:szCs w:val="21"/>
              </w:rPr>
              <w:t xml:space="preserve">版本号：A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孙吉</w:t>
            </w:r>
            <w:r>
              <w:rPr>
                <w:rFonts w:hint="eastAsia" w:ascii="宋体" w:hAnsi="宋体" w:eastAsia="宋体" w:cs="宋体"/>
                <w:color w:val="000000"/>
                <w:kern w:val="0"/>
                <w:sz w:val="21"/>
                <w:szCs w:val="21"/>
              </w:rPr>
              <w:t xml:space="preserve"> 审批：</w:t>
            </w:r>
            <w:r>
              <w:rPr>
                <w:rFonts w:hint="eastAsia" w:ascii="宋体" w:hAnsi="宋体" w:eastAsia="宋体" w:cs="宋体"/>
                <w:color w:val="000000"/>
                <w:kern w:val="0"/>
                <w:sz w:val="21"/>
                <w:szCs w:val="21"/>
                <w:lang w:eastAsia="zh-CN"/>
              </w:rPr>
              <w:t>王俭</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w:t>
            </w:r>
            <w:r>
              <w:rPr>
                <w:rFonts w:hint="eastAsia" w:ascii="宋体" w:hAnsi="宋体" w:cs="宋体"/>
                <w:kern w:val="0"/>
                <w:szCs w:val="21"/>
                <w:lang w:eastAsia="zh-CN"/>
              </w:rPr>
              <w:t>程序文件汇编</w:t>
            </w:r>
            <w:r>
              <w:rPr>
                <w:rFonts w:hint="eastAsia" w:ascii="宋体" w:hAnsi="宋体" w:cs="宋体"/>
                <w:kern w:val="0"/>
                <w:szCs w:val="21"/>
              </w:rPr>
              <w:t>》</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kern w:val="0"/>
                <w:sz w:val="21"/>
                <w:szCs w:val="21"/>
                <w:lang w:val="en-US" w:eastAsia="zh-CN"/>
              </w:rPr>
            </w:pPr>
            <w:r>
              <w:rPr>
                <w:rFonts w:hint="eastAsia" w:ascii="宋体" w:hAnsi="宋体" w:eastAsia="宋体" w:cs="宋体"/>
                <w:color w:val="000000"/>
                <w:kern w:val="0"/>
                <w:sz w:val="21"/>
                <w:szCs w:val="21"/>
              </w:rPr>
              <w:t>文件编号：</w:t>
            </w:r>
            <w:r>
              <w:rPr>
                <w:rFonts w:hint="eastAsia" w:ascii="宋体" w:hAnsi="宋体" w:eastAsia="宋体"/>
                <w:color w:val="000000"/>
                <w:lang w:val="en-US" w:eastAsia="zh-CN"/>
              </w:rPr>
              <w:t>RLDQ/B -1901</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  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孙吉</w:t>
            </w:r>
            <w:r>
              <w:rPr>
                <w:rFonts w:hint="eastAsia" w:ascii="宋体" w:hAnsi="宋体" w:eastAsia="宋体" w:cs="宋体"/>
                <w:color w:val="000000"/>
                <w:kern w:val="0"/>
                <w:sz w:val="21"/>
                <w:szCs w:val="21"/>
              </w:rPr>
              <w:t xml:space="preserve"> 审批：</w:t>
            </w:r>
            <w:r>
              <w:rPr>
                <w:rFonts w:hint="eastAsia" w:ascii="宋体" w:hAnsi="宋体" w:eastAsia="宋体" w:cs="宋体"/>
                <w:color w:val="000000"/>
                <w:kern w:val="0"/>
                <w:sz w:val="21"/>
                <w:szCs w:val="21"/>
                <w:lang w:eastAsia="zh-CN"/>
              </w:rPr>
              <w:t>王俭</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18</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部门职责</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查《外来文件清单》,里面包括法律法规：中华人民共和国合同法、中华人民共和国劳动法、中华人民共和国质量法等及ISO9001:2015质量管理体系:要求、</w:t>
            </w:r>
            <w:r>
              <w:rPr>
                <w:rFonts w:hint="eastAsia" w:ascii="宋体" w:hAnsi="宋体" w:cs="宋体"/>
                <w:szCs w:val="21"/>
                <w:lang w:eastAsia="zh-CN"/>
              </w:rPr>
              <w:t>废气处理器GB3095-2012； GB/T16157-1996、空气净化器GB/T18801-2015、全程水处理器GB 19510.9、医疗废水消毒机GB18466-2005，GB4706.1-2005、</w:t>
            </w:r>
            <w:r>
              <w:rPr>
                <w:rFonts w:hint="eastAsia" w:ascii="宋体" w:hAnsi="宋体" w:cs="宋体"/>
                <w:szCs w:val="21"/>
                <w:lang w:val="en-US" w:eastAsia="zh-CN"/>
              </w:rPr>
              <w:t>GB/T5750.11-2006生活饮用水标准检验方法消毒剂指标</w:t>
            </w:r>
            <w:r>
              <w:rPr>
                <w:rFonts w:hint="eastAsia" w:ascii="宋体" w:hAnsi="宋体" w:cs="宋体"/>
                <w:szCs w:val="21"/>
                <w:lang w:eastAsia="zh-CN"/>
              </w:rPr>
              <w:t>等标准和客户要求及协</w:t>
            </w:r>
            <w:r>
              <w:rPr>
                <w:rFonts w:hint="eastAsia" w:ascii="宋体" w:hAnsi="宋体" w:cs="宋体"/>
                <w:szCs w:val="21"/>
              </w:rPr>
              <w:t>议</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有《培训计划》、《合格供方评价表》、《合同评审表》等，</w:t>
            </w:r>
            <w:r>
              <w:rPr>
                <w:rFonts w:hint="eastAsia" w:ascii="宋体" w:hAnsi="宋体" w:cs="宋体"/>
                <w:szCs w:val="21"/>
              </w:rPr>
              <w:t>规定了保存期为2-3年。对质量记录按时间、类别进行分类存放于专门的文件柜中，制作目录便于检索。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QMS运行至今文件更改和作废情况未发生。在“文件资料控制程序”中对如发生以上情况均有明确规定。</w:t>
            </w:r>
          </w:p>
        </w:tc>
        <w:tc>
          <w:tcPr>
            <w:tcW w:w="1585" w:type="dxa"/>
          </w:tcPr>
          <w:p/>
        </w:tc>
      </w:tr>
    </w:tbl>
    <w:p>
      <w:pPr>
        <w:pStyle w:val="6"/>
      </w:pPr>
      <w:r>
        <w:rPr>
          <w:rFonts w:hint="eastAsia"/>
        </w:rPr>
        <w:t>说明：不符合标注N</w:t>
      </w:r>
    </w:p>
    <w:p>
      <w:pPr>
        <w:spacing w:line="480" w:lineRule="exact"/>
        <w:ind w:firstLine="5400" w:firstLineChars="1500"/>
        <w:jc w:val="left"/>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sz w:val="24"/>
                <w:szCs w:val="24"/>
              </w:rPr>
            </w:pPr>
            <w:r>
              <w:rPr>
                <w:rFonts w:hint="eastAsia"/>
                <w:sz w:val="24"/>
                <w:szCs w:val="24"/>
              </w:rPr>
              <w:t>受审核部门：</w:t>
            </w:r>
            <w:r>
              <w:rPr>
                <w:rFonts w:hint="eastAsia"/>
                <w:sz w:val="24"/>
                <w:szCs w:val="24"/>
                <w:lang w:eastAsia="zh-CN"/>
              </w:rPr>
              <w:t>生产部</w:t>
            </w:r>
            <w:r>
              <w:rPr>
                <w:rFonts w:hint="eastAsia"/>
                <w:sz w:val="24"/>
                <w:szCs w:val="24"/>
              </w:rPr>
              <w:t xml:space="preserve">   主管</w:t>
            </w:r>
            <w:r>
              <w:rPr>
                <w:rFonts w:hint="eastAsia"/>
                <w:sz w:val="24"/>
                <w:szCs w:val="24"/>
                <w:lang w:eastAsia="zh-CN"/>
              </w:rPr>
              <w:t>领导：春江     陪同人员：春江</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5"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10</w:t>
            </w:r>
            <w:r>
              <w:rPr>
                <w:rFonts w:hint="eastAsia"/>
                <w:sz w:val="24"/>
                <w:szCs w:val="24"/>
              </w:rPr>
              <w:t>.</w:t>
            </w:r>
            <w:r>
              <w:rPr>
                <w:rFonts w:hint="eastAsia"/>
                <w:sz w:val="24"/>
                <w:szCs w:val="24"/>
                <w:lang w:val="en-US" w:eastAsia="zh-CN"/>
              </w:rPr>
              <w:t>16</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5" w:type="dxa"/>
            <w:vAlign w:val="center"/>
          </w:tcPr>
          <w:p>
            <w:pPr>
              <w:rPr>
                <w:sz w:val="24"/>
                <w:szCs w:val="24"/>
              </w:rPr>
            </w:pPr>
            <w:r>
              <w:rPr>
                <w:rFonts w:hint="eastAsia"/>
                <w:sz w:val="24"/>
                <w:szCs w:val="24"/>
              </w:rPr>
              <w:t>审核条款：</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39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395"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2"/>
              </w:numPr>
              <w:spacing w:line="400" w:lineRule="exact"/>
              <w:rPr>
                <w:rFonts w:hint="eastAsia" w:ascii="宋体" w:hAnsi="宋体" w:cs="宋体"/>
                <w:color w:val="000000"/>
                <w:kern w:val="0"/>
              </w:rPr>
            </w:pPr>
            <w:r>
              <w:rPr>
                <w:rFonts w:hint="eastAsia" w:ascii="宋体" w:hAnsi="宋体" w:cs="宋体"/>
                <w:lang w:eastAsia="zh-CN"/>
              </w:rPr>
              <w:t>生产设备完好</w:t>
            </w:r>
            <w:r>
              <w:rPr>
                <w:rFonts w:hint="eastAsia" w:ascii="宋体" w:hAnsi="宋体" w:cs="宋体"/>
                <w:color w:val="000000"/>
                <w:kern w:val="0"/>
              </w:rPr>
              <w:t>率100%；</w:t>
            </w:r>
          </w:p>
          <w:p>
            <w:pPr>
              <w:numPr>
                <w:ilvl w:val="0"/>
                <w:numId w:val="2"/>
              </w:numPr>
              <w:spacing w:line="400" w:lineRule="exact"/>
              <w:rPr>
                <w:rFonts w:hint="eastAsia" w:ascii="宋体" w:hAnsi="宋体" w:cs="宋体"/>
                <w:color w:val="000000"/>
                <w:kern w:val="0"/>
              </w:rPr>
            </w:pPr>
            <w:r>
              <w:rPr>
                <w:rFonts w:hint="eastAsia" w:ascii="宋体" w:hAnsi="宋体" w:cs="宋体"/>
                <w:color w:val="000000"/>
                <w:kern w:val="0"/>
                <w:lang w:eastAsia="zh-CN"/>
              </w:rPr>
              <w:t>生产任务完成率</w:t>
            </w:r>
            <w:r>
              <w:rPr>
                <w:rFonts w:hint="eastAsia" w:ascii="宋体" w:hAnsi="宋体" w:cs="宋体"/>
                <w:color w:val="000000"/>
                <w:kern w:val="0"/>
                <w:lang w:val="en-US" w:eastAsia="zh-CN"/>
              </w:rPr>
              <w:t>100%</w:t>
            </w:r>
          </w:p>
          <w:p>
            <w:pPr>
              <w:numPr>
                <w:ilvl w:val="0"/>
                <w:numId w:val="2"/>
              </w:numPr>
              <w:spacing w:line="400" w:lineRule="exact"/>
              <w:rPr>
                <w:rFonts w:hint="eastAsia" w:ascii="宋体" w:hAnsi="宋体" w:cs="宋体"/>
                <w:color w:val="000000"/>
                <w:kern w:val="0"/>
              </w:rPr>
            </w:pPr>
            <w:r>
              <w:rPr>
                <w:rFonts w:hint="eastAsia" w:ascii="宋体" w:hAnsi="宋体" w:cs="宋体"/>
                <w:color w:val="000000"/>
                <w:kern w:val="0"/>
                <w:lang w:val="en-US" w:eastAsia="zh-CN"/>
              </w:rPr>
              <w:t>产品一次检验合格率</w:t>
            </w:r>
            <w:r>
              <w:rPr>
                <w:rFonts w:hint="default" w:ascii="Arial" w:hAnsi="Arial" w:cs="Arial"/>
                <w:color w:val="000000"/>
                <w:kern w:val="0"/>
                <w:lang w:val="en-US" w:eastAsia="zh-CN"/>
              </w:rPr>
              <w:t>≥</w:t>
            </w:r>
            <w:r>
              <w:rPr>
                <w:rFonts w:hint="eastAsia" w:ascii="宋体" w:hAnsi="宋体" w:cs="宋体"/>
                <w:color w:val="000000"/>
                <w:kern w:val="0"/>
                <w:lang w:val="en-US" w:eastAsia="zh-CN"/>
              </w:rPr>
              <w:t>95%</w:t>
            </w:r>
          </w:p>
          <w:p>
            <w:pPr>
              <w:numPr>
                <w:ilvl w:val="0"/>
                <w:numId w:val="2"/>
              </w:numPr>
              <w:spacing w:line="400" w:lineRule="exact"/>
              <w:rPr>
                <w:rFonts w:hint="eastAsia" w:ascii="宋体" w:hAnsi="宋体" w:cs="宋体"/>
                <w:color w:val="000000"/>
                <w:kern w:val="0"/>
              </w:rPr>
            </w:pPr>
            <w:r>
              <w:rPr>
                <w:rFonts w:hint="eastAsia" w:ascii="宋体" w:hAnsi="宋体" w:cs="宋体"/>
                <w:color w:val="000000"/>
                <w:kern w:val="0"/>
                <w:lang w:val="en-US" w:eastAsia="zh-CN"/>
              </w:rPr>
              <w:t>不合格品控制率100%</w:t>
            </w:r>
          </w:p>
          <w:p>
            <w:p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1-3季度</w:t>
            </w:r>
            <w:r>
              <w:rPr>
                <w:rFonts w:hint="eastAsia" w:ascii="宋体" w:hAnsi="宋体"/>
                <w:szCs w:val="21"/>
              </w:rPr>
              <w:t>《部门质量目标完成情况统计表》对部门目标进行考核，综合完成情况为：</w:t>
            </w:r>
          </w:p>
          <w:p>
            <w:pPr>
              <w:numPr>
                <w:ilvl w:val="0"/>
                <w:numId w:val="0"/>
              </w:numPr>
              <w:spacing w:line="400" w:lineRule="exact"/>
              <w:rPr>
                <w:rFonts w:hint="eastAsia" w:ascii="宋体" w:hAnsi="宋体" w:cs="宋体"/>
                <w:color w:val="000000"/>
                <w:kern w:val="0"/>
              </w:rPr>
            </w:pPr>
            <w:r>
              <w:rPr>
                <w:rFonts w:hint="eastAsia" w:ascii="宋体" w:hAnsi="宋体" w:cs="宋体"/>
                <w:lang w:val="en-US" w:eastAsia="zh-CN"/>
              </w:rPr>
              <w:t>1、</w:t>
            </w:r>
            <w:r>
              <w:rPr>
                <w:rFonts w:hint="eastAsia" w:ascii="宋体" w:hAnsi="宋体" w:cs="宋体"/>
                <w:lang w:eastAsia="zh-CN"/>
              </w:rPr>
              <w:t>生产设备完好</w:t>
            </w:r>
            <w:r>
              <w:rPr>
                <w:rFonts w:hint="eastAsia" w:ascii="宋体" w:hAnsi="宋体" w:cs="宋体"/>
                <w:color w:val="000000"/>
                <w:kern w:val="0"/>
              </w:rPr>
              <w:t>率100%；</w:t>
            </w:r>
          </w:p>
          <w:p>
            <w:pPr>
              <w:numPr>
                <w:ilvl w:val="0"/>
                <w:numId w:val="0"/>
              </w:numPr>
              <w:spacing w:line="400" w:lineRule="exact"/>
              <w:rPr>
                <w:rFonts w:hint="eastAsia" w:ascii="宋体" w:hAnsi="宋体" w:cs="宋体"/>
                <w:color w:val="000000"/>
                <w:kern w:val="0"/>
              </w:rPr>
            </w:pPr>
            <w:r>
              <w:rPr>
                <w:rFonts w:hint="eastAsia" w:ascii="宋体" w:hAnsi="宋体" w:cs="宋体"/>
                <w:color w:val="000000"/>
                <w:kern w:val="0"/>
                <w:lang w:val="en-US" w:eastAsia="zh-CN"/>
              </w:rPr>
              <w:t>2、</w:t>
            </w:r>
            <w:r>
              <w:rPr>
                <w:rFonts w:hint="eastAsia" w:ascii="宋体" w:hAnsi="宋体" w:cs="宋体"/>
                <w:color w:val="000000"/>
                <w:kern w:val="0"/>
                <w:lang w:eastAsia="zh-CN"/>
              </w:rPr>
              <w:t>生产任务完成率</w:t>
            </w:r>
            <w:r>
              <w:rPr>
                <w:rFonts w:hint="eastAsia" w:ascii="宋体" w:hAnsi="宋体" w:cs="宋体"/>
                <w:color w:val="000000"/>
                <w:kern w:val="0"/>
                <w:lang w:val="en-US" w:eastAsia="zh-CN"/>
              </w:rPr>
              <w:t>100%</w:t>
            </w:r>
          </w:p>
          <w:p>
            <w:pPr>
              <w:numPr>
                <w:ilvl w:val="0"/>
                <w:numId w:val="0"/>
              </w:numPr>
              <w:spacing w:line="400" w:lineRule="exact"/>
              <w:rPr>
                <w:rFonts w:hint="eastAsia" w:ascii="宋体" w:hAnsi="宋体" w:cs="宋体"/>
                <w:color w:val="000000"/>
                <w:kern w:val="0"/>
              </w:rPr>
            </w:pPr>
            <w:r>
              <w:rPr>
                <w:rFonts w:hint="eastAsia" w:ascii="宋体" w:hAnsi="宋体" w:cs="宋体"/>
                <w:color w:val="000000"/>
                <w:kern w:val="0"/>
                <w:lang w:val="en-US" w:eastAsia="zh-CN"/>
              </w:rPr>
              <w:t>3、产品一次检验合格率98%</w:t>
            </w:r>
          </w:p>
          <w:p>
            <w:pPr>
              <w:numPr>
                <w:ilvl w:val="0"/>
                <w:numId w:val="0"/>
              </w:numPr>
              <w:spacing w:line="400" w:lineRule="exact"/>
              <w:rPr>
                <w:rFonts w:ascii="宋体" w:hAnsi="宋体"/>
                <w:szCs w:val="21"/>
              </w:rPr>
            </w:pPr>
            <w:r>
              <w:rPr>
                <w:rFonts w:hint="eastAsia" w:ascii="宋体" w:hAnsi="宋体" w:cs="宋体"/>
                <w:color w:val="000000"/>
                <w:kern w:val="0"/>
                <w:lang w:val="en-US" w:eastAsia="zh-CN"/>
              </w:rPr>
              <w:t>4、不合格品控制率100%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395" w:type="dxa"/>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——厂房面积</w:t>
            </w:r>
            <w:r>
              <w:rPr>
                <w:rFonts w:hint="eastAsia" w:ascii="宋体" w:hAnsi="宋体"/>
                <w:sz w:val="21"/>
                <w:szCs w:val="21"/>
                <w:lang w:val="en-US" w:eastAsia="zh-CN"/>
              </w:rPr>
              <w:t>11</w:t>
            </w:r>
            <w:r>
              <w:rPr>
                <w:rFonts w:hint="eastAsia" w:ascii="宋体" w:hAnsi="宋体"/>
                <w:sz w:val="21"/>
                <w:szCs w:val="21"/>
              </w:rPr>
              <w:t>00平方</w:t>
            </w:r>
            <w:r>
              <w:rPr>
                <w:rFonts w:hint="eastAsia" w:ascii="宋体" w:hAnsi="宋体"/>
                <w:sz w:val="21"/>
                <w:szCs w:val="21"/>
                <w:lang w:eastAsia="zh-CN"/>
              </w:rPr>
              <w:t>米</w:t>
            </w:r>
            <w:r>
              <w:rPr>
                <w:rFonts w:hint="eastAsia" w:ascii="宋体" w:hAnsi="宋体"/>
                <w:sz w:val="21"/>
                <w:szCs w:val="21"/>
              </w:rPr>
              <w:t>左右，车间、库房按区域划分，办公场所面积</w:t>
            </w:r>
            <w:r>
              <w:rPr>
                <w:rFonts w:hint="eastAsia" w:ascii="宋体" w:hAnsi="宋体"/>
                <w:sz w:val="21"/>
                <w:szCs w:val="21"/>
                <w:lang w:val="en-US" w:eastAsia="zh-CN"/>
              </w:rPr>
              <w:t>100</w:t>
            </w:r>
            <w:r>
              <w:rPr>
                <w:rFonts w:hint="eastAsia" w:ascii="宋体" w:hAnsi="宋体"/>
                <w:sz w:val="21"/>
                <w:szCs w:val="21"/>
              </w:rPr>
              <w:t>平方</w:t>
            </w:r>
            <w:r>
              <w:rPr>
                <w:rFonts w:hint="eastAsia" w:ascii="宋体" w:hAnsi="宋体"/>
                <w:sz w:val="21"/>
                <w:szCs w:val="21"/>
                <w:lang w:eastAsia="zh-CN"/>
              </w:rPr>
              <w:t>米</w:t>
            </w:r>
            <w:r>
              <w:rPr>
                <w:rFonts w:hint="eastAsia" w:ascii="宋体" w:hAnsi="宋体"/>
                <w:sz w:val="21"/>
                <w:szCs w:val="21"/>
              </w:rPr>
              <w:t>。</w:t>
            </w:r>
          </w:p>
          <w:p>
            <w:pPr>
              <w:spacing w:line="400" w:lineRule="exact"/>
              <w:rPr>
                <w:rFonts w:hint="eastAsia" w:ascii="宋体" w:hAnsi="宋体" w:cs="宋体"/>
                <w:sz w:val="21"/>
                <w:szCs w:val="21"/>
              </w:rPr>
            </w:pPr>
            <w:r>
              <w:rPr>
                <w:rFonts w:hint="eastAsia" w:ascii="宋体" w:hAnsi="宋体"/>
                <w:sz w:val="21"/>
                <w:szCs w:val="21"/>
              </w:rPr>
              <w:t>2、查《设备管理台账》主要设备包括</w:t>
            </w:r>
            <w:r>
              <w:rPr>
                <w:rFonts w:hint="eastAsia" w:ascii="宋体" w:hAnsi="宋体" w:cs="宋体"/>
                <w:sz w:val="21"/>
                <w:szCs w:val="21"/>
              </w:rPr>
              <w:t>办公设备、电脑、液压叉车、装配工具</w:t>
            </w:r>
            <w:r>
              <w:rPr>
                <w:rFonts w:hint="eastAsia" w:ascii="宋体" w:hAnsi="宋体" w:cs="宋体"/>
                <w:sz w:val="21"/>
                <w:szCs w:val="21"/>
                <w:lang w:eastAsia="zh-CN"/>
              </w:rPr>
              <w:t>、</w:t>
            </w:r>
            <w:r>
              <w:rPr>
                <w:rFonts w:hint="eastAsia" w:ascii="宋体" w:hAnsi="宋体" w:cs="宋体"/>
                <w:sz w:val="21"/>
                <w:szCs w:val="21"/>
              </w:rPr>
              <w:t>压力测试装置</w:t>
            </w:r>
            <w:r>
              <w:rPr>
                <w:rFonts w:hint="eastAsia" w:ascii="宋体" w:hAnsi="宋体" w:cs="宋体"/>
                <w:sz w:val="21"/>
                <w:szCs w:val="21"/>
                <w:lang w:eastAsia="zh-CN"/>
              </w:rPr>
              <w:t>等</w:t>
            </w:r>
            <w:r>
              <w:rPr>
                <w:rFonts w:hint="eastAsia" w:ascii="宋体" w:hAnsi="宋体" w:cs="宋体"/>
                <w:sz w:val="21"/>
                <w:szCs w:val="21"/>
              </w:rPr>
              <w:t>，可以满足环保设备（水、空气处理设备）的生产和销售</w:t>
            </w:r>
            <w:r>
              <w:rPr>
                <w:rFonts w:hint="eastAsia" w:ascii="宋体" w:hAnsi="宋体" w:cs="宋体"/>
                <w:sz w:val="21"/>
                <w:szCs w:val="21"/>
                <w:lang w:eastAsia="zh-CN"/>
              </w:rPr>
              <w:t>的</w:t>
            </w:r>
            <w:r>
              <w:rPr>
                <w:rFonts w:hint="eastAsia" w:ascii="宋体" w:hAnsi="宋体" w:cs="宋体"/>
                <w:sz w:val="21"/>
                <w:szCs w:val="21"/>
              </w:rPr>
              <w:t>需要。</w:t>
            </w:r>
          </w:p>
          <w:p>
            <w:pPr>
              <w:spacing w:line="360" w:lineRule="auto"/>
              <w:ind w:firstLine="420" w:firstLineChars="200"/>
              <w:jc w:val="left"/>
              <w:rPr>
                <w:rFonts w:hint="eastAsia" w:ascii="宋体" w:hAnsi="宋体"/>
                <w:sz w:val="21"/>
                <w:szCs w:val="21"/>
              </w:rPr>
            </w:pPr>
            <w:r>
              <w:rPr>
                <w:rFonts w:hint="eastAsia" w:ascii="宋体" w:hAnsi="宋体"/>
                <w:sz w:val="21"/>
                <w:szCs w:val="21"/>
              </w:rPr>
              <w:t>2.经查，</w:t>
            </w:r>
            <w:r>
              <w:rPr>
                <w:rFonts w:hint="eastAsia" w:ascii="宋体" w:hAnsi="宋体"/>
                <w:sz w:val="21"/>
                <w:szCs w:val="21"/>
                <w:lang w:eastAsia="zh-CN"/>
              </w:rPr>
              <w:t>生产部</w:t>
            </w:r>
            <w:r>
              <w:rPr>
                <w:rFonts w:hint="eastAsia" w:ascii="宋体" w:hAnsi="宋体"/>
                <w:sz w:val="21"/>
                <w:szCs w:val="21"/>
              </w:rPr>
              <w:t>对设备按月方式进行点检维护保养，并实施。</w:t>
            </w:r>
          </w:p>
          <w:p>
            <w:pPr>
              <w:spacing w:line="360" w:lineRule="auto"/>
              <w:ind w:firstLine="420" w:firstLineChars="200"/>
              <w:jc w:val="left"/>
              <w:rPr>
                <w:rFonts w:hint="eastAsia" w:ascii="宋体" w:hAnsi="宋体"/>
                <w:sz w:val="21"/>
                <w:szCs w:val="21"/>
              </w:rPr>
            </w:pPr>
            <w:r>
              <w:rPr>
                <w:rFonts w:hint="eastAsia" w:ascii="宋体" w:hAnsi="宋体"/>
                <w:sz w:val="21"/>
                <w:szCs w:val="21"/>
              </w:rPr>
              <w:t>3.抽查设施保养记录，采用《设备日常保养记录》进行记录。</w:t>
            </w:r>
          </w:p>
          <w:p>
            <w:pPr>
              <w:spacing w:line="400" w:lineRule="exact"/>
              <w:rPr>
                <w:rFonts w:hint="eastAsia" w:ascii="宋体" w:hAnsi="宋体"/>
                <w:sz w:val="21"/>
                <w:szCs w:val="21"/>
              </w:rPr>
            </w:pPr>
            <w:r>
              <w:rPr>
                <w:rFonts w:hint="eastAsia" w:ascii="宋体" w:hAnsi="宋体"/>
                <w:sz w:val="21"/>
                <w:szCs w:val="21"/>
              </w:rPr>
              <w:t>日期：201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 xml:space="preserve">月  设备：液压推车  </w:t>
            </w:r>
          </w:p>
          <w:p>
            <w:pPr>
              <w:spacing w:line="400" w:lineRule="exact"/>
              <w:rPr>
                <w:rFonts w:hint="eastAsia" w:ascii="宋体" w:hAnsi="宋体"/>
                <w:sz w:val="21"/>
                <w:szCs w:val="21"/>
              </w:rPr>
            </w:pPr>
            <w:r>
              <w:rPr>
                <w:rFonts w:hint="eastAsia" w:ascii="宋体" w:hAnsi="宋体"/>
                <w:sz w:val="21"/>
                <w:szCs w:val="21"/>
              </w:rPr>
              <w:t>保养项目：液压系统、转到部分等。</w:t>
            </w:r>
          </w:p>
          <w:p>
            <w:pPr>
              <w:spacing w:line="400" w:lineRule="exact"/>
              <w:rPr>
                <w:rFonts w:hint="eastAsia" w:ascii="宋体" w:hAnsi="宋体"/>
                <w:sz w:val="21"/>
                <w:szCs w:val="21"/>
              </w:rPr>
            </w:pPr>
            <w:r>
              <w:rPr>
                <w:rFonts w:hint="eastAsia" w:ascii="宋体" w:hAnsi="宋体"/>
                <w:sz w:val="21"/>
                <w:szCs w:val="21"/>
              </w:rPr>
              <w:t>异常情况：无。</w:t>
            </w:r>
          </w:p>
          <w:p>
            <w:pPr>
              <w:spacing w:line="400" w:lineRule="exact"/>
              <w:rPr>
                <w:rFonts w:hint="eastAsia" w:ascii="宋体" w:hAnsi="宋体"/>
                <w:sz w:val="21"/>
                <w:szCs w:val="21"/>
              </w:rPr>
            </w:pPr>
            <w:r>
              <w:rPr>
                <w:rFonts w:hint="eastAsia" w:ascii="宋体" w:hAnsi="宋体"/>
                <w:sz w:val="21"/>
                <w:szCs w:val="21"/>
              </w:rPr>
              <w:t>保养人：</w:t>
            </w:r>
            <w:r>
              <w:rPr>
                <w:rFonts w:hint="eastAsia" w:ascii="宋体" w:hAnsi="宋体"/>
                <w:sz w:val="21"/>
                <w:szCs w:val="21"/>
                <w:lang w:eastAsia="zh-CN"/>
              </w:rPr>
              <w:t>春江</w:t>
            </w:r>
            <w:r>
              <w:rPr>
                <w:rFonts w:hint="eastAsia" w:ascii="宋体" w:hAnsi="宋体"/>
                <w:sz w:val="21"/>
                <w:szCs w:val="21"/>
                <w:lang w:val="en-US" w:eastAsia="zh-CN"/>
              </w:rPr>
              <w:t xml:space="preserve">  </w:t>
            </w:r>
            <w:r>
              <w:rPr>
                <w:rFonts w:hint="eastAsia" w:ascii="宋体" w:hAnsi="宋体"/>
                <w:sz w:val="21"/>
                <w:szCs w:val="21"/>
              </w:rPr>
              <w:t>日期：2018年12月</w:t>
            </w:r>
          </w:p>
          <w:p>
            <w:pPr>
              <w:spacing w:line="400" w:lineRule="exact"/>
              <w:rPr>
                <w:rFonts w:hint="eastAsia" w:ascii="宋体" w:hAnsi="宋体"/>
                <w:sz w:val="21"/>
                <w:szCs w:val="21"/>
              </w:rPr>
            </w:pPr>
            <w:r>
              <w:rPr>
                <w:rFonts w:hint="eastAsia" w:ascii="宋体" w:hAnsi="宋体"/>
                <w:sz w:val="21"/>
                <w:szCs w:val="21"/>
              </w:rPr>
              <w:t xml:space="preserve">设备：压力测试装置  </w:t>
            </w:r>
          </w:p>
          <w:p>
            <w:pPr>
              <w:spacing w:line="400" w:lineRule="exact"/>
              <w:rPr>
                <w:rFonts w:hint="eastAsia" w:ascii="宋体" w:hAnsi="宋体"/>
                <w:sz w:val="21"/>
                <w:szCs w:val="21"/>
              </w:rPr>
            </w:pPr>
            <w:r>
              <w:rPr>
                <w:rFonts w:hint="eastAsia" w:ascii="宋体" w:hAnsi="宋体"/>
                <w:sz w:val="21"/>
                <w:szCs w:val="21"/>
              </w:rPr>
              <w:t>保养项目：电器接线、指示、连接装置紧固度等。</w:t>
            </w:r>
          </w:p>
          <w:p>
            <w:pPr>
              <w:spacing w:line="400" w:lineRule="exact"/>
              <w:rPr>
                <w:rFonts w:hint="eastAsia" w:ascii="宋体" w:hAnsi="宋体"/>
                <w:sz w:val="21"/>
                <w:szCs w:val="21"/>
              </w:rPr>
            </w:pPr>
            <w:r>
              <w:rPr>
                <w:rFonts w:hint="eastAsia" w:ascii="宋体" w:hAnsi="宋体"/>
                <w:sz w:val="21"/>
                <w:szCs w:val="21"/>
              </w:rPr>
              <w:t>异常情况：无。</w:t>
            </w:r>
          </w:p>
          <w:p>
            <w:pPr>
              <w:spacing w:line="400" w:lineRule="exact"/>
              <w:rPr>
                <w:rFonts w:hint="eastAsia" w:ascii="宋体" w:hAnsi="宋体" w:eastAsia="宋体"/>
                <w:sz w:val="21"/>
                <w:szCs w:val="21"/>
                <w:lang w:eastAsia="zh-CN"/>
              </w:rPr>
            </w:pPr>
            <w:r>
              <w:rPr>
                <w:rFonts w:hint="eastAsia" w:ascii="宋体" w:hAnsi="宋体"/>
                <w:sz w:val="21"/>
                <w:szCs w:val="21"/>
              </w:rPr>
              <w:t>保养人：</w:t>
            </w:r>
            <w:r>
              <w:rPr>
                <w:rFonts w:hint="eastAsia" w:ascii="宋体" w:hAnsi="宋体"/>
                <w:sz w:val="21"/>
                <w:szCs w:val="21"/>
                <w:lang w:eastAsia="zh-CN"/>
              </w:rPr>
              <w:t>春江</w:t>
            </w:r>
          </w:p>
          <w:p>
            <w:pPr>
              <w:spacing w:line="360" w:lineRule="auto"/>
              <w:ind w:firstLine="420" w:firstLineChars="200"/>
              <w:rPr>
                <w:rFonts w:hint="eastAsia" w:ascii="宋体" w:hAnsi="宋体"/>
                <w:sz w:val="21"/>
                <w:szCs w:val="21"/>
              </w:rPr>
            </w:pPr>
            <w:r>
              <w:rPr>
                <w:rFonts w:hint="eastAsia" w:ascii="宋体" w:hAnsi="宋体"/>
                <w:sz w:val="21"/>
                <w:szCs w:val="21"/>
              </w:rPr>
              <w:t>其他设备均按要求进行了保养，</w:t>
            </w:r>
            <w:r>
              <w:rPr>
                <w:rFonts w:hint="eastAsia" w:ascii="宋体" w:hAnsi="宋体"/>
                <w:sz w:val="21"/>
                <w:szCs w:val="21"/>
                <w:lang w:eastAsia="zh-CN"/>
              </w:rPr>
              <w:t>但</w:t>
            </w:r>
            <w:r>
              <w:rPr>
                <w:rFonts w:hint="eastAsia" w:ascii="宋体" w:hAnsi="宋体"/>
                <w:sz w:val="21"/>
                <w:szCs w:val="21"/>
              </w:rPr>
              <w:t>保养记录不全，现场生产设备状态完好，查设备维修情况。</w:t>
            </w:r>
          </w:p>
          <w:p>
            <w:pPr>
              <w:spacing w:line="360" w:lineRule="auto"/>
              <w:ind w:firstLine="420" w:firstLineChars="200"/>
              <w:rPr>
                <w:rFonts w:hint="eastAsia" w:ascii="宋体" w:hAnsi="宋体"/>
                <w:sz w:val="21"/>
                <w:szCs w:val="21"/>
              </w:rPr>
            </w:pPr>
            <w:r>
              <w:rPr>
                <w:rFonts w:hint="eastAsia" w:ascii="宋体" w:hAnsi="宋体"/>
                <w:sz w:val="21"/>
                <w:szCs w:val="21"/>
              </w:rPr>
              <w:t>出示201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9</w:t>
            </w:r>
            <w:r>
              <w:rPr>
                <w:rFonts w:hint="eastAsia" w:ascii="宋体" w:hAnsi="宋体"/>
                <w:sz w:val="21"/>
                <w:szCs w:val="21"/>
              </w:rPr>
              <w:t>.16设备维修记录</w:t>
            </w:r>
          </w:p>
          <w:p>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维修设备：</w:t>
            </w:r>
            <w:r>
              <w:rPr>
                <w:rFonts w:hint="eastAsia" w:ascii="宋体" w:hAnsi="宋体"/>
                <w:sz w:val="21"/>
                <w:szCs w:val="21"/>
                <w:lang w:eastAsia="zh-CN"/>
              </w:rPr>
              <w:t>手枪钻</w:t>
            </w:r>
          </w:p>
          <w:p>
            <w:pPr>
              <w:spacing w:line="360" w:lineRule="auto"/>
              <w:ind w:firstLine="420" w:firstLineChars="200"/>
              <w:rPr>
                <w:rFonts w:hint="eastAsia" w:ascii="宋体" w:hAnsi="宋体"/>
                <w:sz w:val="21"/>
                <w:szCs w:val="21"/>
              </w:rPr>
            </w:pPr>
            <w:r>
              <w:rPr>
                <w:rFonts w:hint="eastAsia" w:ascii="宋体" w:hAnsi="宋体"/>
                <w:sz w:val="21"/>
                <w:szCs w:val="21"/>
              </w:rPr>
              <w:t>维修内容：</w:t>
            </w:r>
            <w:r>
              <w:rPr>
                <w:rFonts w:hint="eastAsia" w:ascii="宋体" w:hAnsi="宋体"/>
                <w:sz w:val="21"/>
                <w:szCs w:val="21"/>
                <w:lang w:eastAsia="zh-CN"/>
              </w:rPr>
              <w:t>碳刷更换</w:t>
            </w:r>
            <w:r>
              <w:rPr>
                <w:rFonts w:hint="eastAsia" w:ascii="宋体" w:hAnsi="宋体"/>
                <w:sz w:val="21"/>
                <w:szCs w:val="21"/>
              </w:rPr>
              <w:t>。</w:t>
            </w:r>
          </w:p>
          <w:p>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维修人员：</w:t>
            </w:r>
            <w:r>
              <w:rPr>
                <w:rFonts w:hint="eastAsia" w:ascii="宋体" w:hAnsi="宋体"/>
                <w:sz w:val="21"/>
                <w:szCs w:val="21"/>
                <w:lang w:eastAsia="zh-CN"/>
              </w:rPr>
              <w:t>春江</w:t>
            </w:r>
          </w:p>
          <w:p>
            <w:pPr>
              <w:numPr>
                <w:ilvl w:val="0"/>
                <w:numId w:val="3"/>
              </w:numPr>
              <w:spacing w:line="360" w:lineRule="auto"/>
              <w:ind w:firstLine="420"/>
              <w:rPr>
                <w:rFonts w:hint="eastAsia" w:ascii="宋体" w:hAnsi="宋体"/>
                <w:sz w:val="21"/>
                <w:szCs w:val="21"/>
              </w:rPr>
            </w:pPr>
            <w:r>
              <w:rPr>
                <w:rFonts w:hint="eastAsia" w:ascii="宋体" w:hAnsi="宋体"/>
                <w:sz w:val="21"/>
                <w:szCs w:val="21"/>
              </w:rPr>
              <w:t>特种设备：</w:t>
            </w:r>
            <w:r>
              <w:rPr>
                <w:rFonts w:hint="eastAsia" w:ascii="宋体" w:hAnsi="宋体"/>
                <w:sz w:val="21"/>
                <w:szCs w:val="21"/>
                <w:lang w:val="en-US" w:eastAsia="zh-CN"/>
              </w:rPr>
              <w:t>无</w:t>
            </w:r>
            <w:r>
              <w:rPr>
                <w:rFonts w:hint="eastAsia" w:ascii="宋体" w:hAnsi="宋体"/>
                <w:sz w:val="21"/>
                <w:szCs w:val="21"/>
              </w:rPr>
              <w:t>。</w:t>
            </w:r>
          </w:p>
          <w:p>
            <w:pPr>
              <w:spacing w:line="360" w:lineRule="auto"/>
              <w:ind w:firstLine="420" w:firstLineChars="200"/>
              <w:jc w:val="left"/>
              <w:rPr>
                <w:rFonts w:hint="eastAsia" w:ascii="宋体" w:hAnsi="宋体"/>
                <w:sz w:val="21"/>
                <w:szCs w:val="21"/>
              </w:rPr>
            </w:pPr>
            <w:r>
              <w:rPr>
                <w:rFonts w:hint="eastAsia" w:ascii="宋体" w:hAnsi="宋体"/>
                <w:sz w:val="21"/>
                <w:szCs w:val="21"/>
              </w:rPr>
              <w:t>4、支持性服务，公司</w:t>
            </w:r>
            <w:r>
              <w:rPr>
                <w:rFonts w:hint="eastAsia" w:ascii="宋体" w:hAnsi="宋体"/>
                <w:sz w:val="21"/>
                <w:szCs w:val="21"/>
                <w:lang w:eastAsia="zh-CN"/>
              </w:rPr>
              <w:t>名下无车辆</w:t>
            </w:r>
            <w:r>
              <w:rPr>
                <w:rFonts w:hint="eastAsia" w:ascii="宋体" w:hAnsi="宋体"/>
                <w:sz w:val="21"/>
                <w:szCs w:val="21"/>
              </w:rPr>
              <w:t>。产品的运输由物流公司承担。</w:t>
            </w:r>
          </w:p>
          <w:p>
            <w:pPr>
              <w:rPr>
                <w:rFonts w:ascii="宋体" w:hAnsi="宋体"/>
                <w:szCs w:val="21"/>
              </w:rPr>
            </w:pPr>
            <w:r>
              <w:rPr>
                <w:rFonts w:hint="eastAsia" w:ascii="宋体" w:hAnsi="宋体"/>
                <w:sz w:val="21"/>
                <w:szCs w:val="21"/>
              </w:rPr>
              <w:t xml:space="preserve">   目前该公司基础设施符合要求，基本能满足公司运营的要求。</w:t>
            </w:r>
          </w:p>
        </w:tc>
        <w:tc>
          <w:tcPr>
            <w:tcW w:w="1194"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395" w:type="dxa"/>
          </w:tcPr>
          <w:p>
            <w:pPr>
              <w:spacing w:line="400" w:lineRule="exact"/>
              <w:ind w:firstLine="420" w:firstLineChars="200"/>
              <w:rPr>
                <w:rFonts w:ascii="宋体" w:hAnsi="宋体"/>
                <w:szCs w:val="21"/>
              </w:rPr>
            </w:pPr>
            <w:r>
              <w:rPr>
                <w:rFonts w:hint="eastAsia" w:ascii="宋体" w:hAnsi="宋体"/>
                <w:sz w:val="21"/>
                <w:szCs w:val="21"/>
              </w:rPr>
              <w:t>车间内设备布置合理，通道畅通，照明设施齐全，均配备了电风扇、消防设施等设施，作业场所光线较充足。生产区域对环境要求不高，需改进为部分通道堆放有物料，目前工作环境基本符合生产需要。</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395" w:type="dxa"/>
          </w:tcPr>
          <w:p>
            <w:pPr>
              <w:rPr>
                <w:rFonts w:ascii="宋体" w:hAnsi="宋体"/>
                <w:szCs w:val="21"/>
              </w:rPr>
            </w:pPr>
            <w:r>
              <w:rPr>
                <w:rFonts w:hint="eastAsia" w:ascii="宋体" w:hAnsi="宋体"/>
                <w:szCs w:val="21"/>
              </w:rPr>
              <w:t>公司制定了《生产过程控制程序》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hint="default" w:ascii="宋体" w:hAnsi="宋体" w:eastAsia="宋体"/>
                <w:sz w:val="21"/>
                <w:szCs w:val="21"/>
                <w:lang w:val="en-US" w:eastAsia="zh-CN"/>
              </w:rPr>
            </w:pPr>
            <w:r>
              <w:rPr>
                <w:rFonts w:hint="eastAsia" w:ascii="宋体" w:hAnsi="宋体"/>
                <w:b/>
                <w:sz w:val="21"/>
                <w:szCs w:val="21"/>
              </w:rPr>
              <w:t>环保设备（水、空气处理设备）的生产和销售流程：</w:t>
            </w:r>
            <w:r>
              <w:rPr>
                <w:rFonts w:hint="eastAsia"/>
                <w:sz w:val="21"/>
                <w:szCs w:val="21"/>
              </w:rPr>
              <w:t>采购配件—组装—调试—检验—</w:t>
            </w:r>
            <w:r>
              <w:rPr>
                <w:rFonts w:hint="eastAsia"/>
                <w:sz w:val="21"/>
                <w:szCs w:val="21"/>
                <w:lang w:eastAsia="zh-CN"/>
              </w:rPr>
              <w:t>包装</w:t>
            </w:r>
            <w:r>
              <w:rPr>
                <w:rFonts w:hint="eastAsia"/>
                <w:sz w:val="21"/>
                <w:szCs w:val="21"/>
              </w:rPr>
              <w:t>—入库</w:t>
            </w:r>
            <w:r>
              <w:rPr>
                <w:rFonts w:hint="eastAsia"/>
                <w:sz w:val="21"/>
                <w:szCs w:val="21"/>
                <w:lang w:val="en-US" w:eastAsia="zh-CN"/>
              </w:rPr>
              <w:t>---签订合同---销售----交付客户（公司所销售产品为本公司所生产产品，无外采购产品销售）</w:t>
            </w:r>
          </w:p>
          <w:p>
            <w:pPr>
              <w:adjustRightInd w:val="0"/>
              <w:snapToGrid w:val="0"/>
              <w:spacing w:line="400" w:lineRule="exact"/>
              <w:rPr>
                <w:rFonts w:hint="eastAsia" w:ascii="宋体" w:hAnsi="宋体"/>
                <w:sz w:val="21"/>
                <w:szCs w:val="21"/>
                <w:lang w:eastAsia="zh-CN"/>
              </w:rPr>
            </w:pPr>
            <w:r>
              <w:rPr>
                <w:rFonts w:hint="eastAsia" w:ascii="宋体" w:hAnsi="宋体"/>
                <w:sz w:val="21"/>
                <w:szCs w:val="21"/>
              </w:rPr>
              <w:t>需确认/特殊过程：</w:t>
            </w:r>
            <w:r>
              <w:rPr>
                <w:rFonts w:hint="eastAsia" w:ascii="宋体" w:hAnsi="宋体"/>
                <w:sz w:val="21"/>
                <w:szCs w:val="21"/>
                <w:lang w:eastAsia="zh-CN"/>
              </w:rPr>
              <w:t>无</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eastAsia="zh-CN"/>
              </w:rPr>
              <w:t>现场查工作计划</w:t>
            </w:r>
            <w:r>
              <w:rPr>
                <w:rFonts w:hint="eastAsia" w:ascii="宋体" w:hAnsi="宋体"/>
                <w:sz w:val="21"/>
                <w:szCs w:val="21"/>
                <w:lang w:val="en-US" w:eastAsia="zh-CN"/>
              </w:rPr>
              <w:t xml:space="preserve">   </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eastAsia="zh-CN"/>
              </w:rPr>
              <w:t>产品名称</w:t>
            </w:r>
            <w:r>
              <w:rPr>
                <w:rFonts w:hint="eastAsia" w:ascii="宋体" w:hAnsi="宋体"/>
                <w:sz w:val="21"/>
                <w:szCs w:val="21"/>
                <w:lang w:val="en-US" w:eastAsia="zh-CN"/>
              </w:rPr>
              <w:t xml:space="preserve">      客户       产品规格      数量     完成时间    交货时间</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空气净化器    科林普尔    ID35         5       2019.10.12    2019.10.12</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空气净化器    科林普尔    ID80         5       2019.10.10    2019.10.12</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紫外线水处理器  鑫普      LB40         2       2019.10.9     2019.10.12</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紫外线水处理器  鑫普      LS50         3       2019.10.8     2019.10.10</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查环保设备（水、空气处理设备）的生产运行情况：</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公司提供了《安装工艺卡》、《检测规范》《生产操作规程》《产品组装图纸》规定了产品生产的要求。</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查看现场：生产现场观察，产品正常生产，正在生产的产品有LSV-AP3000S空气净化处理器、RZ-UV2-LB88紫外线水处理器生产</w:t>
            </w:r>
          </w:p>
          <w:p>
            <w:pPr>
              <w:rPr>
                <w:rFonts w:hint="eastAsia" w:ascii="宋体" w:hAnsi="宋体"/>
                <w:sz w:val="21"/>
                <w:szCs w:val="21"/>
              </w:rPr>
            </w:pPr>
            <w:r>
              <w:rPr>
                <w:rFonts w:hint="eastAsia" w:ascii="宋体" w:hAnsi="宋体"/>
                <w:sz w:val="21"/>
                <w:szCs w:val="21"/>
              </w:rPr>
              <w:t>查看生产情况，</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查看工序：</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1、LSV-AP3000S空气净化处理器组装工序，</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产品：空气净化处理器  型号LSV-AP3000S</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依据：生产制作要求及流程及产品组装图</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设备：手动工具</w:t>
            </w:r>
            <w:bookmarkStart w:id="2" w:name="_Toc465064743"/>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1）设备顶盖，中心罩，连接板，左右护板需内外均匀喷涂二氧化钛10um，要求喷涂均匀无挂流。</w:t>
            </w:r>
            <w:bookmarkEnd w:id="2"/>
            <w:bookmarkStart w:id="3" w:name="_Toc465064768"/>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2）中心罩组合与机盒板的安装：</w:t>
            </w:r>
            <w:bookmarkEnd w:id="3"/>
          </w:p>
          <w:p>
            <w:pPr>
              <w:adjustRightInd w:val="0"/>
              <w:snapToGrid w:val="0"/>
              <w:spacing w:line="400" w:lineRule="exact"/>
              <w:rPr>
                <w:rFonts w:hint="eastAsia" w:ascii="宋体" w:hAnsi="宋体"/>
                <w:sz w:val="21"/>
                <w:szCs w:val="21"/>
                <w:lang w:val="en-US" w:eastAsia="zh-CN"/>
              </w:rPr>
            </w:pPr>
            <w:bookmarkStart w:id="4" w:name="_Toc465064769"/>
            <w:r>
              <w:rPr>
                <w:rFonts w:hint="eastAsia" w:ascii="宋体" w:hAnsi="宋体"/>
                <w:sz w:val="21"/>
                <w:szCs w:val="21"/>
                <w:lang w:val="en-US" w:eastAsia="zh-CN"/>
              </w:rPr>
              <w:t>所需零部件：中心罩组合1套，机盒板1块，固定块6块。</w:t>
            </w:r>
            <w:bookmarkEnd w:id="4"/>
          </w:p>
          <w:p>
            <w:pPr>
              <w:adjustRightInd w:val="0"/>
              <w:snapToGrid w:val="0"/>
              <w:spacing w:line="400" w:lineRule="exact"/>
              <w:rPr>
                <w:rFonts w:hint="eastAsia" w:ascii="宋体" w:hAnsi="宋体"/>
                <w:sz w:val="21"/>
                <w:szCs w:val="21"/>
                <w:lang w:val="en-US" w:eastAsia="zh-CN"/>
              </w:rPr>
            </w:pPr>
            <w:bookmarkStart w:id="5" w:name="_Toc465064770"/>
            <w:r>
              <w:rPr>
                <w:rFonts w:hint="eastAsia" w:ascii="宋体" w:hAnsi="宋体"/>
                <w:sz w:val="21"/>
                <w:szCs w:val="21"/>
                <w:lang w:val="en-US" w:eastAsia="zh-CN"/>
              </w:rPr>
              <w:t>所需配件：M3*12小盘头螺丝18颗，ø3弹垫18颗。</w:t>
            </w:r>
            <w:bookmarkEnd w:id="5"/>
          </w:p>
          <w:p>
            <w:pPr>
              <w:adjustRightInd w:val="0"/>
              <w:snapToGrid w:val="0"/>
              <w:spacing w:line="400" w:lineRule="exact"/>
              <w:rPr>
                <w:rFonts w:hint="eastAsia" w:ascii="宋体" w:hAnsi="宋体"/>
                <w:sz w:val="21"/>
                <w:szCs w:val="21"/>
                <w:lang w:val="en-US" w:eastAsia="zh-CN"/>
              </w:rPr>
            </w:pPr>
            <w:bookmarkStart w:id="6" w:name="_Toc465064771"/>
            <w:r>
              <w:rPr>
                <w:rFonts w:hint="eastAsia" w:ascii="宋体" w:hAnsi="宋体"/>
                <w:sz w:val="21"/>
                <w:szCs w:val="21"/>
                <w:lang w:val="en-US" w:eastAsia="zh-CN"/>
              </w:rPr>
              <w:t>所需工具：电动螺丝刀。</w:t>
            </w:r>
            <w:bookmarkEnd w:id="6"/>
          </w:p>
          <w:p>
            <w:pPr>
              <w:adjustRightInd w:val="0"/>
              <w:snapToGrid w:val="0"/>
              <w:spacing w:line="400" w:lineRule="exact"/>
              <w:rPr>
                <w:rFonts w:hint="eastAsia" w:ascii="宋体" w:hAnsi="宋体"/>
                <w:sz w:val="21"/>
                <w:szCs w:val="21"/>
                <w:lang w:val="en-US" w:eastAsia="zh-CN"/>
              </w:rPr>
            </w:pPr>
            <w:bookmarkStart w:id="7" w:name="_Toc465064772"/>
            <w:r>
              <w:rPr>
                <w:rFonts w:hint="eastAsia" w:ascii="宋体" w:hAnsi="宋体"/>
                <w:sz w:val="21"/>
                <w:szCs w:val="21"/>
                <w:lang w:val="en-US" w:eastAsia="zh-CN"/>
              </w:rPr>
              <w:t>安装要求：中心罩与机盒板牢固可靠，无松动。</w:t>
            </w:r>
            <w:bookmarkEnd w:id="7"/>
            <w:bookmarkStart w:id="8" w:name="_Toc465064780"/>
            <w:r>
              <w:rPr>
                <w:rFonts w:hint="eastAsia" w:ascii="宋体" w:hAnsi="宋体"/>
                <w:sz w:val="21"/>
                <w:szCs w:val="21"/>
                <w:lang w:val="en-US" w:eastAsia="zh-CN"/>
              </w:rPr>
              <w:t>操作工：余世豪</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3）灯座与镇流器支撑的安装以及连接：</w:t>
            </w:r>
            <w:bookmarkEnd w:id="8"/>
          </w:p>
          <w:p>
            <w:pPr>
              <w:adjustRightInd w:val="0"/>
              <w:snapToGrid w:val="0"/>
              <w:spacing w:line="400" w:lineRule="exact"/>
              <w:rPr>
                <w:rFonts w:hint="eastAsia" w:ascii="宋体" w:hAnsi="宋体"/>
                <w:sz w:val="21"/>
                <w:szCs w:val="21"/>
                <w:lang w:val="en-US" w:eastAsia="zh-CN"/>
              </w:rPr>
            </w:pPr>
            <w:bookmarkStart w:id="9" w:name="_Toc465064781"/>
            <w:r>
              <w:rPr>
                <w:rFonts w:hint="eastAsia" w:ascii="宋体" w:hAnsi="宋体"/>
                <w:sz w:val="21"/>
                <w:szCs w:val="21"/>
                <w:lang w:val="en-US" w:eastAsia="zh-CN"/>
              </w:rPr>
              <w:t>所需零部件：G10g-F34/C灯座一只，镇流器支撑铜间隔柱2根，塑料压线夹1个，（GPH303T5-4P）15W灯管一只。</w:t>
            </w:r>
            <w:bookmarkEnd w:id="9"/>
          </w:p>
          <w:p>
            <w:pPr>
              <w:adjustRightInd w:val="0"/>
              <w:snapToGrid w:val="0"/>
              <w:spacing w:line="400" w:lineRule="exact"/>
              <w:rPr>
                <w:rFonts w:hint="eastAsia" w:ascii="宋体" w:hAnsi="宋体"/>
                <w:sz w:val="21"/>
                <w:szCs w:val="21"/>
                <w:lang w:val="en-US" w:eastAsia="zh-CN"/>
              </w:rPr>
            </w:pPr>
            <w:bookmarkStart w:id="10" w:name="_Toc465064782"/>
            <w:r>
              <w:rPr>
                <w:rFonts w:hint="eastAsia" w:ascii="宋体" w:hAnsi="宋体"/>
                <w:sz w:val="21"/>
                <w:szCs w:val="21"/>
                <w:lang w:val="en-US" w:eastAsia="zh-CN"/>
              </w:rPr>
              <w:t>所需配件：1.5冷压接头2只，1.5mm2导线40cm，0.50.mm2单芯线10cm,3*0.5 0.75mm2/1.5m电源线1根，JST1.25mm2P公接线端子1根，焊锡丝，接地标示1张。</w:t>
            </w:r>
            <w:bookmarkEnd w:id="10"/>
          </w:p>
          <w:p>
            <w:pPr>
              <w:adjustRightInd w:val="0"/>
              <w:snapToGrid w:val="0"/>
              <w:spacing w:line="400" w:lineRule="exact"/>
              <w:rPr>
                <w:rFonts w:hint="eastAsia" w:ascii="宋体" w:hAnsi="宋体"/>
                <w:sz w:val="21"/>
                <w:szCs w:val="21"/>
                <w:lang w:val="en-US" w:eastAsia="zh-CN"/>
              </w:rPr>
            </w:pPr>
            <w:bookmarkStart w:id="11" w:name="_Toc465064783"/>
            <w:r>
              <w:rPr>
                <w:rFonts w:hint="eastAsia" w:ascii="宋体" w:hAnsi="宋体"/>
                <w:sz w:val="21"/>
                <w:szCs w:val="21"/>
                <w:lang w:val="en-US" w:eastAsia="zh-CN"/>
              </w:rPr>
              <w:t>所需工具：冷压钳，十字头螺丝刀，电烙铁。</w:t>
            </w:r>
            <w:bookmarkEnd w:id="11"/>
          </w:p>
          <w:p>
            <w:pPr>
              <w:adjustRightInd w:val="0"/>
              <w:snapToGrid w:val="0"/>
              <w:spacing w:line="400" w:lineRule="exact"/>
              <w:rPr>
                <w:rFonts w:hint="eastAsia" w:ascii="宋体" w:hAnsi="宋体"/>
                <w:sz w:val="21"/>
                <w:szCs w:val="21"/>
                <w:lang w:val="en-US" w:eastAsia="zh-CN"/>
              </w:rPr>
            </w:pPr>
            <w:bookmarkStart w:id="12" w:name="_Toc465064784"/>
            <w:r>
              <w:rPr>
                <w:rFonts w:hint="eastAsia" w:ascii="宋体" w:hAnsi="宋体"/>
                <w:sz w:val="21"/>
                <w:szCs w:val="21"/>
                <w:lang w:val="en-US" w:eastAsia="zh-CN"/>
              </w:rPr>
              <w:t>安装要求：走线整齐美观，导线与镇流器连接方式为焊接，焊接要求焊锡均匀无拉尖现象，接地标示粘贴牢固可靠。</w:t>
            </w:r>
            <w:bookmarkEnd w:id="12"/>
            <w:r>
              <w:rPr>
                <w:rFonts w:hint="eastAsia" w:ascii="宋体" w:hAnsi="宋体"/>
                <w:sz w:val="21"/>
                <w:szCs w:val="21"/>
                <w:lang w:val="en-US" w:eastAsia="zh-CN"/>
              </w:rPr>
              <w:t>操作工：余世豪</w:t>
            </w:r>
          </w:p>
          <w:p>
            <w:pPr>
              <w:adjustRightInd w:val="0"/>
              <w:snapToGrid w:val="0"/>
              <w:spacing w:line="400" w:lineRule="exact"/>
              <w:rPr>
                <w:rFonts w:hint="eastAsia" w:ascii="宋体" w:hAnsi="宋体"/>
                <w:sz w:val="21"/>
                <w:szCs w:val="21"/>
                <w:lang w:val="en-US" w:eastAsia="zh-CN"/>
              </w:rPr>
            </w:pPr>
            <w:bookmarkStart w:id="13" w:name="_Toc465064786"/>
            <w:r>
              <w:rPr>
                <w:rFonts w:hint="eastAsia" w:ascii="宋体" w:hAnsi="宋体"/>
                <w:sz w:val="21"/>
                <w:szCs w:val="21"/>
                <w:lang w:val="en-US" w:eastAsia="zh-CN"/>
              </w:rPr>
              <w:t>4）镇流器组件与机盒板组件的安装：</w:t>
            </w:r>
            <w:bookmarkEnd w:id="13"/>
          </w:p>
          <w:p>
            <w:pPr>
              <w:adjustRightInd w:val="0"/>
              <w:snapToGrid w:val="0"/>
              <w:spacing w:line="400" w:lineRule="exact"/>
              <w:rPr>
                <w:rFonts w:hint="eastAsia" w:ascii="宋体" w:hAnsi="宋体"/>
                <w:sz w:val="21"/>
                <w:szCs w:val="21"/>
                <w:lang w:val="en-US" w:eastAsia="zh-CN"/>
              </w:rPr>
            </w:pPr>
            <w:bookmarkStart w:id="14" w:name="_Toc465064787"/>
            <w:r>
              <w:rPr>
                <w:rFonts w:hint="eastAsia" w:ascii="宋体" w:hAnsi="宋体"/>
                <w:sz w:val="21"/>
                <w:szCs w:val="21"/>
                <w:lang w:val="en-US" w:eastAsia="zh-CN"/>
              </w:rPr>
              <w:t>所需零部件：机盒板组合1套，镇流器组合1套，15W（GPH303T5-4P）灯管1支。</w:t>
            </w:r>
            <w:bookmarkEnd w:id="14"/>
          </w:p>
          <w:p>
            <w:pPr>
              <w:adjustRightInd w:val="0"/>
              <w:snapToGrid w:val="0"/>
              <w:spacing w:line="400" w:lineRule="exact"/>
              <w:rPr>
                <w:rFonts w:hint="eastAsia" w:ascii="宋体" w:hAnsi="宋体"/>
                <w:sz w:val="21"/>
                <w:szCs w:val="21"/>
                <w:lang w:val="en-US" w:eastAsia="zh-CN"/>
              </w:rPr>
            </w:pPr>
            <w:bookmarkStart w:id="15" w:name="_Toc465064788"/>
            <w:r>
              <w:rPr>
                <w:rFonts w:hint="eastAsia" w:ascii="宋体" w:hAnsi="宋体"/>
                <w:sz w:val="21"/>
                <w:szCs w:val="21"/>
                <w:lang w:val="en-US" w:eastAsia="zh-CN"/>
              </w:rPr>
              <w:t>所需配件：塑料压线板1个，M3*12小盘头螺丝7颗。</w:t>
            </w:r>
            <w:bookmarkEnd w:id="15"/>
          </w:p>
          <w:p>
            <w:pPr>
              <w:adjustRightInd w:val="0"/>
              <w:snapToGrid w:val="0"/>
              <w:spacing w:line="400" w:lineRule="exact"/>
              <w:rPr>
                <w:rFonts w:hint="eastAsia" w:ascii="宋体" w:hAnsi="宋体"/>
                <w:sz w:val="21"/>
                <w:szCs w:val="21"/>
                <w:lang w:val="en-US" w:eastAsia="zh-CN"/>
              </w:rPr>
            </w:pPr>
            <w:bookmarkStart w:id="16" w:name="_Toc465064789"/>
            <w:r>
              <w:rPr>
                <w:rFonts w:hint="eastAsia" w:ascii="宋体" w:hAnsi="宋体"/>
                <w:sz w:val="21"/>
                <w:szCs w:val="21"/>
                <w:lang w:val="en-US" w:eastAsia="zh-CN"/>
              </w:rPr>
              <w:t>所需工具：十字头螺丝刀。</w:t>
            </w:r>
            <w:bookmarkEnd w:id="16"/>
          </w:p>
          <w:p>
            <w:pPr>
              <w:adjustRightInd w:val="0"/>
              <w:snapToGrid w:val="0"/>
              <w:spacing w:line="400" w:lineRule="exact"/>
              <w:rPr>
                <w:rFonts w:hint="eastAsia" w:ascii="宋体" w:hAnsi="宋体"/>
                <w:sz w:val="21"/>
                <w:szCs w:val="21"/>
                <w:lang w:val="en-US" w:eastAsia="zh-CN"/>
              </w:rPr>
            </w:pPr>
            <w:bookmarkStart w:id="17" w:name="_Toc465064790"/>
            <w:r>
              <w:rPr>
                <w:rFonts w:hint="eastAsia" w:ascii="宋体" w:hAnsi="宋体"/>
                <w:sz w:val="21"/>
                <w:szCs w:val="21"/>
                <w:lang w:val="en-US" w:eastAsia="zh-CN"/>
              </w:rPr>
              <w:t>安装要求：机盒板组件与镇流器组件安装，电源线固定，接地线牢固可靠。</w:t>
            </w:r>
            <w:bookmarkEnd w:id="17"/>
            <w:r>
              <w:rPr>
                <w:rFonts w:hint="eastAsia" w:ascii="宋体" w:hAnsi="宋体"/>
                <w:sz w:val="21"/>
                <w:szCs w:val="21"/>
                <w:lang w:val="en-US" w:eastAsia="zh-CN"/>
              </w:rPr>
              <w:t>操作工：周长云</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5）机盒LED的安装及连接</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所需零部件：机盒1个，5mmLED灯座一只，发光二极管1只（绿色），JST1.25mm2P母接线端子线1根。</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所需配件：焊锡丝。</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所需工具：电烙铁。操作工：钟和建</w:t>
            </w:r>
          </w:p>
          <w:p>
            <w:pPr>
              <w:adjustRightInd w:val="0"/>
              <w:snapToGrid w:val="0"/>
              <w:spacing w:line="400" w:lineRule="exact"/>
              <w:rPr>
                <w:rFonts w:hint="eastAsia" w:ascii="宋体" w:hAnsi="宋体"/>
                <w:sz w:val="21"/>
                <w:szCs w:val="21"/>
                <w:lang w:val="en-US" w:eastAsia="zh-CN"/>
              </w:rPr>
            </w:pPr>
            <w:bookmarkStart w:id="18" w:name="_Toc465064792"/>
            <w:r>
              <w:rPr>
                <w:rFonts w:hint="eastAsia" w:ascii="宋体" w:hAnsi="宋体"/>
                <w:sz w:val="21"/>
                <w:szCs w:val="21"/>
                <w:lang w:val="en-US" w:eastAsia="zh-CN"/>
              </w:rPr>
              <w:t>6）机盒的安装：</w:t>
            </w:r>
            <w:bookmarkEnd w:id="18"/>
          </w:p>
          <w:p>
            <w:pPr>
              <w:adjustRightInd w:val="0"/>
              <w:snapToGrid w:val="0"/>
              <w:spacing w:line="400" w:lineRule="exact"/>
              <w:rPr>
                <w:rFonts w:hint="eastAsia" w:ascii="宋体" w:hAnsi="宋体"/>
                <w:sz w:val="21"/>
                <w:szCs w:val="21"/>
                <w:lang w:val="en-US" w:eastAsia="zh-CN"/>
              </w:rPr>
            </w:pPr>
            <w:bookmarkStart w:id="19" w:name="_Toc465064793"/>
            <w:r>
              <w:rPr>
                <w:rFonts w:hint="eastAsia" w:ascii="宋体" w:hAnsi="宋体"/>
                <w:sz w:val="21"/>
                <w:szCs w:val="21"/>
                <w:lang w:val="en-US" w:eastAsia="zh-CN"/>
              </w:rPr>
              <w:t>所需零部件：已安装完成组件1套，机盒1个。</w:t>
            </w:r>
            <w:bookmarkEnd w:id="19"/>
          </w:p>
          <w:p>
            <w:pPr>
              <w:adjustRightInd w:val="0"/>
              <w:snapToGrid w:val="0"/>
              <w:spacing w:line="400" w:lineRule="exact"/>
              <w:rPr>
                <w:rFonts w:hint="eastAsia" w:ascii="宋体" w:hAnsi="宋体"/>
                <w:sz w:val="21"/>
                <w:szCs w:val="21"/>
                <w:lang w:val="en-US" w:eastAsia="zh-CN"/>
              </w:rPr>
            </w:pPr>
            <w:bookmarkStart w:id="20" w:name="_Toc465064794"/>
            <w:r>
              <w:rPr>
                <w:rFonts w:hint="eastAsia" w:ascii="宋体" w:hAnsi="宋体"/>
                <w:sz w:val="21"/>
                <w:szCs w:val="21"/>
                <w:lang w:val="en-US" w:eastAsia="zh-CN"/>
              </w:rPr>
              <w:t>所需配件：M4*10沉头螺丝3颗。</w:t>
            </w:r>
            <w:bookmarkEnd w:id="20"/>
          </w:p>
          <w:p>
            <w:pPr>
              <w:adjustRightInd w:val="0"/>
              <w:snapToGrid w:val="0"/>
              <w:spacing w:line="400" w:lineRule="exact"/>
              <w:rPr>
                <w:rFonts w:hint="eastAsia" w:ascii="宋体" w:hAnsi="宋体"/>
                <w:sz w:val="21"/>
                <w:szCs w:val="21"/>
                <w:lang w:val="en-US" w:eastAsia="zh-CN"/>
              </w:rPr>
            </w:pPr>
            <w:bookmarkStart w:id="21" w:name="_Toc465064795"/>
            <w:r>
              <w:rPr>
                <w:rFonts w:hint="eastAsia" w:ascii="宋体" w:hAnsi="宋体"/>
                <w:sz w:val="21"/>
                <w:szCs w:val="21"/>
                <w:lang w:val="en-US" w:eastAsia="zh-CN"/>
              </w:rPr>
              <w:t>所需工具：电动螺丝刀。</w:t>
            </w:r>
            <w:bookmarkEnd w:id="21"/>
          </w:p>
          <w:p>
            <w:pPr>
              <w:adjustRightInd w:val="0"/>
              <w:snapToGrid w:val="0"/>
              <w:spacing w:line="400" w:lineRule="exact"/>
              <w:rPr>
                <w:rFonts w:hint="eastAsia" w:ascii="宋体" w:hAnsi="宋体"/>
                <w:sz w:val="21"/>
                <w:szCs w:val="21"/>
                <w:lang w:val="en-US" w:eastAsia="zh-CN"/>
              </w:rPr>
            </w:pPr>
            <w:bookmarkStart w:id="22" w:name="_Toc465064796"/>
            <w:r>
              <w:rPr>
                <w:rFonts w:hint="eastAsia" w:ascii="宋体" w:hAnsi="宋体"/>
                <w:sz w:val="21"/>
                <w:szCs w:val="21"/>
                <w:lang w:val="en-US" w:eastAsia="zh-CN"/>
              </w:rPr>
              <w:t>安装要求：机盒与设备主体牢固可靠，M4螺丝贴易碎标签，防止误拆</w:t>
            </w:r>
            <w:bookmarkEnd w:id="22"/>
            <w:r>
              <w:rPr>
                <w:rFonts w:hint="eastAsia" w:ascii="宋体" w:hAnsi="宋体"/>
                <w:sz w:val="21"/>
                <w:szCs w:val="21"/>
                <w:lang w:val="en-US" w:eastAsia="zh-CN"/>
              </w:rPr>
              <w:t>。操作工：钟和建</w:t>
            </w:r>
          </w:p>
          <w:p>
            <w:pPr>
              <w:adjustRightInd w:val="0"/>
              <w:snapToGrid w:val="0"/>
              <w:spacing w:line="400" w:lineRule="exact"/>
              <w:rPr>
                <w:rFonts w:hint="eastAsia" w:ascii="宋体" w:hAnsi="宋体"/>
                <w:sz w:val="21"/>
                <w:szCs w:val="21"/>
                <w:lang w:val="en-US" w:eastAsia="zh-CN"/>
              </w:rPr>
            </w:pPr>
            <w:bookmarkStart w:id="23" w:name="_Toc465064798"/>
            <w:r>
              <w:rPr>
                <w:rFonts w:hint="eastAsia" w:ascii="宋体" w:hAnsi="宋体"/>
                <w:sz w:val="21"/>
                <w:szCs w:val="21"/>
                <w:lang w:val="en-US" w:eastAsia="zh-CN"/>
              </w:rPr>
              <w:t>6、标签粘贴：</w:t>
            </w:r>
            <w:bookmarkEnd w:id="23"/>
          </w:p>
          <w:p>
            <w:pPr>
              <w:adjustRightInd w:val="0"/>
              <w:snapToGrid w:val="0"/>
              <w:spacing w:line="400" w:lineRule="exact"/>
              <w:rPr>
                <w:rFonts w:hint="eastAsia" w:ascii="宋体" w:hAnsi="宋体"/>
                <w:sz w:val="21"/>
                <w:szCs w:val="21"/>
                <w:lang w:val="en-US" w:eastAsia="zh-CN"/>
              </w:rPr>
            </w:pPr>
            <w:bookmarkStart w:id="24" w:name="_Toc465064799"/>
            <w:r>
              <w:rPr>
                <w:rFonts w:hint="eastAsia" w:ascii="宋体" w:hAnsi="宋体"/>
                <w:sz w:val="21"/>
                <w:szCs w:val="21"/>
                <w:lang w:val="en-US" w:eastAsia="zh-CN"/>
              </w:rPr>
              <w:t>所需零部件：LSV-AP3000S成品一套。</w:t>
            </w:r>
            <w:bookmarkEnd w:id="24"/>
          </w:p>
          <w:p>
            <w:pPr>
              <w:adjustRightInd w:val="0"/>
              <w:snapToGrid w:val="0"/>
              <w:spacing w:line="400" w:lineRule="exact"/>
              <w:rPr>
                <w:rFonts w:hint="eastAsia" w:ascii="宋体" w:hAnsi="宋体"/>
                <w:sz w:val="21"/>
                <w:szCs w:val="21"/>
                <w:lang w:val="en-US" w:eastAsia="zh-CN"/>
              </w:rPr>
            </w:pPr>
            <w:bookmarkStart w:id="25" w:name="_Toc465064800"/>
            <w:r>
              <w:rPr>
                <w:rFonts w:hint="eastAsia" w:ascii="宋体" w:hAnsi="宋体"/>
                <w:sz w:val="21"/>
                <w:szCs w:val="21"/>
                <w:lang w:val="en-US" w:eastAsia="zh-CN"/>
              </w:rPr>
              <w:t>所需配件：标签贴1张，LOGO标示一张。</w:t>
            </w:r>
            <w:bookmarkEnd w:id="25"/>
          </w:p>
          <w:p>
            <w:pPr>
              <w:adjustRightInd w:val="0"/>
              <w:snapToGrid w:val="0"/>
              <w:spacing w:line="400" w:lineRule="exact"/>
              <w:rPr>
                <w:rFonts w:hint="eastAsia" w:ascii="宋体" w:hAnsi="宋体"/>
                <w:sz w:val="21"/>
                <w:szCs w:val="21"/>
                <w:lang w:val="en-US" w:eastAsia="zh-CN"/>
              </w:rPr>
            </w:pPr>
            <w:bookmarkStart w:id="26" w:name="_Toc465064801"/>
            <w:r>
              <w:rPr>
                <w:rFonts w:hint="eastAsia" w:ascii="宋体" w:hAnsi="宋体"/>
                <w:sz w:val="21"/>
                <w:szCs w:val="21"/>
                <w:lang w:val="en-US" w:eastAsia="zh-CN"/>
              </w:rPr>
              <w:t>粘贴要求：标签粘贴整齐牢靠。</w:t>
            </w:r>
            <w:bookmarkEnd w:id="26"/>
            <w:r>
              <w:rPr>
                <w:rFonts w:hint="eastAsia" w:ascii="宋体" w:hAnsi="宋体"/>
                <w:sz w:val="21"/>
                <w:szCs w:val="21"/>
                <w:lang w:val="en-US" w:eastAsia="zh-CN"/>
              </w:rPr>
              <w:t>操作工：罗用中</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现场查看装配位置和紧固度度符合要求。</w:t>
            </w:r>
          </w:p>
          <w:p>
            <w:pPr>
              <w:adjustRightInd w:val="0"/>
              <w:snapToGrid w:val="0"/>
              <w:spacing w:line="400" w:lineRule="exact"/>
              <w:rPr>
                <w:rFonts w:hint="eastAsia" w:ascii="宋体" w:hAnsi="宋体"/>
                <w:sz w:val="21"/>
                <w:szCs w:val="21"/>
                <w:lang w:val="en-US" w:eastAsia="zh-CN"/>
              </w:rPr>
            </w:pP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2、现场见：RZ-UV2-LB88紫外线水处理器生产装配工序</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产品：紫外线水处理器 型号：RZ-UV2-LB88</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依据：安装作业指导书及产品图纸</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设备：手动工具</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现场正在进行元器件的安装及过滤网罩安装</w:t>
            </w:r>
          </w:p>
          <w:p>
            <w:pPr>
              <w:adjustRightInd w:val="0"/>
              <w:snapToGrid w:val="0"/>
              <w:spacing w:line="400" w:lineRule="exact"/>
              <w:rPr>
                <w:rFonts w:hint="eastAsia" w:ascii="宋体" w:hAnsi="宋体"/>
                <w:sz w:val="21"/>
                <w:szCs w:val="21"/>
                <w:lang w:val="en-US" w:eastAsia="zh-CN"/>
              </w:rPr>
            </w:pPr>
            <w:bookmarkStart w:id="27" w:name="_Toc31227"/>
            <w:bookmarkStart w:id="28" w:name="_Toc26981"/>
            <w:bookmarkStart w:id="29" w:name="_Toc22029"/>
            <w:bookmarkStart w:id="30" w:name="_Toc815"/>
            <w:bookmarkStart w:id="31" w:name="_Toc25288"/>
            <w:r>
              <w:rPr>
                <w:rFonts w:hint="eastAsia" w:ascii="宋体" w:hAnsi="宋体"/>
                <w:sz w:val="21"/>
                <w:szCs w:val="21"/>
                <w:lang w:val="en-US" w:eastAsia="zh-CN"/>
              </w:rPr>
              <w:t>1）镇路器的安装：</w:t>
            </w:r>
            <w:bookmarkEnd w:id="27"/>
            <w:bookmarkEnd w:id="28"/>
            <w:bookmarkEnd w:id="29"/>
            <w:bookmarkEnd w:id="30"/>
            <w:bookmarkEnd w:id="31"/>
          </w:p>
          <w:p>
            <w:pPr>
              <w:adjustRightInd w:val="0"/>
              <w:snapToGrid w:val="0"/>
              <w:spacing w:line="400" w:lineRule="exact"/>
              <w:rPr>
                <w:rFonts w:hint="eastAsia" w:ascii="宋体" w:hAnsi="宋体"/>
                <w:sz w:val="21"/>
                <w:szCs w:val="21"/>
                <w:lang w:val="en-US" w:eastAsia="zh-CN"/>
              </w:rPr>
            </w:pPr>
            <w:bookmarkStart w:id="32" w:name="_Toc26655"/>
            <w:bookmarkStart w:id="33" w:name="_Toc21319"/>
            <w:bookmarkStart w:id="34" w:name="_Toc18544"/>
            <w:bookmarkStart w:id="35" w:name="_Toc15589"/>
            <w:bookmarkStart w:id="36" w:name="_Toc81"/>
            <w:bookmarkStart w:id="37" w:name="_Toc465064745"/>
            <w:r>
              <w:rPr>
                <w:rFonts w:hint="eastAsia" w:ascii="宋体" w:hAnsi="宋体"/>
                <w:sz w:val="21"/>
                <w:szCs w:val="21"/>
                <w:lang w:val="en-US" w:eastAsia="zh-CN"/>
              </w:rPr>
              <w:t>所需零部件：底板一块，镇流器若干。</w:t>
            </w:r>
            <w:bookmarkEnd w:id="32"/>
            <w:bookmarkEnd w:id="33"/>
            <w:bookmarkEnd w:id="34"/>
            <w:bookmarkEnd w:id="35"/>
            <w:bookmarkEnd w:id="36"/>
            <w:bookmarkEnd w:id="37"/>
          </w:p>
          <w:p>
            <w:pPr>
              <w:adjustRightInd w:val="0"/>
              <w:snapToGrid w:val="0"/>
              <w:spacing w:line="400" w:lineRule="exact"/>
              <w:rPr>
                <w:rFonts w:hint="eastAsia" w:ascii="宋体" w:hAnsi="宋体"/>
                <w:sz w:val="21"/>
                <w:szCs w:val="21"/>
                <w:lang w:val="en-US" w:eastAsia="zh-CN"/>
              </w:rPr>
            </w:pPr>
            <w:bookmarkStart w:id="38" w:name="_Toc465064746"/>
            <w:bookmarkStart w:id="39" w:name="_Toc30703"/>
            <w:bookmarkStart w:id="40" w:name="_Toc14932"/>
            <w:bookmarkStart w:id="41" w:name="_Toc18302"/>
            <w:bookmarkStart w:id="42" w:name="_Toc6655"/>
            <w:bookmarkStart w:id="43" w:name="_Toc8233"/>
            <w:r>
              <w:rPr>
                <w:rFonts w:hint="eastAsia" w:ascii="宋体" w:hAnsi="宋体"/>
                <w:sz w:val="21"/>
                <w:szCs w:val="21"/>
                <w:lang w:val="en-US" w:eastAsia="zh-CN"/>
              </w:rPr>
              <w:t>所需配件：M4*12自攻螺丝若干</w:t>
            </w:r>
            <w:bookmarkEnd w:id="38"/>
            <w:r>
              <w:rPr>
                <w:rFonts w:hint="eastAsia" w:ascii="宋体" w:hAnsi="宋体"/>
                <w:sz w:val="21"/>
                <w:szCs w:val="21"/>
                <w:lang w:val="en-US" w:eastAsia="zh-CN"/>
              </w:rPr>
              <w:t>。</w:t>
            </w:r>
            <w:bookmarkEnd w:id="39"/>
            <w:bookmarkEnd w:id="40"/>
            <w:bookmarkEnd w:id="41"/>
            <w:bookmarkEnd w:id="42"/>
            <w:bookmarkEnd w:id="43"/>
          </w:p>
          <w:p>
            <w:pPr>
              <w:adjustRightInd w:val="0"/>
              <w:snapToGrid w:val="0"/>
              <w:spacing w:line="400" w:lineRule="exact"/>
              <w:rPr>
                <w:rFonts w:hint="eastAsia" w:ascii="宋体" w:hAnsi="宋体"/>
                <w:sz w:val="21"/>
                <w:szCs w:val="21"/>
                <w:lang w:val="en-US" w:eastAsia="zh-CN"/>
              </w:rPr>
            </w:pPr>
            <w:bookmarkStart w:id="44" w:name="_Toc465064747"/>
            <w:bookmarkStart w:id="45" w:name="_Toc2305"/>
            <w:bookmarkStart w:id="46" w:name="_Toc19109"/>
            <w:bookmarkStart w:id="47" w:name="_Toc22809"/>
            <w:bookmarkStart w:id="48" w:name="_Toc30172"/>
            <w:bookmarkStart w:id="49" w:name="_Toc7658"/>
            <w:r>
              <w:rPr>
                <w:rFonts w:hint="eastAsia" w:ascii="宋体" w:hAnsi="宋体"/>
                <w:sz w:val="21"/>
                <w:szCs w:val="21"/>
                <w:lang w:val="en-US" w:eastAsia="zh-CN"/>
              </w:rPr>
              <w:t>所需工具：电动手枪钻，电动内六角螺丝刀。</w:t>
            </w:r>
            <w:bookmarkEnd w:id="44"/>
            <w:bookmarkEnd w:id="45"/>
            <w:bookmarkEnd w:id="46"/>
            <w:bookmarkEnd w:id="47"/>
            <w:bookmarkEnd w:id="48"/>
            <w:bookmarkEnd w:id="49"/>
          </w:p>
          <w:p>
            <w:pPr>
              <w:adjustRightInd w:val="0"/>
              <w:snapToGrid w:val="0"/>
              <w:spacing w:line="400" w:lineRule="exact"/>
              <w:rPr>
                <w:rFonts w:hint="default" w:ascii="宋体" w:hAnsi="宋体"/>
                <w:sz w:val="21"/>
                <w:szCs w:val="21"/>
                <w:lang w:val="en-US" w:eastAsia="zh-CN"/>
              </w:rPr>
            </w:pPr>
            <w:bookmarkStart w:id="50" w:name="_Toc465064748"/>
            <w:bookmarkStart w:id="51" w:name="_Toc26268"/>
            <w:bookmarkStart w:id="52" w:name="_Toc25680"/>
            <w:bookmarkStart w:id="53" w:name="_Toc3588"/>
            <w:bookmarkStart w:id="54" w:name="_Toc21173"/>
            <w:bookmarkStart w:id="55" w:name="_Toc14684"/>
            <w:r>
              <w:rPr>
                <w:rFonts w:hint="eastAsia" w:ascii="宋体" w:hAnsi="宋体"/>
                <w:sz w:val="21"/>
                <w:szCs w:val="21"/>
                <w:lang w:val="en-US" w:eastAsia="zh-CN"/>
              </w:rPr>
              <w:t>安装要求：</w:t>
            </w:r>
            <w:bookmarkEnd w:id="50"/>
            <w:r>
              <w:rPr>
                <w:rFonts w:hint="eastAsia" w:ascii="宋体" w:hAnsi="宋体"/>
                <w:sz w:val="21"/>
                <w:szCs w:val="21"/>
                <w:lang w:val="en-US" w:eastAsia="zh-CN"/>
              </w:rPr>
              <w:t>元器件安装整齐牢固，位置合理，符合设计要求。</w:t>
            </w:r>
            <w:bookmarkEnd w:id="51"/>
            <w:bookmarkEnd w:id="52"/>
            <w:bookmarkEnd w:id="53"/>
            <w:bookmarkEnd w:id="54"/>
            <w:bookmarkEnd w:id="55"/>
            <w:r>
              <w:rPr>
                <w:rFonts w:hint="eastAsia" w:ascii="宋体" w:hAnsi="宋体"/>
                <w:sz w:val="21"/>
                <w:szCs w:val="21"/>
                <w:lang w:val="en-US" w:eastAsia="zh-CN"/>
              </w:rPr>
              <w:t xml:space="preserve">  操作工：冉茂忠</w:t>
            </w:r>
          </w:p>
          <w:p>
            <w:pPr>
              <w:adjustRightInd w:val="0"/>
              <w:snapToGrid w:val="0"/>
              <w:spacing w:line="400" w:lineRule="exact"/>
              <w:rPr>
                <w:rFonts w:hint="eastAsia" w:ascii="宋体" w:hAnsi="宋体"/>
                <w:sz w:val="21"/>
                <w:szCs w:val="21"/>
                <w:lang w:val="en-US" w:eastAsia="zh-CN"/>
              </w:rPr>
            </w:pPr>
            <w:bookmarkStart w:id="56" w:name="_Toc12682"/>
            <w:bookmarkStart w:id="57" w:name="_Toc22827"/>
            <w:bookmarkStart w:id="58" w:name="_Toc30782"/>
            <w:bookmarkStart w:id="59" w:name="_Toc6235"/>
            <w:bookmarkStart w:id="60" w:name="_Toc20355"/>
            <w:r>
              <w:rPr>
                <w:rFonts w:hint="eastAsia" w:ascii="宋体" w:hAnsi="宋体"/>
                <w:sz w:val="21"/>
                <w:szCs w:val="21"/>
                <w:lang w:val="en-US" w:eastAsia="zh-CN"/>
              </w:rPr>
              <w:t>2）线槽的安装：</w:t>
            </w:r>
            <w:bookmarkEnd w:id="56"/>
            <w:bookmarkEnd w:id="57"/>
            <w:bookmarkEnd w:id="58"/>
            <w:bookmarkEnd w:id="59"/>
            <w:bookmarkEnd w:id="60"/>
          </w:p>
          <w:p>
            <w:pPr>
              <w:adjustRightInd w:val="0"/>
              <w:snapToGrid w:val="0"/>
              <w:spacing w:line="400" w:lineRule="exact"/>
              <w:rPr>
                <w:rFonts w:hint="eastAsia" w:ascii="宋体" w:hAnsi="宋体"/>
                <w:sz w:val="21"/>
                <w:szCs w:val="21"/>
                <w:lang w:val="en-US" w:eastAsia="zh-CN"/>
              </w:rPr>
            </w:pPr>
            <w:bookmarkStart w:id="61" w:name="_Toc8941"/>
            <w:bookmarkStart w:id="62" w:name="_Toc4092"/>
            <w:bookmarkStart w:id="63" w:name="_Toc27204"/>
            <w:bookmarkStart w:id="64" w:name="_Toc3082"/>
            <w:bookmarkStart w:id="65" w:name="_Toc8140"/>
            <w:r>
              <w:rPr>
                <w:rFonts w:hint="eastAsia" w:ascii="宋体" w:hAnsi="宋体"/>
                <w:sz w:val="21"/>
                <w:szCs w:val="21"/>
                <w:lang w:val="en-US" w:eastAsia="zh-CN"/>
              </w:rPr>
              <w:t>所需零部件：走线槽若干。</w:t>
            </w:r>
            <w:bookmarkEnd w:id="61"/>
            <w:bookmarkEnd w:id="62"/>
            <w:bookmarkEnd w:id="63"/>
            <w:bookmarkEnd w:id="64"/>
            <w:bookmarkEnd w:id="65"/>
          </w:p>
          <w:p>
            <w:pPr>
              <w:adjustRightInd w:val="0"/>
              <w:snapToGrid w:val="0"/>
              <w:spacing w:line="400" w:lineRule="exact"/>
              <w:rPr>
                <w:rFonts w:hint="eastAsia" w:ascii="宋体" w:hAnsi="宋体"/>
                <w:sz w:val="21"/>
                <w:szCs w:val="21"/>
                <w:lang w:val="en-US" w:eastAsia="zh-CN"/>
              </w:rPr>
            </w:pPr>
            <w:bookmarkStart w:id="66" w:name="_Toc8171"/>
            <w:bookmarkStart w:id="67" w:name="_Toc23186"/>
            <w:bookmarkStart w:id="68" w:name="_Toc20712"/>
            <w:bookmarkStart w:id="69" w:name="_Toc24360"/>
            <w:bookmarkStart w:id="70" w:name="_Toc6308"/>
            <w:r>
              <w:rPr>
                <w:rFonts w:hint="eastAsia" w:ascii="宋体" w:hAnsi="宋体"/>
                <w:sz w:val="21"/>
                <w:szCs w:val="21"/>
                <w:lang w:val="en-US" w:eastAsia="zh-CN"/>
              </w:rPr>
              <w:t>所需配件：M4*12自攻螺丝若干。</w:t>
            </w:r>
            <w:bookmarkEnd w:id="66"/>
            <w:bookmarkEnd w:id="67"/>
            <w:bookmarkEnd w:id="68"/>
            <w:bookmarkEnd w:id="69"/>
            <w:bookmarkEnd w:id="70"/>
          </w:p>
          <w:p>
            <w:pPr>
              <w:adjustRightInd w:val="0"/>
              <w:snapToGrid w:val="0"/>
              <w:spacing w:line="400" w:lineRule="exact"/>
              <w:rPr>
                <w:rFonts w:hint="eastAsia" w:ascii="宋体" w:hAnsi="宋体"/>
                <w:sz w:val="21"/>
                <w:szCs w:val="21"/>
                <w:lang w:val="en-US" w:eastAsia="zh-CN"/>
              </w:rPr>
            </w:pPr>
            <w:bookmarkStart w:id="71" w:name="_Toc7794"/>
            <w:bookmarkStart w:id="72" w:name="_Toc24609"/>
            <w:bookmarkStart w:id="73" w:name="_Toc23162"/>
            <w:bookmarkStart w:id="74" w:name="_Toc1808"/>
            <w:bookmarkStart w:id="75" w:name="_Toc19257"/>
            <w:r>
              <w:rPr>
                <w:rFonts w:hint="eastAsia" w:ascii="宋体" w:hAnsi="宋体"/>
                <w:sz w:val="21"/>
                <w:szCs w:val="21"/>
                <w:lang w:val="en-US" w:eastAsia="zh-CN"/>
              </w:rPr>
              <w:t>所需工具：电动手枪钻，电动内六角螺丝刀。</w:t>
            </w:r>
            <w:bookmarkEnd w:id="71"/>
            <w:bookmarkEnd w:id="72"/>
            <w:bookmarkEnd w:id="73"/>
            <w:bookmarkEnd w:id="74"/>
            <w:bookmarkEnd w:id="75"/>
          </w:p>
          <w:p>
            <w:pPr>
              <w:adjustRightInd w:val="0"/>
              <w:snapToGrid w:val="0"/>
              <w:spacing w:line="400" w:lineRule="exact"/>
              <w:rPr>
                <w:rFonts w:hint="eastAsia" w:ascii="宋体" w:hAnsi="宋体"/>
                <w:sz w:val="21"/>
                <w:szCs w:val="21"/>
                <w:lang w:val="en-US" w:eastAsia="zh-CN"/>
              </w:rPr>
            </w:pPr>
            <w:bookmarkStart w:id="76" w:name="_Toc18317"/>
            <w:bookmarkStart w:id="77" w:name="_Toc18477"/>
            <w:bookmarkStart w:id="78" w:name="_Toc27251"/>
            <w:bookmarkStart w:id="79" w:name="_Toc26702"/>
            <w:bookmarkStart w:id="80" w:name="_Toc3472"/>
            <w:r>
              <w:rPr>
                <w:rFonts w:hint="eastAsia" w:ascii="宋体" w:hAnsi="宋体"/>
                <w:sz w:val="21"/>
                <w:szCs w:val="21"/>
                <w:lang w:val="en-US" w:eastAsia="zh-CN"/>
              </w:rPr>
              <w:t>安装要求：线槽安装整齐牢固，位置合理，利于走线及维修。</w:t>
            </w:r>
            <w:bookmarkEnd w:id="76"/>
            <w:bookmarkEnd w:id="77"/>
            <w:bookmarkEnd w:id="78"/>
            <w:bookmarkEnd w:id="79"/>
            <w:bookmarkEnd w:id="80"/>
            <w:r>
              <w:rPr>
                <w:rFonts w:hint="eastAsia" w:ascii="宋体" w:hAnsi="宋体"/>
                <w:sz w:val="21"/>
                <w:szCs w:val="21"/>
                <w:lang w:val="en-US" w:eastAsia="zh-CN"/>
              </w:rPr>
              <w:t xml:space="preserve"> 操作工：冉茂忠</w:t>
            </w:r>
          </w:p>
          <w:p>
            <w:pPr>
              <w:adjustRightInd w:val="0"/>
              <w:snapToGrid w:val="0"/>
              <w:spacing w:line="400" w:lineRule="exact"/>
              <w:rPr>
                <w:rFonts w:hint="eastAsia" w:ascii="宋体" w:hAnsi="宋体"/>
                <w:sz w:val="21"/>
                <w:szCs w:val="21"/>
                <w:lang w:val="en-US" w:eastAsia="zh-CN"/>
              </w:rPr>
            </w:pPr>
            <w:bookmarkStart w:id="81" w:name="_Toc3735"/>
            <w:bookmarkStart w:id="82" w:name="_Toc27599"/>
            <w:bookmarkStart w:id="83" w:name="_Toc21742"/>
            <w:bookmarkStart w:id="84" w:name="_Toc13219"/>
            <w:bookmarkStart w:id="85" w:name="_Toc25590"/>
            <w:r>
              <w:rPr>
                <w:rFonts w:hint="eastAsia" w:ascii="宋体" w:hAnsi="宋体"/>
                <w:sz w:val="21"/>
                <w:szCs w:val="21"/>
                <w:lang w:val="en-US" w:eastAsia="zh-CN"/>
              </w:rPr>
              <w:t>3）散热器固态继电器的安装：</w:t>
            </w:r>
            <w:bookmarkEnd w:id="81"/>
            <w:bookmarkEnd w:id="82"/>
            <w:bookmarkEnd w:id="83"/>
            <w:bookmarkEnd w:id="84"/>
            <w:bookmarkEnd w:id="85"/>
          </w:p>
          <w:p>
            <w:pPr>
              <w:adjustRightInd w:val="0"/>
              <w:snapToGrid w:val="0"/>
              <w:spacing w:line="400" w:lineRule="exact"/>
              <w:rPr>
                <w:rFonts w:hint="eastAsia" w:ascii="宋体" w:hAnsi="宋体"/>
                <w:sz w:val="21"/>
                <w:szCs w:val="21"/>
                <w:lang w:val="en-US" w:eastAsia="zh-CN"/>
              </w:rPr>
            </w:pPr>
            <w:bookmarkStart w:id="86" w:name="_Toc8469"/>
            <w:bookmarkStart w:id="87" w:name="_Toc23494"/>
            <w:bookmarkStart w:id="88" w:name="_Toc22184"/>
            <w:bookmarkStart w:id="89" w:name="_Toc9462"/>
            <w:bookmarkStart w:id="90" w:name="_Toc17782"/>
            <w:r>
              <w:rPr>
                <w:rFonts w:hint="eastAsia" w:ascii="宋体" w:hAnsi="宋体"/>
                <w:sz w:val="21"/>
                <w:szCs w:val="21"/>
                <w:lang w:val="en-US" w:eastAsia="zh-CN"/>
              </w:rPr>
              <w:t>所需零部件：散热器1个，固态继电器1</w:t>
            </w:r>
            <w:bookmarkEnd w:id="86"/>
            <w:bookmarkEnd w:id="87"/>
            <w:bookmarkEnd w:id="88"/>
            <w:bookmarkEnd w:id="89"/>
            <w:bookmarkEnd w:id="90"/>
          </w:p>
          <w:p>
            <w:pPr>
              <w:adjustRightInd w:val="0"/>
              <w:snapToGrid w:val="0"/>
              <w:spacing w:line="400" w:lineRule="exact"/>
              <w:rPr>
                <w:rFonts w:hint="eastAsia" w:ascii="宋体" w:hAnsi="宋体"/>
                <w:sz w:val="21"/>
                <w:szCs w:val="21"/>
                <w:lang w:val="en-US" w:eastAsia="zh-CN"/>
              </w:rPr>
            </w:pPr>
            <w:bookmarkStart w:id="91" w:name="_Toc26297"/>
            <w:bookmarkStart w:id="92" w:name="_Toc28854"/>
            <w:bookmarkStart w:id="93" w:name="_Toc10853"/>
            <w:bookmarkStart w:id="94" w:name="_Toc10238"/>
            <w:bookmarkStart w:id="95" w:name="_Toc31764"/>
            <w:r>
              <w:rPr>
                <w:rFonts w:hint="eastAsia" w:ascii="宋体" w:hAnsi="宋体"/>
                <w:sz w:val="21"/>
                <w:szCs w:val="21"/>
                <w:lang w:val="en-US" w:eastAsia="zh-CN"/>
              </w:rPr>
              <w:t>所需配件：M4*12自攻螺丝2颗，导热硅脂若干。</w:t>
            </w:r>
            <w:bookmarkEnd w:id="91"/>
            <w:bookmarkEnd w:id="92"/>
            <w:bookmarkEnd w:id="93"/>
            <w:bookmarkEnd w:id="94"/>
            <w:bookmarkEnd w:id="95"/>
          </w:p>
          <w:p>
            <w:pPr>
              <w:adjustRightInd w:val="0"/>
              <w:snapToGrid w:val="0"/>
              <w:spacing w:line="400" w:lineRule="exact"/>
              <w:rPr>
                <w:rFonts w:hint="eastAsia" w:ascii="宋体" w:hAnsi="宋体"/>
                <w:sz w:val="21"/>
                <w:szCs w:val="21"/>
                <w:lang w:val="en-US" w:eastAsia="zh-CN"/>
              </w:rPr>
            </w:pPr>
            <w:bookmarkStart w:id="96" w:name="_Toc17067"/>
            <w:bookmarkStart w:id="97" w:name="_Toc25371"/>
            <w:bookmarkStart w:id="98" w:name="_Toc3507"/>
            <w:bookmarkStart w:id="99" w:name="_Toc26749"/>
            <w:bookmarkStart w:id="100" w:name="_Toc27470"/>
            <w:r>
              <w:rPr>
                <w:rFonts w:hint="eastAsia" w:ascii="宋体" w:hAnsi="宋体"/>
                <w:sz w:val="21"/>
                <w:szCs w:val="21"/>
                <w:lang w:val="en-US" w:eastAsia="zh-CN"/>
              </w:rPr>
              <w:t>所需工具：电动内六角螺丝刀。</w:t>
            </w:r>
            <w:bookmarkEnd w:id="96"/>
            <w:bookmarkEnd w:id="97"/>
            <w:bookmarkEnd w:id="98"/>
            <w:bookmarkEnd w:id="99"/>
            <w:bookmarkEnd w:id="100"/>
          </w:p>
          <w:p>
            <w:pPr>
              <w:adjustRightInd w:val="0"/>
              <w:snapToGrid w:val="0"/>
              <w:spacing w:line="400" w:lineRule="exact"/>
              <w:rPr>
                <w:rFonts w:hint="eastAsia" w:ascii="宋体" w:hAnsi="宋体"/>
                <w:sz w:val="21"/>
                <w:szCs w:val="21"/>
                <w:lang w:val="en-US" w:eastAsia="zh-CN"/>
              </w:rPr>
            </w:pPr>
            <w:bookmarkStart w:id="101" w:name="_Toc31658"/>
            <w:bookmarkStart w:id="102" w:name="_Toc6465"/>
            <w:bookmarkStart w:id="103" w:name="_Toc19561"/>
            <w:bookmarkStart w:id="104" w:name="_Toc7790"/>
            <w:bookmarkStart w:id="105" w:name="_Toc14095"/>
            <w:r>
              <w:rPr>
                <w:rFonts w:hint="eastAsia" w:ascii="宋体" w:hAnsi="宋体"/>
                <w:sz w:val="21"/>
                <w:szCs w:val="21"/>
                <w:lang w:val="en-US" w:eastAsia="zh-CN"/>
              </w:rPr>
              <w:t>安装要求：散热器安装牢固，位置合理，固态安装导热硅脂涂抹均匀。</w:t>
            </w:r>
            <w:bookmarkEnd w:id="101"/>
            <w:bookmarkEnd w:id="102"/>
            <w:bookmarkEnd w:id="103"/>
            <w:bookmarkEnd w:id="104"/>
            <w:bookmarkEnd w:id="105"/>
            <w:r>
              <w:rPr>
                <w:rFonts w:hint="eastAsia" w:ascii="宋体" w:hAnsi="宋体"/>
                <w:sz w:val="21"/>
                <w:szCs w:val="21"/>
                <w:lang w:val="en-US" w:eastAsia="zh-CN"/>
              </w:rPr>
              <w:t xml:space="preserve"> 操作工：冉茂忠</w:t>
            </w:r>
          </w:p>
          <w:p>
            <w:pPr>
              <w:adjustRightInd w:val="0"/>
              <w:snapToGrid w:val="0"/>
              <w:spacing w:line="400" w:lineRule="exact"/>
              <w:rPr>
                <w:rFonts w:hint="eastAsia" w:ascii="宋体" w:hAnsi="宋体"/>
                <w:sz w:val="21"/>
                <w:szCs w:val="21"/>
                <w:lang w:val="en-US" w:eastAsia="zh-CN"/>
              </w:rPr>
            </w:pPr>
            <w:bookmarkStart w:id="106" w:name="_Toc12250"/>
            <w:bookmarkStart w:id="107" w:name="_Toc11264"/>
            <w:bookmarkStart w:id="108" w:name="_Toc19474"/>
            <w:bookmarkStart w:id="109" w:name="_Toc6015"/>
            <w:bookmarkStart w:id="110" w:name="_Toc20329"/>
            <w:r>
              <w:rPr>
                <w:rFonts w:hint="eastAsia" w:ascii="宋体" w:hAnsi="宋体"/>
                <w:sz w:val="21"/>
                <w:szCs w:val="21"/>
                <w:lang w:val="en-US" w:eastAsia="zh-CN"/>
              </w:rPr>
              <w:t>4）连接板安装：</w:t>
            </w:r>
            <w:bookmarkEnd w:id="106"/>
            <w:bookmarkEnd w:id="107"/>
            <w:bookmarkEnd w:id="108"/>
            <w:bookmarkEnd w:id="109"/>
            <w:bookmarkEnd w:id="110"/>
          </w:p>
          <w:p>
            <w:pPr>
              <w:adjustRightInd w:val="0"/>
              <w:snapToGrid w:val="0"/>
              <w:spacing w:line="400" w:lineRule="exact"/>
              <w:rPr>
                <w:rFonts w:hint="eastAsia" w:ascii="宋体" w:hAnsi="宋体"/>
                <w:sz w:val="21"/>
                <w:szCs w:val="21"/>
                <w:lang w:val="en-US" w:eastAsia="zh-CN"/>
              </w:rPr>
            </w:pPr>
            <w:bookmarkStart w:id="111" w:name="_Toc25773"/>
            <w:bookmarkStart w:id="112" w:name="_Toc31908"/>
            <w:bookmarkStart w:id="113" w:name="_Toc30887"/>
            <w:bookmarkStart w:id="114" w:name="_Toc6160"/>
            <w:bookmarkStart w:id="115" w:name="_Toc31670"/>
            <w:r>
              <w:rPr>
                <w:rFonts w:hint="eastAsia" w:ascii="宋体" w:hAnsi="宋体"/>
                <w:sz w:val="21"/>
                <w:szCs w:val="21"/>
                <w:lang w:val="en-US" w:eastAsia="zh-CN"/>
              </w:rPr>
              <w:t>所需零部件：连接板1块。</w:t>
            </w:r>
            <w:bookmarkEnd w:id="111"/>
            <w:bookmarkEnd w:id="112"/>
            <w:bookmarkEnd w:id="113"/>
            <w:bookmarkEnd w:id="114"/>
            <w:bookmarkEnd w:id="115"/>
          </w:p>
          <w:p>
            <w:pPr>
              <w:adjustRightInd w:val="0"/>
              <w:snapToGrid w:val="0"/>
              <w:spacing w:line="400" w:lineRule="exact"/>
              <w:rPr>
                <w:rFonts w:hint="eastAsia" w:ascii="宋体" w:hAnsi="宋体"/>
                <w:sz w:val="21"/>
                <w:szCs w:val="21"/>
                <w:lang w:val="en-US" w:eastAsia="zh-CN"/>
              </w:rPr>
            </w:pPr>
            <w:bookmarkStart w:id="116" w:name="_Toc17723"/>
            <w:bookmarkStart w:id="117" w:name="_Toc14017"/>
            <w:bookmarkStart w:id="118" w:name="_Toc4971"/>
            <w:bookmarkStart w:id="119" w:name="_Toc24002"/>
            <w:bookmarkStart w:id="120" w:name="_Toc7726"/>
            <w:r>
              <w:rPr>
                <w:rFonts w:hint="eastAsia" w:ascii="宋体" w:hAnsi="宋体"/>
                <w:sz w:val="21"/>
                <w:szCs w:val="21"/>
                <w:lang w:val="en-US" w:eastAsia="zh-CN"/>
              </w:rPr>
              <w:t>所需配件：M3*25螺丝4套。</w:t>
            </w:r>
            <w:bookmarkEnd w:id="116"/>
            <w:bookmarkEnd w:id="117"/>
            <w:bookmarkEnd w:id="118"/>
            <w:bookmarkEnd w:id="119"/>
            <w:bookmarkEnd w:id="120"/>
          </w:p>
          <w:p>
            <w:pPr>
              <w:adjustRightInd w:val="0"/>
              <w:snapToGrid w:val="0"/>
              <w:spacing w:line="400" w:lineRule="exact"/>
              <w:rPr>
                <w:rFonts w:hint="eastAsia" w:ascii="宋体" w:hAnsi="宋体"/>
                <w:sz w:val="21"/>
                <w:szCs w:val="21"/>
                <w:lang w:val="en-US" w:eastAsia="zh-CN"/>
              </w:rPr>
            </w:pPr>
            <w:bookmarkStart w:id="121" w:name="_Toc3309"/>
            <w:bookmarkStart w:id="122" w:name="_Toc28733"/>
            <w:bookmarkStart w:id="123" w:name="_Toc14344"/>
            <w:bookmarkStart w:id="124" w:name="_Toc22119"/>
            <w:bookmarkStart w:id="125" w:name="_Toc27227"/>
            <w:r>
              <w:rPr>
                <w:rFonts w:hint="eastAsia" w:ascii="宋体" w:hAnsi="宋体"/>
                <w:sz w:val="21"/>
                <w:szCs w:val="21"/>
                <w:lang w:val="en-US" w:eastAsia="zh-CN"/>
              </w:rPr>
              <w:t>所需工具：电动内六角螺丝刀。</w:t>
            </w:r>
            <w:bookmarkEnd w:id="121"/>
            <w:bookmarkEnd w:id="122"/>
            <w:bookmarkEnd w:id="123"/>
            <w:bookmarkEnd w:id="124"/>
            <w:bookmarkEnd w:id="125"/>
          </w:p>
          <w:p>
            <w:pPr>
              <w:adjustRightInd w:val="0"/>
              <w:snapToGrid w:val="0"/>
              <w:spacing w:line="400" w:lineRule="exact"/>
              <w:rPr>
                <w:rFonts w:hint="default" w:ascii="宋体" w:hAnsi="宋体"/>
                <w:sz w:val="21"/>
                <w:szCs w:val="21"/>
                <w:lang w:val="en-US" w:eastAsia="zh-CN"/>
              </w:rPr>
            </w:pPr>
            <w:bookmarkStart w:id="126" w:name="_Toc1653"/>
            <w:bookmarkStart w:id="127" w:name="_Toc2180"/>
            <w:bookmarkStart w:id="128" w:name="_Toc10282"/>
            <w:bookmarkStart w:id="129" w:name="_Toc28537"/>
            <w:bookmarkStart w:id="130" w:name="_Toc11783"/>
            <w:r>
              <w:rPr>
                <w:rFonts w:hint="eastAsia" w:ascii="宋体" w:hAnsi="宋体"/>
                <w:sz w:val="21"/>
                <w:szCs w:val="21"/>
                <w:lang w:val="en-US" w:eastAsia="zh-CN"/>
              </w:rPr>
              <w:t>安装要求：连接板安装牢固，利于接线。</w:t>
            </w:r>
            <w:bookmarkEnd w:id="126"/>
            <w:bookmarkEnd w:id="127"/>
            <w:bookmarkEnd w:id="128"/>
            <w:bookmarkEnd w:id="129"/>
            <w:bookmarkEnd w:id="130"/>
            <w:r>
              <w:rPr>
                <w:rFonts w:hint="eastAsia" w:ascii="宋体" w:hAnsi="宋体"/>
                <w:sz w:val="21"/>
                <w:szCs w:val="21"/>
                <w:lang w:val="en-US" w:eastAsia="zh-CN"/>
              </w:rPr>
              <w:t xml:space="preserve">   操作工：罗用中</w:t>
            </w:r>
          </w:p>
          <w:p>
            <w:pPr>
              <w:adjustRightInd w:val="0"/>
              <w:snapToGrid w:val="0"/>
              <w:spacing w:line="400" w:lineRule="exact"/>
              <w:rPr>
                <w:rFonts w:hint="eastAsia" w:ascii="宋体" w:hAnsi="宋体"/>
                <w:sz w:val="21"/>
                <w:szCs w:val="21"/>
                <w:lang w:val="en-US" w:eastAsia="zh-CN"/>
              </w:rPr>
            </w:pPr>
            <w:bookmarkStart w:id="131" w:name="_Toc16882"/>
            <w:bookmarkStart w:id="132" w:name="_Toc15595"/>
            <w:bookmarkStart w:id="133" w:name="_Toc18375"/>
            <w:bookmarkStart w:id="134" w:name="_Toc15025"/>
            <w:bookmarkStart w:id="135" w:name="_Toc24984"/>
            <w:r>
              <w:rPr>
                <w:rFonts w:hint="eastAsia" w:ascii="宋体" w:hAnsi="宋体"/>
                <w:sz w:val="21"/>
                <w:szCs w:val="21"/>
                <w:lang w:val="en-US" w:eastAsia="zh-CN"/>
              </w:rPr>
              <w:t>5）接线端子的安装:</w:t>
            </w:r>
            <w:bookmarkEnd w:id="131"/>
            <w:bookmarkEnd w:id="132"/>
            <w:bookmarkEnd w:id="133"/>
            <w:bookmarkEnd w:id="134"/>
            <w:bookmarkEnd w:id="135"/>
          </w:p>
          <w:p>
            <w:pPr>
              <w:adjustRightInd w:val="0"/>
              <w:snapToGrid w:val="0"/>
              <w:spacing w:line="400" w:lineRule="exact"/>
              <w:rPr>
                <w:rFonts w:hint="eastAsia" w:ascii="宋体" w:hAnsi="宋体"/>
                <w:sz w:val="21"/>
                <w:szCs w:val="21"/>
                <w:lang w:val="en-US" w:eastAsia="zh-CN"/>
              </w:rPr>
            </w:pPr>
            <w:bookmarkStart w:id="136" w:name="_Toc2407"/>
            <w:bookmarkStart w:id="137" w:name="_Toc1459"/>
            <w:bookmarkStart w:id="138" w:name="_Toc30578"/>
            <w:bookmarkStart w:id="139" w:name="_Toc15126"/>
            <w:bookmarkStart w:id="140" w:name="_Toc9624"/>
            <w:r>
              <w:rPr>
                <w:rFonts w:hint="eastAsia" w:ascii="宋体" w:hAnsi="宋体"/>
                <w:sz w:val="21"/>
                <w:szCs w:val="21"/>
                <w:lang w:val="en-US" w:eastAsia="zh-CN"/>
              </w:rPr>
              <w:t>所需零部件：导轨1根，接线端子若干。</w:t>
            </w:r>
            <w:bookmarkEnd w:id="136"/>
            <w:bookmarkEnd w:id="137"/>
            <w:bookmarkEnd w:id="138"/>
            <w:bookmarkEnd w:id="139"/>
            <w:bookmarkEnd w:id="140"/>
          </w:p>
          <w:p>
            <w:pPr>
              <w:adjustRightInd w:val="0"/>
              <w:snapToGrid w:val="0"/>
              <w:spacing w:line="400" w:lineRule="exact"/>
              <w:rPr>
                <w:rFonts w:hint="eastAsia" w:ascii="宋体" w:hAnsi="宋体"/>
                <w:sz w:val="21"/>
                <w:szCs w:val="21"/>
                <w:lang w:val="en-US" w:eastAsia="zh-CN"/>
              </w:rPr>
            </w:pPr>
            <w:bookmarkStart w:id="141" w:name="_Toc11958"/>
            <w:bookmarkStart w:id="142" w:name="_Toc8276"/>
            <w:bookmarkStart w:id="143" w:name="_Toc17444"/>
            <w:bookmarkStart w:id="144" w:name="_Toc224"/>
            <w:bookmarkStart w:id="145" w:name="_Toc28203"/>
            <w:r>
              <w:rPr>
                <w:rFonts w:hint="eastAsia" w:ascii="宋体" w:hAnsi="宋体"/>
                <w:sz w:val="21"/>
                <w:szCs w:val="21"/>
                <w:lang w:val="en-US" w:eastAsia="zh-CN"/>
              </w:rPr>
              <w:t>所需配件：M4*12自攻螺丝5颗。</w:t>
            </w:r>
            <w:bookmarkEnd w:id="141"/>
            <w:bookmarkEnd w:id="142"/>
            <w:bookmarkEnd w:id="143"/>
            <w:bookmarkEnd w:id="144"/>
            <w:bookmarkEnd w:id="145"/>
          </w:p>
          <w:p>
            <w:pPr>
              <w:adjustRightInd w:val="0"/>
              <w:snapToGrid w:val="0"/>
              <w:spacing w:line="400" w:lineRule="exact"/>
              <w:rPr>
                <w:rFonts w:hint="eastAsia" w:ascii="宋体" w:hAnsi="宋体"/>
                <w:sz w:val="21"/>
                <w:szCs w:val="21"/>
                <w:lang w:val="en-US" w:eastAsia="zh-CN"/>
              </w:rPr>
            </w:pPr>
            <w:bookmarkStart w:id="146" w:name="_Toc20338"/>
            <w:bookmarkStart w:id="147" w:name="_Toc15541"/>
            <w:bookmarkStart w:id="148" w:name="_Toc13245"/>
            <w:bookmarkStart w:id="149" w:name="_Toc5296"/>
            <w:bookmarkStart w:id="150" w:name="_Toc1196"/>
            <w:r>
              <w:rPr>
                <w:rFonts w:hint="eastAsia" w:ascii="宋体" w:hAnsi="宋体"/>
                <w:sz w:val="21"/>
                <w:szCs w:val="21"/>
                <w:lang w:val="en-US" w:eastAsia="zh-CN"/>
              </w:rPr>
              <w:t>所需工具：电动螺丝刀。</w:t>
            </w:r>
            <w:bookmarkEnd w:id="146"/>
            <w:bookmarkEnd w:id="147"/>
            <w:bookmarkEnd w:id="148"/>
            <w:bookmarkEnd w:id="149"/>
            <w:bookmarkEnd w:id="150"/>
          </w:p>
          <w:p>
            <w:pPr>
              <w:adjustRightInd w:val="0"/>
              <w:snapToGrid w:val="0"/>
              <w:spacing w:line="400" w:lineRule="exact"/>
              <w:rPr>
                <w:rFonts w:hint="eastAsia" w:ascii="宋体" w:hAnsi="宋体"/>
                <w:sz w:val="21"/>
                <w:szCs w:val="21"/>
                <w:lang w:val="en-US" w:eastAsia="zh-CN"/>
              </w:rPr>
            </w:pPr>
            <w:bookmarkStart w:id="151" w:name="_Toc28724"/>
            <w:bookmarkStart w:id="152" w:name="_Toc307"/>
            <w:bookmarkStart w:id="153" w:name="_Toc27029"/>
            <w:bookmarkStart w:id="154" w:name="_Toc15204"/>
            <w:bookmarkStart w:id="155" w:name="_Toc9905"/>
            <w:r>
              <w:rPr>
                <w:rFonts w:hint="eastAsia" w:ascii="宋体" w:hAnsi="宋体"/>
                <w:sz w:val="21"/>
                <w:szCs w:val="21"/>
                <w:lang w:val="en-US" w:eastAsia="zh-CN"/>
              </w:rPr>
              <w:t>安装要求：导轨安装平直，端子位置利于导线连接。</w:t>
            </w:r>
            <w:bookmarkEnd w:id="151"/>
            <w:bookmarkEnd w:id="152"/>
            <w:bookmarkEnd w:id="153"/>
            <w:bookmarkEnd w:id="154"/>
            <w:bookmarkEnd w:id="155"/>
            <w:r>
              <w:rPr>
                <w:rFonts w:hint="eastAsia" w:ascii="宋体" w:hAnsi="宋体"/>
                <w:sz w:val="21"/>
                <w:szCs w:val="21"/>
                <w:lang w:val="en-US" w:eastAsia="zh-CN"/>
              </w:rPr>
              <w:t xml:space="preserve">  操作工：</w:t>
            </w:r>
            <w:bookmarkStart w:id="156" w:name="_Toc9788"/>
            <w:bookmarkStart w:id="157" w:name="_Toc2950"/>
            <w:bookmarkStart w:id="158" w:name="_Toc2901"/>
            <w:bookmarkStart w:id="159" w:name="_Toc2448"/>
            <w:bookmarkStart w:id="160" w:name="_Toc11640"/>
            <w:r>
              <w:rPr>
                <w:rFonts w:hint="eastAsia" w:ascii="宋体" w:hAnsi="宋体"/>
                <w:sz w:val="21"/>
                <w:szCs w:val="21"/>
                <w:lang w:val="en-US" w:eastAsia="zh-CN"/>
              </w:rPr>
              <w:t>郑开群</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6）面板安装：</w:t>
            </w:r>
            <w:bookmarkEnd w:id="156"/>
            <w:bookmarkEnd w:id="157"/>
            <w:bookmarkEnd w:id="158"/>
            <w:bookmarkEnd w:id="159"/>
            <w:bookmarkEnd w:id="160"/>
          </w:p>
          <w:p>
            <w:pPr>
              <w:adjustRightInd w:val="0"/>
              <w:snapToGrid w:val="0"/>
              <w:spacing w:line="400" w:lineRule="exact"/>
              <w:rPr>
                <w:rFonts w:hint="eastAsia" w:ascii="宋体" w:hAnsi="宋体"/>
                <w:sz w:val="21"/>
                <w:szCs w:val="21"/>
                <w:lang w:val="en-US" w:eastAsia="zh-CN"/>
              </w:rPr>
            </w:pPr>
            <w:bookmarkStart w:id="161" w:name="_Toc6063"/>
            <w:bookmarkStart w:id="162" w:name="_Toc14106"/>
            <w:bookmarkStart w:id="163" w:name="_Toc24097"/>
            <w:bookmarkStart w:id="164" w:name="_Toc10412"/>
            <w:bookmarkStart w:id="165" w:name="_Toc14928"/>
            <w:r>
              <w:rPr>
                <w:rFonts w:hint="eastAsia" w:ascii="宋体" w:hAnsi="宋体"/>
                <w:sz w:val="21"/>
                <w:szCs w:val="21"/>
                <w:lang w:val="en-US" w:eastAsia="zh-CN"/>
              </w:rPr>
              <w:t>所需零部件：控制面板1块，两位一开旋钮1个。</w:t>
            </w:r>
            <w:bookmarkEnd w:id="161"/>
            <w:bookmarkEnd w:id="162"/>
            <w:bookmarkEnd w:id="163"/>
            <w:bookmarkEnd w:id="164"/>
            <w:bookmarkEnd w:id="165"/>
          </w:p>
          <w:p>
            <w:pPr>
              <w:adjustRightInd w:val="0"/>
              <w:snapToGrid w:val="0"/>
              <w:spacing w:line="400" w:lineRule="exact"/>
              <w:rPr>
                <w:rFonts w:hint="eastAsia" w:ascii="宋体" w:hAnsi="宋体"/>
                <w:sz w:val="21"/>
                <w:szCs w:val="21"/>
                <w:lang w:val="en-US" w:eastAsia="zh-CN"/>
              </w:rPr>
            </w:pPr>
            <w:bookmarkStart w:id="166" w:name="_Toc13155"/>
            <w:bookmarkStart w:id="167" w:name="_Toc7910"/>
            <w:bookmarkStart w:id="168" w:name="_Toc9106"/>
            <w:bookmarkStart w:id="169" w:name="_Toc20829"/>
            <w:bookmarkStart w:id="170" w:name="_Toc14639"/>
            <w:r>
              <w:rPr>
                <w:rFonts w:hint="eastAsia" w:ascii="宋体" w:hAnsi="宋体"/>
                <w:sz w:val="21"/>
                <w:szCs w:val="21"/>
                <w:lang w:val="en-US" w:eastAsia="zh-CN"/>
              </w:rPr>
              <w:t>所需配件：φ4螺母6颗。</w:t>
            </w:r>
            <w:bookmarkEnd w:id="166"/>
            <w:bookmarkEnd w:id="167"/>
            <w:bookmarkEnd w:id="168"/>
            <w:bookmarkEnd w:id="169"/>
            <w:bookmarkEnd w:id="170"/>
          </w:p>
          <w:p>
            <w:pPr>
              <w:adjustRightInd w:val="0"/>
              <w:snapToGrid w:val="0"/>
              <w:spacing w:line="400" w:lineRule="exact"/>
              <w:rPr>
                <w:rFonts w:hint="eastAsia" w:ascii="宋体" w:hAnsi="宋体"/>
                <w:sz w:val="21"/>
                <w:szCs w:val="21"/>
                <w:lang w:val="en-US" w:eastAsia="zh-CN"/>
              </w:rPr>
            </w:pPr>
            <w:bookmarkStart w:id="171" w:name="_Toc20491"/>
            <w:bookmarkStart w:id="172" w:name="_Toc2389"/>
            <w:bookmarkStart w:id="173" w:name="_Toc27149"/>
            <w:bookmarkStart w:id="174" w:name="_Toc23117"/>
            <w:bookmarkStart w:id="175" w:name="_Toc29068"/>
            <w:r>
              <w:rPr>
                <w:rFonts w:hint="eastAsia" w:ascii="宋体" w:hAnsi="宋体"/>
                <w:sz w:val="21"/>
                <w:szCs w:val="21"/>
                <w:lang w:val="en-US" w:eastAsia="zh-CN"/>
              </w:rPr>
              <w:t>所需工具：φ4套筒1把。</w:t>
            </w:r>
            <w:bookmarkEnd w:id="171"/>
            <w:bookmarkEnd w:id="172"/>
            <w:bookmarkEnd w:id="173"/>
            <w:bookmarkEnd w:id="174"/>
            <w:bookmarkEnd w:id="175"/>
          </w:p>
          <w:p>
            <w:pPr>
              <w:adjustRightInd w:val="0"/>
              <w:snapToGrid w:val="0"/>
              <w:spacing w:line="400" w:lineRule="exact"/>
              <w:rPr>
                <w:rFonts w:hint="default" w:ascii="宋体" w:hAnsi="宋体"/>
                <w:sz w:val="21"/>
                <w:szCs w:val="21"/>
                <w:lang w:val="en-US" w:eastAsia="zh-CN"/>
              </w:rPr>
            </w:pPr>
            <w:bookmarkStart w:id="176" w:name="_Toc11005"/>
            <w:bookmarkStart w:id="177" w:name="_Toc63"/>
            <w:bookmarkStart w:id="178" w:name="_Toc8514"/>
            <w:bookmarkStart w:id="179" w:name="_Toc14145"/>
            <w:bookmarkStart w:id="180" w:name="_Toc31225"/>
            <w:r>
              <w:rPr>
                <w:rFonts w:hint="eastAsia" w:ascii="宋体" w:hAnsi="宋体"/>
                <w:sz w:val="21"/>
                <w:szCs w:val="21"/>
                <w:lang w:val="en-US" w:eastAsia="zh-CN"/>
              </w:rPr>
              <w:t>安装要求：面板安装牢固可靠，旋钮旋转顺畅。</w:t>
            </w:r>
            <w:bookmarkEnd w:id="176"/>
            <w:bookmarkEnd w:id="177"/>
            <w:bookmarkEnd w:id="178"/>
            <w:bookmarkEnd w:id="179"/>
            <w:bookmarkEnd w:id="180"/>
            <w:r>
              <w:rPr>
                <w:rFonts w:hint="eastAsia" w:ascii="宋体" w:hAnsi="宋体"/>
                <w:sz w:val="21"/>
                <w:szCs w:val="21"/>
                <w:lang w:val="en-US" w:eastAsia="zh-CN"/>
              </w:rPr>
              <w:t xml:space="preserve"> 操作工：郑开群</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7）过滤网罩安装：</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所需零部件：过滤网若干，金属网罩1套，铝合金三件套1件。</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所需配件：M4*12螺丝4颗。</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所需工具：电动螺丝刀。</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安装要求：滤网安装整齐牢固，符合设计要求。操作工：周长云</w:t>
            </w:r>
          </w:p>
          <w:p>
            <w:pPr>
              <w:adjustRightInd w:val="0"/>
              <w:snapToGrid w:val="0"/>
              <w:spacing w:line="400" w:lineRule="exact"/>
              <w:rPr>
                <w:rFonts w:hint="eastAsia" w:ascii="宋体" w:hAnsi="宋体"/>
                <w:sz w:val="21"/>
                <w:szCs w:val="21"/>
                <w:lang w:val="en-US" w:eastAsia="zh-CN"/>
              </w:rPr>
            </w:pP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现场查看装配位置和紧固度度符合要求。</w:t>
            </w:r>
          </w:p>
          <w:p>
            <w:pPr>
              <w:rPr>
                <w:rFonts w:hint="eastAsia" w:ascii="宋体" w:hAnsi="宋体"/>
                <w:sz w:val="21"/>
                <w:szCs w:val="21"/>
              </w:rPr>
            </w:pP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3、调试工序</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通水检验：紫外线水处理器RZ-UV2-LB50</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检验方法：目测。</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检验工具：测试纸。</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检验要求：每个管件连接牢固，无漏水现象，各连接点粘连可靠无胶水堆积现象。</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通电测试：产品空气消毒净化器RZ-UVA2000</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检验方法：量测。</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检验工具：万用表。</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检验要求：过滤器，搅拌机，循环泵工作正常平稳。无突发性加减速工作。</w:t>
            </w:r>
          </w:p>
          <w:p>
            <w:pPr>
              <w:adjustRightInd w:val="0"/>
              <w:snapToGrid w:val="0"/>
              <w:spacing w:line="400" w:lineRule="exact"/>
              <w:rPr>
                <w:rFonts w:hint="eastAsia" w:ascii="宋体" w:hAnsi="宋体"/>
                <w:sz w:val="21"/>
                <w:szCs w:val="21"/>
              </w:rPr>
            </w:pPr>
            <w:r>
              <w:rPr>
                <w:rFonts w:hint="eastAsia" w:ascii="宋体" w:hAnsi="宋体"/>
                <w:sz w:val="21"/>
                <w:szCs w:val="21"/>
                <w:lang w:val="en-US" w:eastAsia="zh-CN"/>
              </w:rPr>
              <w:t>特别标注：电气接地保护连接可靠牢固。</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产品：</w:t>
            </w:r>
            <w:r>
              <w:rPr>
                <w:rFonts w:hint="eastAsia" w:ascii="宋体" w:hAnsi="宋体"/>
                <w:sz w:val="21"/>
                <w:szCs w:val="21"/>
                <w:lang w:eastAsia="zh-CN"/>
              </w:rPr>
              <w:t>紫外线水处理器</w:t>
            </w:r>
            <w:r>
              <w:rPr>
                <w:rFonts w:hint="eastAsia" w:ascii="宋体" w:hAnsi="宋体"/>
                <w:sz w:val="21"/>
                <w:szCs w:val="21"/>
              </w:rPr>
              <w:t xml:space="preserve">  型号</w:t>
            </w:r>
            <w:r>
              <w:rPr>
                <w:rFonts w:ascii="宋体" w:hAnsi="宋体"/>
                <w:sz w:val="21"/>
                <w:szCs w:val="21"/>
              </w:rPr>
              <w:t>R</w:t>
            </w:r>
            <w:r>
              <w:rPr>
                <w:rFonts w:hint="eastAsia" w:ascii="宋体" w:hAnsi="宋体"/>
                <w:sz w:val="21"/>
                <w:szCs w:val="21"/>
                <w:lang w:val="en-US" w:eastAsia="zh-CN"/>
              </w:rPr>
              <w:t>Z</w:t>
            </w:r>
            <w:r>
              <w:rPr>
                <w:rFonts w:hint="eastAsia" w:ascii="宋体" w:hAnsi="宋体"/>
                <w:sz w:val="21"/>
                <w:szCs w:val="21"/>
              </w:rPr>
              <w:t>-</w:t>
            </w:r>
            <w:r>
              <w:rPr>
                <w:rFonts w:hint="eastAsia" w:ascii="宋体" w:hAnsi="宋体"/>
                <w:sz w:val="21"/>
                <w:szCs w:val="21"/>
                <w:lang w:val="en-US" w:eastAsia="zh-CN"/>
              </w:rPr>
              <w:t>UV2-LS5T</w:t>
            </w:r>
          </w:p>
          <w:p>
            <w:pPr>
              <w:rPr>
                <w:rFonts w:hint="eastAsia" w:ascii="宋体" w:hAnsi="宋体"/>
                <w:sz w:val="21"/>
                <w:szCs w:val="21"/>
                <w:lang w:eastAsia="zh-CN"/>
              </w:rPr>
            </w:pPr>
            <w:r>
              <w:rPr>
                <w:rFonts w:hint="eastAsia" w:ascii="宋体" w:hAnsi="宋体"/>
                <w:sz w:val="21"/>
                <w:szCs w:val="21"/>
              </w:rPr>
              <w:t>依据：</w:t>
            </w:r>
            <w:r>
              <w:rPr>
                <w:rFonts w:hint="eastAsia" w:ascii="宋体" w:hAnsi="宋体"/>
                <w:sz w:val="21"/>
                <w:szCs w:val="21"/>
                <w:lang w:eastAsia="zh-CN"/>
              </w:rPr>
              <w:t>检验规程</w:t>
            </w:r>
          </w:p>
          <w:p>
            <w:pPr>
              <w:rPr>
                <w:rFonts w:hint="eastAsia" w:ascii="宋体" w:hAnsi="宋体"/>
                <w:sz w:val="21"/>
                <w:szCs w:val="21"/>
              </w:rPr>
            </w:pPr>
            <w:r>
              <w:rPr>
                <w:rFonts w:hint="eastAsia" w:ascii="宋体" w:hAnsi="宋体"/>
                <w:sz w:val="21"/>
                <w:szCs w:val="21"/>
              </w:rPr>
              <w:t>设备：试压测试装置</w:t>
            </w:r>
          </w:p>
          <w:p>
            <w:pPr>
              <w:rPr>
                <w:rFonts w:hint="eastAsia" w:ascii="宋体" w:hAnsi="宋体"/>
                <w:sz w:val="21"/>
                <w:szCs w:val="21"/>
              </w:rPr>
            </w:pPr>
            <w:r>
              <w:rPr>
                <w:rFonts w:hint="eastAsia" w:ascii="宋体" w:hAnsi="宋体"/>
                <w:sz w:val="21"/>
                <w:szCs w:val="21"/>
              </w:rPr>
              <w:t>主要工艺控制点：</w:t>
            </w:r>
            <w:r>
              <w:rPr>
                <w:rFonts w:hint="eastAsia" w:ascii="宋体" w:hAnsi="宋体" w:cs="Arial"/>
                <w:sz w:val="21"/>
                <w:szCs w:val="21"/>
                <w:lang w:eastAsia="zh-CN"/>
              </w:rPr>
              <w:t>设备在</w:t>
            </w:r>
            <w:r>
              <w:rPr>
                <w:rFonts w:hint="eastAsia" w:ascii="宋体" w:hAnsi="宋体" w:cs="Arial"/>
                <w:sz w:val="21"/>
                <w:szCs w:val="21"/>
                <w:lang w:val="en-US" w:eastAsia="zh-CN"/>
              </w:rPr>
              <w:t>0.8MPa压力下</w:t>
            </w:r>
            <w:r>
              <w:rPr>
                <w:rFonts w:hint="eastAsia" w:ascii="宋体" w:hAnsi="宋体" w:cs="Arial"/>
                <w:sz w:val="21"/>
                <w:szCs w:val="21"/>
              </w:rPr>
              <w:t>，</w:t>
            </w:r>
            <w:r>
              <w:rPr>
                <w:rFonts w:hint="eastAsia" w:ascii="宋体" w:hAnsi="宋体" w:cs="Arial"/>
                <w:sz w:val="21"/>
                <w:szCs w:val="21"/>
                <w:lang w:eastAsia="zh-CN"/>
              </w:rPr>
              <w:t>筒体和各密封处</w:t>
            </w:r>
            <w:r>
              <w:rPr>
                <w:rFonts w:hint="eastAsia" w:ascii="宋体" w:hAnsi="宋体" w:cs="Arial"/>
                <w:sz w:val="21"/>
                <w:szCs w:val="21"/>
              </w:rPr>
              <w:t>不出现渗漏。</w:t>
            </w:r>
          </w:p>
          <w:p>
            <w:pPr>
              <w:rPr>
                <w:rFonts w:hint="eastAsia" w:ascii="宋体" w:hAnsi="宋体"/>
                <w:sz w:val="21"/>
                <w:szCs w:val="21"/>
              </w:rPr>
            </w:pPr>
            <w:r>
              <w:rPr>
                <w:rFonts w:hint="eastAsia" w:ascii="宋体" w:hAnsi="宋体"/>
                <w:sz w:val="21"/>
                <w:szCs w:val="21"/>
              </w:rPr>
              <w:t>操作：操作工</w:t>
            </w:r>
            <w:r>
              <w:rPr>
                <w:rFonts w:hint="eastAsia" w:ascii="宋体" w:hAnsi="宋体"/>
                <w:sz w:val="21"/>
                <w:szCs w:val="21"/>
                <w:lang w:eastAsia="zh-CN"/>
              </w:rPr>
              <w:t>罗用中</w:t>
            </w:r>
            <w:r>
              <w:rPr>
                <w:rFonts w:hint="eastAsia" w:ascii="宋体" w:hAnsi="宋体"/>
                <w:sz w:val="21"/>
                <w:szCs w:val="21"/>
              </w:rPr>
              <w:t>按指导书进行试压，现场查看操作符合要求，产品质量合格。</w:t>
            </w:r>
          </w:p>
          <w:p>
            <w:pPr>
              <w:ind w:firstLine="315" w:firstLineChars="150"/>
              <w:rPr>
                <w:rFonts w:hint="eastAsia" w:ascii="宋体" w:hAnsi="宋体"/>
                <w:sz w:val="21"/>
                <w:szCs w:val="21"/>
              </w:rPr>
            </w:pPr>
            <w:r>
              <w:rPr>
                <w:rFonts w:hint="eastAsia" w:ascii="宋体" w:hAnsi="宋体"/>
                <w:sz w:val="21"/>
                <w:szCs w:val="21"/>
              </w:rPr>
              <w:t xml:space="preserve"> 设备组装、调试过程基本受控；</w:t>
            </w:r>
          </w:p>
          <w:p>
            <w:pPr>
              <w:rPr>
                <w:rFonts w:hint="eastAsia" w:ascii="宋体" w:hAnsi="宋体"/>
                <w:sz w:val="21"/>
                <w:szCs w:val="21"/>
              </w:rPr>
            </w:pP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spacing w:line="400" w:lineRule="exact"/>
              <w:ind w:firstLine="1260" w:firstLineChars="600"/>
              <w:rPr>
                <w:rFonts w:hint="eastAsia" w:ascii="宋体" w:hAnsi="宋体"/>
                <w:sz w:val="21"/>
                <w:szCs w:val="21"/>
                <w:lang w:val="en-US" w:eastAsia="zh-CN"/>
              </w:rPr>
            </w:pPr>
            <w:r>
              <w:rPr>
                <w:rFonts w:hint="eastAsia" w:ascii="宋体" w:hAnsi="宋体"/>
                <w:sz w:val="21"/>
                <w:szCs w:val="21"/>
                <w:lang w:val="en-US" w:eastAsia="zh-CN"/>
              </w:rPr>
              <w:t>通过以上工序审核，其生产过程基本受控。</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395" w:type="dxa"/>
          </w:tcPr>
          <w:p>
            <w:pPr>
              <w:ind w:firstLine="525" w:firstLineChars="25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产品标识和防护控制程序</w:t>
            </w:r>
            <w:r>
              <w:rPr>
                <w:rFonts w:hint="eastAsia" w:ascii="宋体" w:hAnsi="宋体"/>
                <w:sz w:val="21"/>
                <w:szCs w:val="21"/>
              </w:rPr>
              <w:t>》及文件规定了对产品、检验状态及唯一性标识作出了规定。根据需要，</w:t>
            </w:r>
            <w:r>
              <w:rPr>
                <w:rFonts w:hint="eastAsia" w:ascii="宋体" w:hAnsi="宋体"/>
                <w:sz w:val="21"/>
                <w:szCs w:val="21"/>
                <w:lang w:eastAsia="zh-CN"/>
              </w:rPr>
              <w:t>生产部</w:t>
            </w:r>
            <w:r>
              <w:rPr>
                <w:rFonts w:hint="eastAsia" w:ascii="宋体" w:hAnsi="宋体"/>
                <w:sz w:val="21"/>
                <w:szCs w:val="21"/>
              </w:rPr>
              <w:t>确定所有标识的方法，产品的标识，主要按原料和成品来标识。</w:t>
            </w:r>
          </w:p>
          <w:p>
            <w:pPr>
              <w:ind w:firstLine="525" w:firstLineChars="250"/>
              <w:rPr>
                <w:rFonts w:hint="eastAsia" w:ascii="宋体" w:hAnsi="宋体"/>
                <w:sz w:val="21"/>
                <w:szCs w:val="21"/>
              </w:rPr>
            </w:pPr>
            <w:r>
              <w:rPr>
                <w:rFonts w:hint="eastAsia" w:ascii="宋体" w:hAnsi="宋体"/>
                <w:sz w:val="21"/>
                <w:szCs w:val="21"/>
              </w:rPr>
              <w:t>在原料存放点，各类原材料分类放置，采购产品的标识采用采购产品本身的标识，若标识不清，库管员挂上相应的标识。</w:t>
            </w:r>
          </w:p>
          <w:p>
            <w:pPr>
              <w:ind w:firstLine="525" w:firstLineChars="250"/>
              <w:rPr>
                <w:rFonts w:hint="eastAsia" w:ascii="宋体" w:hAnsi="宋体"/>
                <w:sz w:val="21"/>
                <w:szCs w:val="21"/>
              </w:rPr>
            </w:pPr>
            <w:r>
              <w:rPr>
                <w:rFonts w:hint="eastAsia" w:ascii="宋体" w:hAnsi="宋体"/>
                <w:sz w:val="21"/>
                <w:szCs w:val="21"/>
              </w:rPr>
              <w:t>在</w:t>
            </w:r>
            <w:r>
              <w:rPr>
                <w:rFonts w:hint="eastAsia" w:ascii="宋体" w:hAnsi="宋体"/>
                <w:sz w:val="21"/>
                <w:szCs w:val="21"/>
                <w:lang w:eastAsia="zh-CN"/>
              </w:rPr>
              <w:t>生产</w:t>
            </w:r>
            <w:r>
              <w:rPr>
                <w:rFonts w:hint="eastAsia" w:ascii="宋体" w:hAnsi="宋体"/>
                <w:sz w:val="21"/>
                <w:szCs w:val="21"/>
              </w:rPr>
              <w:t>现场，车间的半成品也都按过程进行划分区域，并按区域放置；</w:t>
            </w:r>
          </w:p>
          <w:p>
            <w:pPr>
              <w:ind w:firstLine="525" w:firstLineChars="250"/>
              <w:rPr>
                <w:rFonts w:hint="eastAsia" w:ascii="宋体" w:hAnsi="宋体"/>
                <w:sz w:val="21"/>
                <w:szCs w:val="21"/>
              </w:rPr>
            </w:pPr>
            <w:r>
              <w:rPr>
                <w:rFonts w:hint="eastAsia" w:ascii="宋体" w:hAnsi="宋体"/>
                <w:sz w:val="21"/>
                <w:szCs w:val="21"/>
              </w:rPr>
              <w:t>检验状态标识：采用标记方法进行，现场分为合格、返工、不合格。对不合格品放在不合格品区域内。符合文件的规定。</w:t>
            </w:r>
          </w:p>
          <w:p>
            <w:pPr>
              <w:ind w:firstLine="525" w:firstLineChars="250"/>
              <w:rPr>
                <w:rFonts w:hint="eastAsia" w:ascii="宋体" w:hAnsi="宋体"/>
                <w:sz w:val="21"/>
                <w:szCs w:val="21"/>
              </w:rPr>
            </w:pPr>
            <w:r>
              <w:rPr>
                <w:rFonts w:hint="eastAsia" w:ascii="宋体" w:hAnsi="宋体"/>
                <w:sz w:val="21"/>
                <w:szCs w:val="21"/>
              </w:rPr>
              <w:t>成品按顾客的要求在产品上标识产品名称、</w:t>
            </w:r>
            <w:r>
              <w:rPr>
                <w:rFonts w:hint="eastAsia" w:ascii="宋体" w:hAnsi="宋体"/>
                <w:sz w:val="21"/>
                <w:szCs w:val="21"/>
                <w:lang w:eastAsia="zh-CN"/>
              </w:rPr>
              <w:t>型号、日期、设备参数、编号</w:t>
            </w:r>
            <w:r>
              <w:rPr>
                <w:rFonts w:hint="eastAsia" w:ascii="宋体" w:hAnsi="宋体"/>
                <w:sz w:val="21"/>
                <w:szCs w:val="21"/>
              </w:rPr>
              <w:t>等；</w:t>
            </w:r>
          </w:p>
          <w:p>
            <w:pPr>
              <w:spacing w:line="400" w:lineRule="exact"/>
              <w:ind w:left="420"/>
              <w:rPr>
                <w:rFonts w:ascii="宋体" w:hAnsi="宋体" w:cs="宋体"/>
                <w:szCs w:val="21"/>
              </w:rPr>
            </w:pPr>
            <w:r>
              <w:rPr>
                <w:rFonts w:hint="eastAsia" w:ascii="宋体" w:hAnsi="宋体"/>
                <w:sz w:val="21"/>
                <w:szCs w:val="21"/>
              </w:rPr>
              <w:t>各相关工位负责所属区域内产品的标识，负责将不同状态的产品分区摆放，负责对所有标识的维护。</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395"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询问部门负责人，公司的顾客财产主要为顾客相关信息，有专人对顾客信息进行登记管理。</w:t>
            </w:r>
          </w:p>
          <w:p>
            <w:pPr>
              <w:spacing w:line="400" w:lineRule="exact"/>
              <w:ind w:firstLine="420" w:firstLineChars="200"/>
              <w:rPr>
                <w:rFonts w:ascii="宋体" w:hAnsi="宋体" w:cs="宋体"/>
                <w:szCs w:val="21"/>
              </w:rPr>
            </w:pPr>
            <w:r>
              <w:rPr>
                <w:rFonts w:hint="eastAsia" w:ascii="宋体" w:hAnsi="宋体" w:cs="宋体"/>
                <w:sz w:val="21"/>
                <w:szCs w:val="21"/>
              </w:rPr>
              <w:t>现场查看，顾客财产管理基本受控。</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395"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查公司文件，对产品的防护进行了要求，并在每个工序对外观进行检验。确保产品在制造、储运过程进行有效防护。</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车间现场观察:</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1. 转运：所有材料转运过程中均有防护，采用</w:t>
            </w:r>
            <w:r>
              <w:rPr>
                <w:rFonts w:hint="eastAsia" w:ascii="宋体" w:hAnsi="宋体" w:cs="宋体"/>
                <w:sz w:val="21"/>
                <w:szCs w:val="21"/>
                <w:lang w:eastAsia="zh-CN"/>
              </w:rPr>
              <w:t>人工手工推车搬运或液压叉车</w:t>
            </w:r>
            <w:r>
              <w:rPr>
                <w:rFonts w:hint="eastAsia" w:ascii="宋体" w:hAnsi="宋体" w:cs="宋体"/>
                <w:sz w:val="21"/>
                <w:szCs w:val="21"/>
              </w:rPr>
              <w:t>周转，操作人员动作小心。</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2. 包装：产品采用</w:t>
            </w:r>
            <w:r>
              <w:rPr>
                <w:rFonts w:hint="eastAsia" w:ascii="宋体" w:hAnsi="宋体" w:cs="宋体"/>
                <w:sz w:val="21"/>
                <w:szCs w:val="21"/>
                <w:lang w:eastAsia="zh-CN"/>
              </w:rPr>
              <w:t>纸箱、木箱</w:t>
            </w:r>
            <w:r>
              <w:rPr>
                <w:rFonts w:hint="eastAsia" w:ascii="宋体" w:hAnsi="宋体" w:cs="宋体"/>
                <w:sz w:val="21"/>
                <w:szCs w:val="21"/>
              </w:rPr>
              <w:t>包装进行</w:t>
            </w:r>
            <w:r>
              <w:rPr>
                <w:rFonts w:hint="eastAsia" w:ascii="宋体" w:hAnsi="宋体" w:cs="宋体"/>
                <w:sz w:val="21"/>
                <w:szCs w:val="21"/>
                <w:lang w:eastAsia="zh-CN"/>
              </w:rPr>
              <w:t>并固定</w:t>
            </w:r>
            <w:r>
              <w:rPr>
                <w:rFonts w:hint="eastAsia" w:ascii="宋体" w:hAnsi="宋体" w:cs="宋体"/>
                <w:sz w:val="21"/>
                <w:szCs w:val="21"/>
              </w:rPr>
              <w:t>，</w:t>
            </w:r>
            <w:r>
              <w:rPr>
                <w:rFonts w:hint="eastAsia" w:ascii="宋体" w:hAnsi="宋体" w:cs="宋体"/>
                <w:sz w:val="21"/>
                <w:szCs w:val="21"/>
                <w:lang w:eastAsia="zh-CN"/>
              </w:rPr>
              <w:t>能起到</w:t>
            </w:r>
            <w:r>
              <w:rPr>
                <w:rFonts w:hint="eastAsia" w:ascii="宋体" w:hAnsi="宋体" w:cs="宋体"/>
                <w:sz w:val="21"/>
                <w:szCs w:val="21"/>
              </w:rPr>
              <w:t>防淋雨、</w:t>
            </w:r>
            <w:r>
              <w:rPr>
                <w:rFonts w:hint="eastAsia" w:ascii="宋体" w:hAnsi="宋体" w:cs="宋体"/>
                <w:sz w:val="21"/>
                <w:szCs w:val="21"/>
                <w:lang w:eastAsia="zh-CN"/>
              </w:rPr>
              <w:t>防尘的作用</w:t>
            </w:r>
            <w:r>
              <w:rPr>
                <w:rFonts w:hint="eastAsia" w:ascii="宋体" w:hAnsi="宋体" w:cs="宋体"/>
                <w:sz w:val="21"/>
                <w:szCs w:val="21"/>
              </w:rPr>
              <w:t>。</w:t>
            </w:r>
            <w:r>
              <w:rPr>
                <w:rFonts w:hint="eastAsia" w:ascii="宋体" w:hAnsi="宋体" w:cs="宋体"/>
                <w:sz w:val="21"/>
                <w:szCs w:val="21"/>
                <w:lang w:eastAsia="zh-CN"/>
              </w:rPr>
              <w:t>包装箱外有相应的防护标识，如层高、易碎、防淋雨、防践踏、严禁翻滚等，</w:t>
            </w:r>
            <w:r>
              <w:rPr>
                <w:rFonts w:hint="eastAsia" w:ascii="宋体" w:hAnsi="宋体" w:cs="宋体"/>
                <w:sz w:val="21"/>
                <w:szCs w:val="21"/>
              </w:rPr>
              <w:t>未见有不当造成损害；</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3. 贮存：各种半成品、在</w:t>
            </w:r>
            <w:r>
              <w:rPr>
                <w:rFonts w:hint="eastAsia" w:ascii="宋体" w:hAnsi="宋体" w:cs="宋体"/>
                <w:sz w:val="21"/>
                <w:szCs w:val="21"/>
                <w:lang w:eastAsia="zh-CN"/>
              </w:rPr>
              <w:t>制品</w:t>
            </w:r>
            <w:r>
              <w:rPr>
                <w:rFonts w:hint="eastAsia" w:ascii="宋体" w:hAnsi="宋体" w:cs="宋体"/>
                <w:sz w:val="21"/>
                <w:szCs w:val="21"/>
              </w:rPr>
              <w:t>、成品均贮存的场所适当，通风、采光、防潮等条件良好。</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4. 查，产品入库，验收、保管有相应的管理要求。各库产品分区、分架放置标识、状态清楚。</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395" w:type="dxa"/>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查问，对于已经交付的产品，公司承诺：产品交付后随时跟踪质量状况，发现问题，及时上门进行解决</w:t>
            </w:r>
            <w:r>
              <w:rPr>
                <w:rFonts w:hint="eastAsia" w:ascii="宋体" w:hAnsi="宋体" w:cs="宋体"/>
                <w:sz w:val="21"/>
                <w:szCs w:val="21"/>
                <w:lang w:eastAsia="zh-CN"/>
              </w:rPr>
              <w:t>或返厂更换</w:t>
            </w:r>
            <w:r>
              <w:rPr>
                <w:rFonts w:hint="eastAsia" w:ascii="宋体" w:hAnsi="宋体" w:cs="宋体"/>
                <w:sz w:val="21"/>
                <w:szCs w:val="21"/>
              </w:rPr>
              <w:t>。</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lang w:eastAsia="zh-CN"/>
              </w:rPr>
              <w:t>现场查见售后服务记录单</w:t>
            </w:r>
          </w:p>
          <w:p>
            <w:pPr>
              <w:spacing w:line="400" w:lineRule="exact"/>
              <w:ind w:firstLine="420" w:firstLineChars="200"/>
              <w:jc w:val="left"/>
              <w:rPr>
                <w:rFonts w:hint="default" w:ascii="宋体" w:hAnsi="宋体" w:cs="宋体"/>
                <w:sz w:val="21"/>
                <w:szCs w:val="21"/>
                <w:lang w:val="en-US" w:eastAsia="zh-CN"/>
              </w:rPr>
            </w:pPr>
            <w:r>
              <w:rPr>
                <w:rFonts w:hint="eastAsia" w:ascii="宋体" w:hAnsi="宋体" w:cs="宋体"/>
                <w:sz w:val="21"/>
                <w:szCs w:val="21"/>
                <w:lang w:eastAsia="zh-CN"/>
              </w:rPr>
              <w:t>客户</w:t>
            </w:r>
            <w:r>
              <w:rPr>
                <w:rFonts w:hint="eastAsia" w:ascii="宋体" w:hAnsi="宋体" w:cs="宋体"/>
                <w:sz w:val="21"/>
                <w:szCs w:val="21"/>
                <w:lang w:val="en-US" w:eastAsia="zh-CN"/>
              </w:rPr>
              <w:t>:仁济诊所</w:t>
            </w:r>
          </w:p>
          <w:p>
            <w:pPr>
              <w:spacing w:line="400" w:lineRule="exact"/>
              <w:ind w:firstLine="420" w:firstLineChars="200"/>
              <w:jc w:val="left"/>
              <w:rPr>
                <w:rFonts w:hint="default" w:ascii="宋体" w:hAnsi="宋体" w:cs="宋体"/>
                <w:sz w:val="21"/>
                <w:szCs w:val="21"/>
                <w:lang w:val="en-US" w:eastAsia="zh-CN"/>
              </w:rPr>
            </w:pPr>
            <w:r>
              <w:rPr>
                <w:rFonts w:hint="eastAsia" w:ascii="宋体" w:hAnsi="宋体" w:cs="宋体"/>
                <w:sz w:val="21"/>
                <w:szCs w:val="21"/>
                <w:lang w:eastAsia="zh-CN"/>
              </w:rPr>
              <w:t>产品：医用</w:t>
            </w:r>
            <w:r>
              <w:rPr>
                <w:rFonts w:hint="eastAsia" w:ascii="宋体" w:hAnsi="宋体" w:cs="宋体"/>
                <w:sz w:val="21"/>
                <w:szCs w:val="21"/>
                <w:lang w:val="en-US" w:eastAsia="zh-CN"/>
              </w:rPr>
              <w:t>RH2200紫外线废水处理器</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原因：电源无指示</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处理：更换电源</w:t>
            </w:r>
          </w:p>
          <w:p>
            <w:pPr>
              <w:spacing w:line="400" w:lineRule="exact"/>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维修人：李智  2019年5月23日</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right="71" w:rightChars="34" w:firstLine="420" w:firstLineChars="200"/>
              <w:jc w:val="left"/>
              <w:rPr>
                <w:rFonts w:ascii="宋体" w:hAnsi="宋体" w:cs="宋体"/>
                <w:szCs w:val="21"/>
              </w:rPr>
            </w:pPr>
            <w:r>
              <w:rPr>
                <w:rFonts w:hint="eastAsia" w:ascii="宋体" w:hAnsi="宋体" w:cs="Arial"/>
                <w:sz w:val="21"/>
                <w:szCs w:val="21"/>
              </w:rPr>
              <w:t>查，201</w:t>
            </w:r>
            <w:r>
              <w:rPr>
                <w:rFonts w:hint="eastAsia" w:ascii="宋体" w:hAnsi="宋体" w:cs="Arial"/>
                <w:sz w:val="21"/>
                <w:szCs w:val="21"/>
                <w:lang w:val="en-US" w:eastAsia="zh-CN"/>
              </w:rPr>
              <w:t>9</w:t>
            </w:r>
            <w:r>
              <w:rPr>
                <w:rFonts w:hint="eastAsia" w:ascii="宋体" w:hAnsi="宋体" w:cs="Arial"/>
                <w:sz w:val="21"/>
                <w:szCs w:val="21"/>
              </w:rPr>
              <w:t>年至今暂无客户反馈质量问题</w:t>
            </w:r>
            <w:r>
              <w:rPr>
                <w:rFonts w:hint="eastAsia" w:ascii="宋体" w:hAnsi="宋体" w:cs="宋体"/>
                <w:sz w:val="21"/>
                <w:szCs w:val="21"/>
              </w:rPr>
              <w:t>。</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395" w:type="dxa"/>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 w:val="21"/>
                <w:szCs w:val="21"/>
              </w:rPr>
              <w:t>查，近期暂无变更的情况。</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395" w:type="dxa"/>
          </w:tcPr>
          <w:p>
            <w:pPr>
              <w:spacing w:line="0" w:lineRule="atLeast"/>
              <w:ind w:firstLine="420" w:firstLineChars="200"/>
              <w:jc w:val="left"/>
              <w:rPr>
                <w:rFonts w:hint="eastAsia" w:ascii="宋体" w:hAnsi="宋体"/>
                <w:sz w:val="21"/>
                <w:szCs w:val="21"/>
              </w:rPr>
            </w:pPr>
            <w:r>
              <w:rPr>
                <w:rFonts w:hint="eastAsia" w:ascii="宋体" w:hAnsi="宋体"/>
                <w:color w:val="000000"/>
                <w:szCs w:val="21"/>
              </w:rPr>
              <w:t>公司主要生产</w:t>
            </w:r>
            <w:r>
              <w:rPr>
                <w:rFonts w:hint="eastAsia" w:ascii="宋体" w:hAnsi="宋体"/>
                <w:sz w:val="21"/>
                <w:szCs w:val="21"/>
              </w:rPr>
              <w:t>产品：</w:t>
            </w:r>
            <w:bookmarkStart w:id="181" w:name="审核范围"/>
            <w:r>
              <w:rPr>
                <w:rFonts w:hint="eastAsia" w:ascii="宋体" w:hAnsi="宋体"/>
                <w:sz w:val="21"/>
                <w:szCs w:val="21"/>
              </w:rPr>
              <w:t>环保设备（水、空气处理设备）的生产和销售</w:t>
            </w:r>
            <w:bookmarkEnd w:id="181"/>
            <w:r>
              <w:rPr>
                <w:rFonts w:hint="eastAsia" w:ascii="宋体" w:hAnsi="宋体"/>
                <w:sz w:val="21"/>
                <w:szCs w:val="21"/>
              </w:rPr>
              <w:t>。</w:t>
            </w:r>
            <w:r>
              <w:rPr>
                <w:rFonts w:hint="eastAsia" w:ascii="宋体" w:hAnsi="宋体"/>
                <w:color w:val="000000"/>
                <w:szCs w:val="21"/>
              </w:rPr>
              <w:t>主要</w:t>
            </w:r>
            <w:r>
              <w:rPr>
                <w:rFonts w:hint="eastAsia" w:ascii="宋体" w:hAnsi="宋体"/>
                <w:color w:val="000000"/>
                <w:szCs w:val="21"/>
                <w:lang w:eastAsia="zh-CN"/>
              </w:rPr>
              <w:t>销售废水处理站、游泳池、地铁站等公共区域，用于净化水及空气</w:t>
            </w:r>
            <w:r>
              <w:rPr>
                <w:rFonts w:hint="eastAsia" w:ascii="宋体" w:hAnsi="宋体"/>
                <w:color w:val="000000"/>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sz w:val="21"/>
                <w:szCs w:val="21"/>
              </w:rPr>
            </w:pPr>
            <w:r>
              <w:rPr>
                <w:rFonts w:hint="eastAsia" w:ascii="宋体" w:hAnsi="宋体"/>
                <w:color w:val="000000"/>
                <w:szCs w:val="21"/>
                <w:lang w:eastAsia="zh-CN"/>
              </w:rPr>
              <w:t>废气处理器GB3095-2012； GB/T16157-1996、空气净化器GB/T18801-2015、全程水处理器GB 19510.9、医疗废水消毒机GB18466-2005，GB4706.1-2005、</w:t>
            </w:r>
            <w:r>
              <w:rPr>
                <w:rFonts w:hint="eastAsia" w:ascii="宋体" w:hAnsi="宋体"/>
                <w:color w:val="000000"/>
                <w:szCs w:val="21"/>
                <w:lang w:val="en-US" w:eastAsia="zh-CN"/>
              </w:rPr>
              <w:t>GB/T5750.11-2006生活饮用水标准检验方法消毒剂指标</w:t>
            </w:r>
            <w:r>
              <w:rPr>
                <w:rFonts w:hint="eastAsia" w:ascii="宋体" w:hAnsi="宋体"/>
                <w:color w:val="000000"/>
                <w:szCs w:val="21"/>
                <w:lang w:eastAsia="zh-CN"/>
              </w:rPr>
              <w:t>等标准和客户要求及协</w:t>
            </w:r>
            <w:r>
              <w:rPr>
                <w:rFonts w:hint="eastAsia" w:ascii="宋体" w:hAnsi="宋体"/>
                <w:sz w:val="21"/>
                <w:szCs w:val="21"/>
              </w:rPr>
              <w:t>议</w:t>
            </w:r>
          </w:p>
          <w:p>
            <w:pPr>
              <w:rPr>
                <w:rFonts w:hint="eastAsia" w:ascii="宋体" w:hAnsi="宋体"/>
                <w:sz w:val="21"/>
                <w:szCs w:val="21"/>
              </w:rPr>
            </w:pPr>
            <w:r>
              <w:rPr>
                <w:rFonts w:hint="eastAsia" w:ascii="宋体" w:hAnsi="宋体"/>
                <w:sz w:val="21"/>
                <w:szCs w:val="21"/>
                <w:lang w:eastAsia="zh-CN"/>
              </w:rPr>
              <w:t>生产部</w:t>
            </w:r>
            <w:r>
              <w:rPr>
                <w:rFonts w:hint="eastAsia" w:ascii="宋体" w:hAnsi="宋体"/>
                <w:sz w:val="21"/>
                <w:szCs w:val="21"/>
              </w:rPr>
              <w:t>负责产品实现和服务提供的策划，策划输出的具体结果包括以下内容：</w:t>
            </w:r>
          </w:p>
          <w:p>
            <w:pPr>
              <w:rPr>
                <w:rFonts w:hint="eastAsia" w:ascii="宋体" w:hAnsi="宋体"/>
                <w:sz w:val="21"/>
                <w:szCs w:val="21"/>
              </w:rPr>
            </w:pPr>
            <w:r>
              <w:rPr>
                <w:rFonts w:hint="eastAsia" w:ascii="宋体" w:hAnsi="宋体"/>
                <w:sz w:val="21"/>
                <w:szCs w:val="21"/>
              </w:rPr>
              <w:t>a）确定产品和服务的要求；--组装图、</w:t>
            </w:r>
            <w:r>
              <w:rPr>
                <w:rFonts w:hint="eastAsia" w:ascii="宋体" w:hAnsi="宋体"/>
                <w:sz w:val="21"/>
                <w:szCs w:val="21"/>
                <w:lang w:eastAsia="zh-CN"/>
              </w:rPr>
              <w:t>生产规程</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b）建立过程准则以及产品和服务的接收准则；---产品检验标准（技术协议）。</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sz w:val="21"/>
                <w:szCs w:val="21"/>
              </w:rPr>
            </w:pPr>
            <w:r>
              <w:rPr>
                <w:rFonts w:hint="eastAsia" w:ascii="宋体" w:hAnsi="宋体"/>
                <w:sz w:val="21"/>
                <w:szCs w:val="21"/>
              </w:rPr>
              <w:t>d）按照准则实施过程控制；---生产和服务过程监控</w:t>
            </w:r>
          </w:p>
          <w:p>
            <w:pPr>
              <w:rPr>
                <w:rFonts w:hint="eastAsia" w:ascii="宋体" w:hAnsi="宋体"/>
                <w:sz w:val="21"/>
                <w:szCs w:val="21"/>
              </w:rPr>
            </w:pPr>
            <w:r>
              <w:rPr>
                <w:rFonts w:hint="eastAsia" w:ascii="宋体" w:hAnsi="宋体"/>
                <w:sz w:val="21"/>
                <w:szCs w:val="21"/>
              </w:rPr>
              <w:t>e）保持、保留必要的文件和记录。---文件和质量记录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----需确认/关键过程：</w:t>
            </w:r>
            <w:r>
              <w:rPr>
                <w:rFonts w:hint="eastAsia" w:ascii="宋体" w:hAnsi="宋体"/>
                <w:sz w:val="21"/>
                <w:szCs w:val="21"/>
                <w:lang w:eastAsia="zh-CN"/>
              </w:rPr>
              <w:t>无</w:t>
            </w:r>
          </w:p>
          <w:p>
            <w:pPr>
              <w:widowControl/>
              <w:spacing w:line="400" w:lineRule="exact"/>
              <w:rPr>
                <w:rFonts w:hint="eastAsia" w:ascii="宋体" w:hAnsi="宋体" w:eastAsia="宋体"/>
                <w:sz w:val="21"/>
                <w:szCs w:val="21"/>
                <w:lang w:eastAsia="zh-CN"/>
              </w:rPr>
            </w:pPr>
            <w:r>
              <w:rPr>
                <w:rFonts w:hint="eastAsia" w:ascii="宋体" w:hAnsi="宋体"/>
                <w:sz w:val="21"/>
                <w:szCs w:val="21"/>
              </w:rPr>
              <w:t>----外包过程：</w:t>
            </w:r>
            <w:r>
              <w:rPr>
                <w:rFonts w:hint="eastAsia" w:ascii="宋体" w:hAnsi="宋体"/>
                <w:sz w:val="21"/>
                <w:szCs w:val="21"/>
                <w:lang w:eastAsia="zh-CN"/>
              </w:rPr>
              <w:t>无</w:t>
            </w:r>
          </w:p>
          <w:p>
            <w:pPr>
              <w:spacing w:line="400" w:lineRule="exact"/>
              <w:rPr>
                <w:rFonts w:ascii="宋体" w:hAnsi="宋体"/>
                <w:szCs w:val="21"/>
              </w:rPr>
            </w:pPr>
            <w:r>
              <w:rPr>
                <w:rFonts w:hint="eastAsia" w:ascii="宋体" w:hAnsi="宋体"/>
                <w:sz w:val="21"/>
                <w:szCs w:val="21"/>
              </w:rPr>
              <w:t>----经确认：暂无策划的更改。</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395" w:type="dxa"/>
          </w:tcPr>
          <w:p>
            <w:pPr>
              <w:numPr>
                <w:numId w:val="0"/>
              </w:numPr>
              <w:spacing w:line="400" w:lineRule="atLeast"/>
              <w:ind w:firstLine="420" w:firstLineChars="200"/>
              <w:rPr>
                <w:rFonts w:hint="eastAsia" w:ascii="宋体" w:hAnsi="宋体"/>
                <w:sz w:val="21"/>
                <w:szCs w:val="21"/>
              </w:rPr>
            </w:pPr>
            <w:r>
              <w:rPr>
                <w:rFonts w:hint="eastAsia" w:ascii="宋体" w:hAnsi="宋体"/>
                <w:sz w:val="21"/>
                <w:szCs w:val="21"/>
              </w:rPr>
              <w:t>根据公司</w:t>
            </w:r>
            <w:r>
              <w:rPr>
                <w:rFonts w:hint="eastAsia" w:ascii="宋体" w:hAnsi="宋体"/>
                <w:sz w:val="21"/>
                <w:szCs w:val="21"/>
                <w:lang w:eastAsia="zh-CN"/>
              </w:rPr>
              <w:t>生产</w:t>
            </w:r>
            <w:r>
              <w:rPr>
                <w:rFonts w:hint="eastAsia" w:ascii="宋体" w:hAnsi="宋体"/>
                <w:sz w:val="21"/>
                <w:szCs w:val="21"/>
              </w:rPr>
              <w:t>特点,公司不提供设计</w:t>
            </w:r>
            <w:r>
              <w:rPr>
                <w:rFonts w:hint="eastAsia" w:ascii="宋体" w:hAnsi="宋体"/>
                <w:sz w:val="21"/>
                <w:szCs w:val="21"/>
                <w:lang w:eastAsia="zh-CN"/>
              </w:rPr>
              <w:t>新产品</w:t>
            </w:r>
            <w:r>
              <w:rPr>
                <w:rFonts w:hint="eastAsia" w:ascii="宋体" w:hAnsi="宋体"/>
                <w:sz w:val="21"/>
                <w:szCs w:val="21"/>
              </w:rPr>
              <w:t>的要求。公司所</w:t>
            </w:r>
            <w:r>
              <w:rPr>
                <w:rFonts w:hint="eastAsia" w:ascii="宋体" w:hAnsi="宋体"/>
                <w:sz w:val="21"/>
                <w:szCs w:val="21"/>
                <w:lang w:eastAsia="zh-CN"/>
              </w:rPr>
              <w:t>生产</w:t>
            </w:r>
            <w:r>
              <w:rPr>
                <w:rFonts w:hint="eastAsia" w:ascii="宋体" w:hAnsi="宋体"/>
                <w:sz w:val="21"/>
                <w:szCs w:val="21"/>
              </w:rPr>
              <w:t>的产品按国家标准和</w:t>
            </w:r>
            <w:r>
              <w:rPr>
                <w:rFonts w:hint="eastAsia" w:ascii="宋体" w:hAnsi="宋体"/>
                <w:sz w:val="21"/>
                <w:szCs w:val="21"/>
                <w:lang w:eastAsia="zh-CN"/>
              </w:rPr>
              <w:t>客户相关要求</w:t>
            </w:r>
            <w:r>
              <w:rPr>
                <w:rFonts w:hint="eastAsia" w:ascii="宋体" w:hAnsi="宋体"/>
                <w:sz w:val="21"/>
                <w:szCs w:val="21"/>
              </w:rPr>
              <w:t>执行，生产工艺成熟，</w:t>
            </w:r>
            <w:r>
              <w:rPr>
                <w:rFonts w:hint="eastAsia" w:ascii="宋体" w:hAnsi="宋体"/>
                <w:sz w:val="21"/>
                <w:szCs w:val="21"/>
              </w:rPr>
              <w:t>整个</w:t>
            </w:r>
            <w:r>
              <w:rPr>
                <w:rFonts w:hint="eastAsia" w:ascii="宋体" w:hAnsi="宋体"/>
                <w:sz w:val="21"/>
                <w:szCs w:val="21"/>
                <w:lang w:eastAsia="zh-CN"/>
              </w:rPr>
              <w:t>生产</w:t>
            </w:r>
            <w:r>
              <w:rPr>
                <w:rFonts w:hint="eastAsia" w:ascii="宋体" w:hAnsi="宋体"/>
                <w:sz w:val="21"/>
                <w:szCs w:val="21"/>
              </w:rPr>
              <w:t>经营过程不涉及设计开发的内容</w:t>
            </w:r>
            <w:r>
              <w:rPr>
                <w:rFonts w:hint="eastAsia" w:ascii="宋体" w:hAnsi="宋体"/>
                <w:sz w:val="21"/>
                <w:szCs w:val="21"/>
                <w:lang w:eastAsia="zh-CN"/>
              </w:rPr>
              <w:t>，</w:t>
            </w:r>
            <w:r>
              <w:rPr>
                <w:rFonts w:hint="eastAsia" w:ascii="宋体" w:hAnsi="宋体"/>
                <w:sz w:val="21"/>
                <w:szCs w:val="21"/>
              </w:rPr>
              <w:t>故该条款不适用。</w:t>
            </w:r>
          </w:p>
          <w:p>
            <w:pPr>
              <w:numPr>
                <w:numId w:val="0"/>
              </w:numPr>
              <w:spacing w:line="400" w:lineRule="atLeast"/>
              <w:ind w:firstLine="420" w:firstLineChars="200"/>
              <w:rPr>
                <w:rFonts w:ascii="宋体" w:hAnsi="宋体"/>
                <w:szCs w:val="21"/>
              </w:rPr>
            </w:pPr>
            <w:r>
              <w:rPr>
                <w:rFonts w:hint="eastAsia" w:ascii="宋体" w:hAnsi="宋体"/>
                <w:sz w:val="21"/>
                <w:szCs w:val="21"/>
              </w:rPr>
              <w:t>8.3条款的不适用对确保产品和服务合格的能力和责任以及增强客户满意不会产生影响，确定ISO90001：2015质量管理体系要求的8.3条款产品和服务的设计和开发不适用本公司的质量管理体系。</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395" w:type="dxa"/>
          </w:tcPr>
          <w:p>
            <w:pPr>
              <w:numPr>
                <w:ilvl w:val="0"/>
                <w:numId w:val="4"/>
              </w:numPr>
              <w:spacing w:line="400" w:lineRule="atLeast"/>
              <w:ind w:firstLine="420" w:firstLineChars="200"/>
              <w:rPr>
                <w:rFonts w:hint="eastAsia" w:ascii="宋体" w:hAnsi="宋体"/>
                <w:sz w:val="21"/>
                <w:szCs w:val="21"/>
              </w:rPr>
            </w:pPr>
            <w:r>
              <w:rPr>
                <w:rFonts w:hint="eastAsia" w:ascii="宋体" w:hAnsi="宋体"/>
                <w:sz w:val="21"/>
                <w:szCs w:val="21"/>
              </w:rPr>
              <w:t>查《计量器具台账》</w:t>
            </w:r>
            <w:r>
              <w:rPr>
                <w:rFonts w:hint="eastAsia" w:ascii="宋体" w:hAnsi="宋体"/>
                <w:sz w:val="21"/>
                <w:szCs w:val="21"/>
                <w:lang w:eastAsia="zh-CN"/>
              </w:rPr>
              <w:t>生产</w:t>
            </w:r>
            <w:r>
              <w:rPr>
                <w:rFonts w:hint="eastAsia" w:ascii="宋体" w:hAnsi="宋体"/>
                <w:sz w:val="21"/>
                <w:szCs w:val="21"/>
              </w:rPr>
              <w:t>车间及检验部门均按策划的要求配置了相应的检测设备，其中包括：游标卡尺、万用表、</w:t>
            </w:r>
            <w:r>
              <w:rPr>
                <w:rFonts w:hint="eastAsia" w:ascii="宋体" w:hAnsi="宋体"/>
                <w:sz w:val="21"/>
                <w:szCs w:val="21"/>
                <w:lang w:eastAsia="zh-CN"/>
              </w:rPr>
              <w:t>钢卷尺、压力表、耐电压测试仪、绝缘电阻测试仪</w:t>
            </w:r>
            <w:r>
              <w:rPr>
                <w:rFonts w:hint="eastAsia" w:ascii="宋体" w:hAnsi="宋体"/>
                <w:sz w:val="21"/>
                <w:szCs w:val="21"/>
              </w:rPr>
              <w:t>等</w:t>
            </w:r>
            <w:r>
              <w:rPr>
                <w:rFonts w:hint="eastAsia" w:ascii="宋体" w:hAnsi="宋体"/>
                <w:sz w:val="21"/>
                <w:szCs w:val="21"/>
                <w:lang w:eastAsia="zh-CN"/>
              </w:rPr>
              <w:t>，按文件要求</w:t>
            </w:r>
            <w:r>
              <w:rPr>
                <w:rFonts w:hint="eastAsia" w:ascii="宋体" w:hAnsi="宋体"/>
                <w:sz w:val="21"/>
                <w:szCs w:val="21"/>
              </w:rPr>
              <w:t>均</w:t>
            </w:r>
            <w:r>
              <w:rPr>
                <w:rFonts w:hint="eastAsia" w:ascii="宋体" w:hAnsi="宋体"/>
                <w:sz w:val="21"/>
                <w:szCs w:val="21"/>
                <w:lang w:eastAsia="zh-CN"/>
              </w:rPr>
              <w:t>需</w:t>
            </w:r>
            <w:r>
              <w:rPr>
                <w:rFonts w:hint="eastAsia" w:ascii="宋体" w:hAnsi="宋体"/>
                <w:sz w:val="21"/>
                <w:szCs w:val="21"/>
              </w:rPr>
              <w:t>采用委外送检。</w:t>
            </w:r>
          </w:p>
          <w:p>
            <w:pPr>
              <w:numPr>
                <w:ilvl w:val="0"/>
                <w:numId w:val="4"/>
              </w:numPr>
              <w:spacing w:line="400" w:lineRule="atLeast"/>
              <w:ind w:firstLine="420" w:firstLineChars="200"/>
              <w:rPr>
                <w:rFonts w:hint="eastAsia" w:ascii="宋体" w:hAnsi="宋体"/>
                <w:sz w:val="21"/>
                <w:szCs w:val="21"/>
              </w:rPr>
            </w:pPr>
            <w:r>
              <w:rPr>
                <w:rFonts w:hint="eastAsia" w:ascii="宋体" w:hAnsi="宋体"/>
                <w:sz w:val="21"/>
                <w:szCs w:val="21"/>
              </w:rPr>
              <w:t>抽查在用检测设备的检定或校准证书,游标卡尺、万用表、</w:t>
            </w:r>
            <w:r>
              <w:rPr>
                <w:rFonts w:hint="eastAsia" w:ascii="宋体" w:hAnsi="宋体"/>
                <w:sz w:val="21"/>
                <w:szCs w:val="21"/>
                <w:lang w:eastAsia="zh-CN"/>
              </w:rPr>
              <w:t>钢卷尺能提供有效的校准检定证书（详见附件），压力表、耐电压测试仪、绝缘电阻测试仪</w:t>
            </w:r>
            <w:r>
              <w:rPr>
                <w:rFonts w:hint="eastAsia" w:ascii="宋体" w:hAnsi="宋体"/>
                <w:sz w:val="21"/>
                <w:szCs w:val="21"/>
              </w:rPr>
              <w:t>不能提供有效的校准证书，一阶段问题未改进到位。不符合标准7.1.5</w:t>
            </w:r>
            <w:r>
              <w:rPr>
                <w:rFonts w:hint="eastAsia" w:ascii="宋体" w:hAnsi="宋体"/>
                <w:sz w:val="21"/>
                <w:szCs w:val="21"/>
                <w:lang w:val="en-US" w:eastAsia="zh-CN"/>
              </w:rPr>
              <w:t>.2</w:t>
            </w:r>
            <w:r>
              <w:rPr>
                <w:rFonts w:hint="eastAsia" w:ascii="宋体" w:hAnsi="宋体"/>
                <w:sz w:val="21"/>
                <w:szCs w:val="21"/>
              </w:rPr>
              <w:t>。</w:t>
            </w:r>
          </w:p>
        </w:tc>
        <w:tc>
          <w:tcPr>
            <w:tcW w:w="1194" w:type="dxa"/>
          </w:tcPr>
          <w:p>
            <w:pPr>
              <w:numPr>
                <w:ilvl w:val="0"/>
                <w:numId w:val="0"/>
              </w:numPr>
              <w:spacing w:line="400" w:lineRule="atLeast"/>
              <w:rPr>
                <w:rFonts w:hint="eastAsia" w:ascii="宋体" w:hAnsi="宋体"/>
                <w:sz w:val="21"/>
                <w:szCs w:val="21"/>
              </w:rPr>
            </w:pPr>
            <w:r>
              <w:rPr>
                <w:rFonts w:hint="eastAsia" w:ascii="宋体" w:hAnsi="宋体"/>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395" w:type="dxa"/>
          </w:tcPr>
          <w:p>
            <w:pPr>
              <w:rPr>
                <w:rFonts w:hint="eastAsia"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hint="eastAsia"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hint="eastAsia" w:ascii="宋体" w:hAnsi="宋体"/>
                <w:szCs w:val="21"/>
              </w:rPr>
            </w:pPr>
          </w:p>
          <w:p>
            <w:pPr>
              <w:spacing w:line="400" w:lineRule="exact"/>
              <w:jc w:val="left"/>
              <w:rPr>
                <w:rFonts w:ascii="宋体" w:hAnsi="宋体"/>
                <w:sz w:val="21"/>
                <w:szCs w:val="21"/>
              </w:rPr>
            </w:pPr>
            <w:r>
              <w:rPr>
                <w:rFonts w:hint="eastAsia" w:ascii="宋体" w:hAnsi="宋体"/>
                <w:szCs w:val="21"/>
              </w:rPr>
              <w:t>一、</w:t>
            </w:r>
            <w:r>
              <w:rPr>
                <w:rFonts w:hint="eastAsia" w:ascii="宋体" w:hAnsi="宋体"/>
                <w:b/>
                <w:bCs/>
                <w:sz w:val="21"/>
                <w:szCs w:val="21"/>
              </w:rPr>
              <w:t>原材料检验：</w:t>
            </w:r>
            <w:r>
              <w:rPr>
                <w:rFonts w:hint="eastAsia" w:ascii="宋体" w:hAnsi="宋体"/>
                <w:sz w:val="21"/>
                <w:szCs w:val="21"/>
              </w:rPr>
              <w:t>依据《原材料检验标准》</w:t>
            </w:r>
          </w:p>
          <w:p>
            <w:pPr>
              <w:rPr>
                <w:rFonts w:hint="eastAsia" w:ascii="宋体" w:hAnsi="宋体"/>
                <w:szCs w:val="21"/>
              </w:rPr>
            </w:pPr>
            <w:r>
              <w:rPr>
                <w:rFonts w:hint="eastAsia" w:ascii="宋体" w:hAnsi="宋体"/>
                <w:szCs w:val="21"/>
              </w:rPr>
              <w:t>只对型号、</w:t>
            </w:r>
            <w:r>
              <w:rPr>
                <w:rFonts w:hint="eastAsia" w:ascii="宋体" w:hAnsi="宋体"/>
                <w:szCs w:val="21"/>
                <w:lang w:eastAsia="zh-CN"/>
              </w:rPr>
              <w:t>外观</w:t>
            </w:r>
            <w:r>
              <w:rPr>
                <w:rFonts w:hint="eastAsia" w:ascii="宋体" w:hAnsi="宋体"/>
                <w:szCs w:val="21"/>
              </w:rPr>
              <w:t>、数量</w:t>
            </w:r>
            <w:r>
              <w:rPr>
                <w:rFonts w:hint="eastAsia" w:ascii="宋体" w:hAnsi="宋体"/>
                <w:szCs w:val="21"/>
                <w:lang w:eastAsia="zh-CN"/>
              </w:rPr>
              <w:t>、合格性证明文件</w:t>
            </w:r>
            <w:r>
              <w:rPr>
                <w:rFonts w:hint="eastAsia" w:ascii="宋体" w:hAnsi="宋体"/>
                <w:szCs w:val="21"/>
              </w:rPr>
              <w:t>等进行验证</w:t>
            </w:r>
          </w:p>
          <w:p>
            <w:pPr>
              <w:rPr>
                <w:rFonts w:hint="eastAsia" w:ascii="宋体" w:hAnsi="宋体"/>
                <w:szCs w:val="21"/>
              </w:rPr>
            </w:pPr>
            <w:r>
              <w:rPr>
                <w:rFonts w:hint="eastAsia" w:ascii="宋体" w:hAnsi="宋体"/>
                <w:szCs w:val="21"/>
              </w:rPr>
              <w:t>抽查《进货检验记录》</w:t>
            </w:r>
          </w:p>
          <w:p>
            <w:pPr>
              <w:spacing w:line="360" w:lineRule="auto"/>
              <w:ind w:firstLine="420" w:firstLineChars="200"/>
              <w:rPr>
                <w:rFonts w:hint="eastAsia" w:ascii="宋体" w:hAnsi="宋体" w:cs="宋体"/>
                <w:szCs w:val="21"/>
              </w:rPr>
            </w:pPr>
            <w:r>
              <w:rPr>
                <w:rFonts w:hint="eastAsia" w:ascii="宋体" w:hAnsi="宋体" w:cs="宋体"/>
                <w:szCs w:val="21"/>
              </w:rPr>
              <w:t>抽查《进货检验记录》</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eastAsia="zh-CN"/>
              </w:rPr>
              <w:t>产品：石英玻管</w:t>
            </w:r>
          </w:p>
          <w:p>
            <w:pPr>
              <w:spacing w:line="360" w:lineRule="auto"/>
              <w:ind w:firstLine="420" w:firstLineChars="200"/>
              <w:rPr>
                <w:rFonts w:hint="eastAsia" w:ascii="宋体" w:hAnsi="宋体" w:eastAsia="宋体" w:cs="宋体"/>
                <w:szCs w:val="21"/>
                <w:lang w:eastAsia="zh-CN"/>
              </w:rPr>
            </w:pPr>
            <w:r>
              <w:rPr>
                <w:rFonts w:hint="eastAsia" w:ascii="宋体" w:hAnsi="宋体" w:cs="宋体"/>
                <w:sz w:val="21"/>
                <w:szCs w:val="21"/>
                <w:lang w:eastAsia="zh-CN"/>
              </w:rPr>
              <w:t>验收内容：</w:t>
            </w:r>
            <w:r>
              <w:rPr>
                <w:rFonts w:hint="eastAsia" w:ascii="宋体" w:hAnsi="宋体" w:cs="宋体"/>
                <w:sz w:val="21"/>
                <w:szCs w:val="21"/>
              </w:rPr>
              <w:t>产品名称</w:t>
            </w:r>
            <w:r>
              <w:rPr>
                <w:rFonts w:hint="eastAsia" w:ascii="宋体" w:hAnsi="宋体" w:cs="宋体"/>
                <w:sz w:val="21"/>
                <w:szCs w:val="21"/>
                <w:lang w:eastAsia="zh-CN"/>
              </w:rPr>
              <w:t>、</w:t>
            </w:r>
            <w:r>
              <w:rPr>
                <w:rFonts w:hint="eastAsia" w:ascii="宋体" w:hAnsi="宋体" w:cs="宋体"/>
                <w:sz w:val="21"/>
                <w:szCs w:val="21"/>
              </w:rPr>
              <w:t>型号规格</w:t>
            </w:r>
            <w:r>
              <w:rPr>
                <w:rFonts w:hint="eastAsia" w:ascii="宋体" w:hAnsi="宋体" w:cs="宋体"/>
                <w:sz w:val="21"/>
                <w:szCs w:val="21"/>
                <w:lang w:eastAsia="zh-CN"/>
              </w:rPr>
              <w:t>、</w:t>
            </w:r>
            <w:r>
              <w:rPr>
                <w:rFonts w:hint="eastAsia" w:ascii="宋体" w:hAnsi="宋体" w:cs="宋体"/>
                <w:sz w:val="21"/>
                <w:szCs w:val="21"/>
              </w:rPr>
              <w:t>数量</w:t>
            </w:r>
            <w:r>
              <w:rPr>
                <w:rFonts w:hint="eastAsia" w:ascii="宋体" w:hAnsi="宋体" w:cs="宋体"/>
                <w:sz w:val="21"/>
                <w:szCs w:val="21"/>
                <w:lang w:eastAsia="zh-CN"/>
              </w:rPr>
              <w:t>、</w:t>
            </w:r>
            <w:r>
              <w:rPr>
                <w:rFonts w:hint="eastAsia" w:ascii="宋体" w:hAnsi="宋体" w:cs="宋体"/>
                <w:sz w:val="21"/>
                <w:szCs w:val="21"/>
              </w:rPr>
              <w:t>外观</w:t>
            </w:r>
            <w:r>
              <w:rPr>
                <w:rFonts w:hint="eastAsia" w:ascii="宋体" w:hAnsi="宋体" w:cs="宋体"/>
                <w:sz w:val="21"/>
                <w:szCs w:val="21"/>
                <w:lang w:eastAsia="zh-CN"/>
              </w:rPr>
              <w:t>、厚度</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eastAsia="zh-CN"/>
              </w:rPr>
              <w:t>验收人员：春江</w:t>
            </w:r>
            <w:r>
              <w:rPr>
                <w:rFonts w:hint="eastAsia" w:ascii="宋体" w:hAnsi="宋体" w:cs="宋体"/>
                <w:szCs w:val="21"/>
                <w:lang w:val="en-US" w:eastAsia="zh-CN"/>
              </w:rPr>
              <w:t xml:space="preserve">   2019年7月30日</w:t>
            </w:r>
          </w:p>
          <w:p>
            <w:pPr>
              <w:spacing w:line="360" w:lineRule="auto"/>
              <w:ind w:firstLine="420" w:firstLineChars="200"/>
              <w:rPr>
                <w:rFonts w:ascii="宋体" w:hAnsi="宋体" w:cs="宋体"/>
                <w:szCs w:val="21"/>
              </w:rPr>
            </w:pPr>
            <w:r>
              <w:rPr>
                <w:rFonts w:hint="eastAsia" w:ascii="宋体" w:hAnsi="宋体" w:cs="宋体"/>
                <w:szCs w:val="21"/>
              </w:rPr>
              <w:t>2、产品名称：</w:t>
            </w:r>
            <w:r>
              <w:rPr>
                <w:rFonts w:hint="eastAsia" w:ascii="宋体" w:hAnsi="宋体" w:cs="宋体"/>
                <w:szCs w:val="21"/>
                <w:lang w:eastAsia="zh-CN"/>
              </w:rPr>
              <w:t>断路器</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检验项目：</w:t>
            </w:r>
            <w:r>
              <w:rPr>
                <w:rFonts w:hint="eastAsia" w:ascii="宋体" w:hAnsi="宋体" w:cs="宋体"/>
                <w:szCs w:val="21"/>
                <w:lang w:eastAsia="zh-CN"/>
              </w:rPr>
              <w:t>产品名称、型号、数量、外观、合格性证明</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检验员：</w:t>
            </w:r>
            <w:r>
              <w:rPr>
                <w:rFonts w:hint="eastAsia" w:ascii="宋体" w:hAnsi="宋体" w:cs="宋体"/>
                <w:szCs w:val="21"/>
                <w:lang w:eastAsia="zh-CN"/>
              </w:rPr>
              <w:t>春江</w:t>
            </w:r>
            <w:r>
              <w:rPr>
                <w:rFonts w:hint="eastAsia" w:ascii="宋体" w:hAnsi="宋体" w:cs="宋体"/>
                <w:szCs w:val="21"/>
              </w:rPr>
              <w:t>       2019.</w:t>
            </w:r>
            <w:r>
              <w:rPr>
                <w:rFonts w:hint="eastAsia" w:ascii="宋体" w:hAnsi="宋体" w:cs="宋体"/>
                <w:szCs w:val="21"/>
                <w:lang w:val="en-US" w:eastAsia="zh-CN"/>
              </w:rPr>
              <w:t>9</w:t>
            </w:r>
            <w:r>
              <w:rPr>
                <w:rFonts w:hint="eastAsia" w:ascii="宋体" w:hAnsi="宋体" w:cs="宋体"/>
                <w:szCs w:val="21"/>
              </w:rPr>
              <w:t>.1</w:t>
            </w:r>
            <w:r>
              <w:rPr>
                <w:rFonts w:hint="eastAsia" w:ascii="宋体" w:hAnsi="宋体" w:cs="宋体"/>
                <w:szCs w:val="21"/>
                <w:lang w:val="en-US" w:eastAsia="zh-CN"/>
              </w:rPr>
              <w:t>4</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3、产品名称：</w:t>
            </w:r>
            <w:r>
              <w:rPr>
                <w:rFonts w:hint="eastAsia" w:ascii="宋体" w:hAnsi="宋体" w:cs="宋体"/>
                <w:szCs w:val="21"/>
                <w:lang w:eastAsia="zh-CN"/>
              </w:rPr>
              <w:t>紫外线灯管</w:t>
            </w:r>
          </w:p>
          <w:p>
            <w:pPr>
              <w:spacing w:line="360" w:lineRule="auto"/>
              <w:ind w:firstLine="420" w:firstLineChars="200"/>
              <w:rPr>
                <w:rFonts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合格性证明、紫外线强度（抽检）</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检验员：</w:t>
            </w:r>
            <w:r>
              <w:rPr>
                <w:rFonts w:hint="eastAsia" w:ascii="宋体" w:hAnsi="宋体" w:cs="宋体"/>
                <w:szCs w:val="21"/>
                <w:lang w:eastAsia="zh-CN"/>
              </w:rPr>
              <w:t>春江</w:t>
            </w:r>
            <w:r>
              <w:rPr>
                <w:rFonts w:hint="eastAsia" w:ascii="宋体" w:hAnsi="宋体" w:cs="宋体"/>
                <w:szCs w:val="21"/>
              </w:rPr>
              <w:t>      2019.</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8</w:t>
            </w:r>
          </w:p>
          <w:p>
            <w:pPr>
              <w:numPr>
                <w:ilvl w:val="0"/>
                <w:numId w:val="3"/>
              </w:numPr>
              <w:spacing w:line="360" w:lineRule="auto"/>
              <w:ind w:firstLine="420" w:firstLineChars="0"/>
              <w:rPr>
                <w:rFonts w:hint="eastAsia" w:ascii="宋体" w:hAnsi="宋体" w:cs="宋体"/>
                <w:szCs w:val="21"/>
                <w:lang w:eastAsia="zh-CN"/>
              </w:rPr>
            </w:pPr>
            <w:r>
              <w:rPr>
                <w:rFonts w:hint="eastAsia" w:ascii="宋体" w:hAnsi="宋体" w:cs="宋体"/>
                <w:szCs w:val="21"/>
              </w:rPr>
              <w:t>产品名称：</w:t>
            </w:r>
            <w:r>
              <w:rPr>
                <w:rFonts w:hint="eastAsia" w:ascii="宋体" w:hAnsi="宋体" w:cs="宋体"/>
                <w:szCs w:val="21"/>
                <w:lang w:eastAsia="zh-CN"/>
              </w:rPr>
              <w:t>不锈钢筒体</w:t>
            </w:r>
          </w:p>
          <w:p>
            <w:pPr>
              <w:numPr>
                <w:ilvl w:val="0"/>
                <w:numId w:val="0"/>
              </w:numPr>
              <w:spacing w:line="360" w:lineRule="auto"/>
              <w:ind w:firstLine="420" w:firstLineChars="200"/>
              <w:rPr>
                <w:rFonts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、尺寸</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cs="宋体"/>
                <w:szCs w:val="21"/>
              </w:rPr>
            </w:pPr>
            <w:r>
              <w:rPr>
                <w:rFonts w:hint="eastAsia" w:ascii="宋体" w:hAnsi="宋体" w:cs="宋体"/>
                <w:szCs w:val="21"/>
              </w:rPr>
              <w:t>检验员：</w:t>
            </w:r>
            <w:r>
              <w:rPr>
                <w:rFonts w:hint="eastAsia" w:ascii="宋体" w:hAnsi="宋体" w:cs="宋体"/>
                <w:szCs w:val="21"/>
                <w:lang w:eastAsia="zh-CN"/>
              </w:rPr>
              <w:t>春江</w:t>
            </w:r>
            <w:r>
              <w:rPr>
                <w:rFonts w:hint="eastAsia" w:ascii="宋体" w:hAnsi="宋体" w:cs="宋体"/>
                <w:szCs w:val="21"/>
              </w:rPr>
              <w:t>       2019.</w:t>
            </w:r>
            <w:r>
              <w:rPr>
                <w:rFonts w:hint="eastAsia" w:ascii="宋体" w:hAnsi="宋体" w:cs="宋体"/>
                <w:szCs w:val="21"/>
                <w:lang w:val="en-US" w:eastAsia="zh-CN"/>
              </w:rPr>
              <w:t>9</w:t>
            </w:r>
            <w:r>
              <w:rPr>
                <w:rFonts w:hint="eastAsia" w:ascii="宋体" w:hAnsi="宋体" w:cs="宋体"/>
                <w:szCs w:val="21"/>
              </w:rPr>
              <w:t>.10</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5</w:t>
            </w:r>
            <w:r>
              <w:rPr>
                <w:rFonts w:hint="eastAsia" w:ascii="宋体" w:hAnsi="宋体" w:cs="宋体"/>
                <w:szCs w:val="21"/>
              </w:rPr>
              <w:t>、产品名称：</w:t>
            </w:r>
            <w:r>
              <w:rPr>
                <w:rFonts w:hint="eastAsia" w:ascii="宋体" w:hAnsi="宋体" w:cs="宋体"/>
                <w:szCs w:val="21"/>
                <w:lang w:eastAsia="zh-CN"/>
              </w:rPr>
              <w:t>机箱</w:t>
            </w:r>
          </w:p>
          <w:p>
            <w:pPr>
              <w:spacing w:line="360" w:lineRule="auto"/>
              <w:ind w:firstLine="420" w:firstLineChars="200"/>
              <w:rPr>
                <w:rFonts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、尺寸</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检验员：</w:t>
            </w:r>
            <w:r>
              <w:rPr>
                <w:rFonts w:hint="eastAsia" w:ascii="宋体" w:hAnsi="宋体" w:cs="宋体"/>
                <w:szCs w:val="21"/>
                <w:lang w:eastAsia="zh-CN"/>
              </w:rPr>
              <w:t>春江</w:t>
            </w:r>
            <w:r>
              <w:rPr>
                <w:rFonts w:hint="eastAsia" w:ascii="宋体" w:hAnsi="宋体" w:cs="宋体"/>
                <w:szCs w:val="21"/>
              </w:rPr>
              <w:t>       2019.</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6</w:t>
            </w:r>
          </w:p>
          <w:p>
            <w:pPr>
              <w:numPr>
                <w:ilvl w:val="0"/>
                <w:numId w:val="3"/>
              </w:numPr>
              <w:spacing w:line="360" w:lineRule="auto"/>
              <w:ind w:firstLine="420" w:firstLineChars="0"/>
              <w:rPr>
                <w:rFonts w:hint="eastAsia" w:ascii="宋体" w:hAnsi="宋体" w:cs="宋体"/>
                <w:szCs w:val="21"/>
                <w:lang w:eastAsia="zh-CN"/>
              </w:rPr>
            </w:pPr>
            <w:r>
              <w:rPr>
                <w:rFonts w:hint="eastAsia" w:ascii="宋体" w:hAnsi="宋体" w:cs="宋体"/>
                <w:szCs w:val="21"/>
              </w:rPr>
              <w:t>产品名称：</w:t>
            </w:r>
            <w:r>
              <w:rPr>
                <w:rFonts w:hint="eastAsia" w:ascii="宋体" w:hAnsi="宋体" w:cs="宋体"/>
                <w:szCs w:val="21"/>
                <w:lang w:eastAsia="zh-CN"/>
              </w:rPr>
              <w:t>镇流器</w:t>
            </w:r>
          </w:p>
          <w:p>
            <w:pPr>
              <w:numPr>
                <w:ilvl w:val="0"/>
                <w:numId w:val="0"/>
              </w:numPr>
              <w:spacing w:line="360" w:lineRule="auto"/>
              <w:ind w:firstLine="420" w:firstLineChars="200"/>
              <w:rPr>
                <w:rFonts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、横向证明文件、继电器报警输出、启动性能等</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检验员：</w:t>
            </w:r>
            <w:r>
              <w:rPr>
                <w:rFonts w:hint="eastAsia" w:ascii="宋体" w:hAnsi="宋体" w:cs="宋体"/>
                <w:szCs w:val="21"/>
                <w:lang w:eastAsia="zh-CN"/>
              </w:rPr>
              <w:t>春江</w:t>
            </w:r>
            <w:r>
              <w:rPr>
                <w:rFonts w:hint="eastAsia" w:ascii="宋体" w:hAnsi="宋体" w:cs="宋体"/>
                <w:szCs w:val="21"/>
              </w:rPr>
              <w:t>       2019.</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 xml:space="preserve">16   </w:t>
            </w:r>
          </w:p>
          <w:p>
            <w:pPr>
              <w:spacing w:line="360" w:lineRule="auto"/>
              <w:ind w:firstLine="422" w:firstLineChars="200"/>
              <w:rPr>
                <w:rFonts w:hint="default" w:ascii="宋体" w:hAnsi="宋体" w:cs="宋体"/>
                <w:b/>
                <w:bCs/>
                <w:szCs w:val="21"/>
                <w:lang w:val="en-US" w:eastAsia="zh-CN"/>
              </w:rPr>
            </w:pPr>
            <w:r>
              <w:rPr>
                <w:rFonts w:hint="eastAsia" w:ascii="宋体" w:hAnsi="宋体" w:cs="宋体"/>
                <w:b/>
                <w:bCs/>
                <w:szCs w:val="21"/>
                <w:lang w:val="en-US" w:eastAsia="zh-CN"/>
              </w:rPr>
              <w:t>.......</w:t>
            </w:r>
          </w:p>
          <w:p>
            <w:pPr>
              <w:rPr>
                <w:rFonts w:hint="eastAsia" w:ascii="宋体" w:hAnsi="宋体"/>
                <w:szCs w:val="21"/>
                <w:lang w:eastAsia="zh-CN"/>
              </w:rPr>
            </w:pPr>
          </w:p>
          <w:p>
            <w:pPr>
              <w:rPr>
                <w:rFonts w:hint="eastAsia" w:ascii="宋体" w:hAnsi="宋体"/>
                <w:b/>
                <w:bCs/>
                <w:szCs w:val="21"/>
                <w:lang w:eastAsia="zh-CN"/>
              </w:rPr>
            </w:pPr>
            <w:r>
              <w:rPr>
                <w:rFonts w:hint="eastAsia" w:ascii="宋体" w:hAnsi="宋体"/>
                <w:szCs w:val="21"/>
                <w:lang w:eastAsia="zh-CN"/>
              </w:rPr>
              <w:t>二、</w:t>
            </w:r>
            <w:r>
              <w:rPr>
                <w:rFonts w:hint="eastAsia" w:ascii="宋体" w:hAnsi="宋体"/>
                <w:b/>
                <w:bCs/>
                <w:szCs w:val="21"/>
                <w:lang w:eastAsia="zh-CN"/>
              </w:rPr>
              <w:t>生产过程检验记录</w:t>
            </w:r>
          </w:p>
          <w:p>
            <w:pPr>
              <w:rPr>
                <w:rFonts w:hint="eastAsia" w:ascii="宋体" w:hAnsi="宋体"/>
                <w:sz w:val="21"/>
                <w:szCs w:val="21"/>
              </w:rPr>
            </w:pPr>
            <w:r>
              <w:rPr>
                <w:rFonts w:hint="eastAsia" w:ascii="宋体" w:hAnsi="宋体"/>
                <w:sz w:val="21"/>
                <w:szCs w:val="21"/>
              </w:rPr>
              <w:t>公司生产产品为成套产品，采取装配完了再进行调试检测，暂未对装配过程进行监测。</w:t>
            </w:r>
          </w:p>
          <w:p>
            <w:pPr>
              <w:rPr>
                <w:rFonts w:hint="eastAsia" w:ascii="宋体" w:hAnsi="宋体"/>
                <w:sz w:val="21"/>
                <w:szCs w:val="21"/>
              </w:rPr>
            </w:pPr>
          </w:p>
          <w:p>
            <w:pPr>
              <w:rPr>
                <w:rFonts w:hint="eastAsia" w:ascii="宋体" w:hAnsi="宋体"/>
                <w:sz w:val="21"/>
                <w:szCs w:val="21"/>
              </w:rPr>
            </w:pPr>
          </w:p>
          <w:p>
            <w:pPr>
              <w:spacing w:line="400" w:lineRule="exact"/>
              <w:jc w:val="left"/>
              <w:rPr>
                <w:rFonts w:hint="eastAsia" w:ascii="宋体" w:hAnsi="宋体" w:cs="Arial"/>
                <w:sz w:val="21"/>
                <w:szCs w:val="21"/>
              </w:rPr>
            </w:pPr>
            <w:r>
              <w:rPr>
                <w:rFonts w:hint="eastAsia" w:ascii="宋体" w:hAnsi="宋体"/>
                <w:szCs w:val="21"/>
                <w:lang w:eastAsia="zh-CN"/>
              </w:rPr>
              <w:t>三、</w:t>
            </w:r>
            <w:r>
              <w:rPr>
                <w:rFonts w:hint="eastAsia" w:ascii="宋体" w:hAnsi="宋体" w:cs="Arial"/>
                <w:b/>
                <w:bCs/>
                <w:sz w:val="21"/>
                <w:szCs w:val="21"/>
              </w:rPr>
              <w:t>成品检验，</w:t>
            </w:r>
            <w:r>
              <w:rPr>
                <w:rFonts w:hint="eastAsia" w:ascii="宋体" w:hAnsi="宋体" w:cs="Arial"/>
                <w:sz w:val="21"/>
                <w:szCs w:val="21"/>
              </w:rPr>
              <w:t>依据</w:t>
            </w:r>
            <w:r>
              <w:rPr>
                <w:rFonts w:hint="eastAsia" w:ascii="宋体" w:hAnsi="宋体" w:cs="Arial"/>
                <w:sz w:val="21"/>
                <w:szCs w:val="21"/>
                <w:lang w:eastAsia="zh-CN"/>
              </w:rPr>
              <w:t>产品装配</w:t>
            </w:r>
            <w:r>
              <w:rPr>
                <w:rFonts w:hint="eastAsia" w:ascii="宋体" w:hAnsi="宋体" w:cs="Arial"/>
                <w:sz w:val="21"/>
                <w:szCs w:val="21"/>
              </w:rPr>
              <w:t>图纸和国家标准，主要对尺寸、</w:t>
            </w:r>
            <w:r>
              <w:rPr>
                <w:rFonts w:hint="eastAsia" w:ascii="宋体" w:hAnsi="宋体" w:cs="Arial"/>
                <w:sz w:val="21"/>
                <w:szCs w:val="21"/>
                <w:lang w:eastAsia="zh-CN"/>
              </w:rPr>
              <w:t>外观、效用、噪声、净化度</w:t>
            </w:r>
            <w:r>
              <w:rPr>
                <w:rFonts w:hint="eastAsia" w:ascii="宋体" w:hAnsi="宋体" w:cs="Arial"/>
                <w:sz w:val="21"/>
                <w:szCs w:val="21"/>
              </w:rPr>
              <w:t>等进行检验，卫生指标和水质监测委外进行。抽《</w:t>
            </w:r>
            <w:r>
              <w:rPr>
                <w:rFonts w:hint="eastAsia" w:ascii="宋体" w:hAnsi="宋体"/>
                <w:color w:val="000000"/>
                <w:kern w:val="0"/>
                <w:sz w:val="21"/>
                <w:szCs w:val="21"/>
                <w:lang w:eastAsia="zh-CN"/>
              </w:rPr>
              <w:t>成品</w:t>
            </w:r>
            <w:r>
              <w:rPr>
                <w:rFonts w:hint="eastAsia" w:ascii="宋体" w:hAnsi="宋体"/>
                <w:color w:val="000000"/>
                <w:kern w:val="0"/>
                <w:sz w:val="21"/>
                <w:szCs w:val="21"/>
              </w:rPr>
              <w:t>检验报告》</w:t>
            </w:r>
            <w:r>
              <w:rPr>
                <w:rFonts w:hint="eastAsia" w:ascii="宋体" w:hAnsi="宋体" w:cs="Arial"/>
                <w:sz w:val="21"/>
                <w:szCs w:val="21"/>
              </w:rPr>
              <w:t>：</w:t>
            </w:r>
          </w:p>
          <w:p>
            <w:pPr>
              <w:numPr>
                <w:ilvl w:val="0"/>
                <w:numId w:val="5"/>
              </w:numPr>
              <w:spacing w:line="400" w:lineRule="exact"/>
              <w:jc w:val="left"/>
              <w:rPr>
                <w:rFonts w:hint="eastAsia" w:ascii="Arial" w:hAnsi="Arial" w:cs="宋体"/>
                <w:sz w:val="21"/>
                <w:szCs w:val="21"/>
              </w:rPr>
            </w:pPr>
            <w:r>
              <w:rPr>
                <w:rFonts w:hint="eastAsia" w:ascii="宋体" w:hAnsi="宋体"/>
                <w:color w:val="000000"/>
                <w:kern w:val="0"/>
                <w:sz w:val="21"/>
                <w:szCs w:val="21"/>
                <w:lang w:eastAsia="zh-CN"/>
              </w:rPr>
              <w:t>空气进化器</w:t>
            </w:r>
            <w:r>
              <w:rPr>
                <w:rFonts w:hint="eastAsia" w:ascii="宋体" w:hAnsi="宋体" w:cs="宋体"/>
                <w:sz w:val="21"/>
                <w:szCs w:val="21"/>
              </w:rPr>
              <w:t>，型号</w:t>
            </w:r>
            <w:r>
              <w:rPr>
                <w:rFonts w:hint="eastAsia" w:ascii="宋体" w:hAnsi="宋体" w:cs="宋体"/>
                <w:sz w:val="21"/>
                <w:szCs w:val="21"/>
                <w:lang w:eastAsia="zh-CN"/>
              </w:rPr>
              <w:t>：</w:t>
            </w:r>
            <w:r>
              <w:rPr>
                <w:rFonts w:hint="eastAsia" w:ascii="宋体" w:hAnsi="宋体" w:cs="宋体"/>
                <w:sz w:val="21"/>
                <w:szCs w:val="21"/>
                <w:lang w:val="en-US" w:eastAsia="zh-CN"/>
              </w:rPr>
              <w:t>AS75K</w:t>
            </w:r>
          </w:p>
          <w:p>
            <w:pPr>
              <w:spacing w:line="400" w:lineRule="exact"/>
              <w:jc w:val="left"/>
              <w:rPr>
                <w:rFonts w:hint="eastAsia" w:ascii="Arial" w:hAnsi="Arial" w:cs="宋体"/>
                <w:sz w:val="21"/>
                <w:szCs w:val="21"/>
              </w:rPr>
            </w:pPr>
            <w:r>
              <w:rPr>
                <w:rFonts w:hint="eastAsia" w:ascii="Arial" w:hAnsi="Arial" w:cs="宋体"/>
                <w:sz w:val="21"/>
                <w:szCs w:val="21"/>
              </w:rPr>
              <w:t>数量</w:t>
            </w:r>
            <w:r>
              <w:rPr>
                <w:rFonts w:hint="eastAsia" w:ascii="Arial" w:hAnsi="Arial" w:cs="宋体"/>
                <w:sz w:val="21"/>
                <w:szCs w:val="21"/>
                <w:lang w:val="en-US" w:eastAsia="zh-CN"/>
              </w:rPr>
              <w:t>1</w:t>
            </w:r>
            <w:r>
              <w:rPr>
                <w:rFonts w:hint="eastAsia" w:ascii="Arial" w:hAnsi="Arial" w:cs="宋体"/>
                <w:sz w:val="21"/>
                <w:szCs w:val="21"/>
              </w:rPr>
              <w:t>台</w:t>
            </w:r>
          </w:p>
          <w:p>
            <w:pPr>
              <w:spacing w:line="400" w:lineRule="exact"/>
              <w:jc w:val="left"/>
              <w:rPr>
                <w:rFonts w:hint="eastAsia" w:ascii="Arial" w:hAnsi="Arial" w:cs="宋体"/>
                <w:sz w:val="21"/>
                <w:szCs w:val="21"/>
              </w:rPr>
            </w:pPr>
            <w:r>
              <w:rPr>
                <w:rFonts w:hint="eastAsia" w:ascii="Arial" w:hAnsi="Arial" w:cs="宋体"/>
                <w:sz w:val="21"/>
                <w:szCs w:val="21"/>
              </w:rPr>
              <w:t>检验方式：全检</w:t>
            </w:r>
          </w:p>
          <w:p>
            <w:pPr>
              <w:spacing w:line="400" w:lineRule="exact"/>
              <w:jc w:val="left"/>
              <w:rPr>
                <w:rFonts w:hint="eastAsia" w:ascii="Arial" w:hAnsi="Arial" w:cs="宋体"/>
                <w:sz w:val="21"/>
                <w:szCs w:val="21"/>
              </w:rPr>
            </w:pPr>
            <w:r>
              <w:rPr>
                <w:rFonts w:hint="eastAsia" w:ascii="Arial" w:hAnsi="Arial" w:cs="宋体"/>
                <w:sz w:val="21"/>
                <w:szCs w:val="21"/>
              </w:rPr>
              <w:t>检验项目 ：</w:t>
            </w:r>
            <w:r>
              <w:rPr>
                <w:rFonts w:hint="eastAsia" w:ascii="宋体" w:hAnsi="宋体" w:cs="宋体"/>
                <w:bCs/>
                <w:color w:val="000000"/>
                <w:kern w:val="0"/>
                <w:sz w:val="21"/>
                <w:szCs w:val="21"/>
              </w:rPr>
              <w:t>检测标准及检测方法    检查情况</w:t>
            </w:r>
          </w:p>
          <w:p>
            <w:pPr>
              <w:numPr>
                <w:ilvl w:val="0"/>
                <w:numId w:val="6"/>
              </w:numPr>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外观</w:t>
            </w:r>
            <w:r>
              <w:rPr>
                <w:rFonts w:hint="eastAsia" w:ascii="Arial" w:hAnsi="Arial" w:cs="宋体"/>
                <w:sz w:val="21"/>
                <w:szCs w:val="21"/>
              </w:rPr>
              <w:t>：</w:t>
            </w:r>
            <w:r>
              <w:rPr>
                <w:rFonts w:hint="eastAsia" w:ascii="宋体" w:hAnsi="宋体" w:cs="宋体"/>
                <w:color w:val="000000"/>
                <w:kern w:val="0"/>
                <w:sz w:val="21"/>
                <w:szCs w:val="21"/>
              </w:rPr>
              <w:t xml:space="preserve">设备表面平整、均匀，      </w:t>
            </w:r>
            <w:r>
              <w:rPr>
                <w:rFonts w:hint="eastAsia" w:ascii="Arial" w:hAnsi="Arial" w:cs="宋体"/>
                <w:sz w:val="21"/>
                <w:szCs w:val="21"/>
              </w:rPr>
              <w:t>合格</w:t>
            </w:r>
          </w:p>
          <w:p>
            <w:pPr>
              <w:spacing w:line="400" w:lineRule="exact"/>
              <w:ind w:left="360" w:firstLine="735" w:firstLineChars="350"/>
              <w:jc w:val="left"/>
              <w:rPr>
                <w:rFonts w:hint="eastAsia" w:ascii="宋体" w:hAnsi="宋体" w:cs="宋体"/>
                <w:color w:val="000000"/>
                <w:kern w:val="0"/>
                <w:sz w:val="21"/>
                <w:szCs w:val="21"/>
              </w:rPr>
            </w:pPr>
            <w:r>
              <w:rPr>
                <w:rFonts w:hint="eastAsia" w:ascii="宋体" w:hAnsi="宋体" w:cs="宋体"/>
                <w:color w:val="000000"/>
                <w:kern w:val="0"/>
                <w:sz w:val="21"/>
                <w:szCs w:val="21"/>
              </w:rPr>
              <w:t>外观不应有磕碰划伤、</w:t>
            </w:r>
          </w:p>
          <w:p>
            <w:pPr>
              <w:spacing w:line="400" w:lineRule="exact"/>
              <w:ind w:left="360" w:firstLine="735" w:firstLineChars="350"/>
              <w:jc w:val="left"/>
              <w:rPr>
                <w:rFonts w:hint="eastAsia" w:ascii="宋体" w:hAnsi="宋体" w:cs="宋体"/>
                <w:color w:val="000000"/>
                <w:kern w:val="0"/>
                <w:sz w:val="21"/>
                <w:szCs w:val="21"/>
              </w:rPr>
            </w:pPr>
            <w:r>
              <w:rPr>
                <w:rFonts w:hint="eastAsia" w:ascii="宋体" w:hAnsi="宋体" w:cs="宋体"/>
                <w:color w:val="000000"/>
                <w:kern w:val="0"/>
                <w:sz w:val="21"/>
                <w:szCs w:val="21"/>
              </w:rPr>
              <w:t>局部变形等缺陷：目测</w:t>
            </w:r>
          </w:p>
          <w:p>
            <w:pPr>
              <w:spacing w:line="400" w:lineRule="exact"/>
              <w:ind w:left="360" w:firstLine="735" w:firstLineChars="350"/>
              <w:jc w:val="left"/>
              <w:rPr>
                <w:rFonts w:hint="eastAsia" w:ascii="Arial" w:hAnsi="Arial" w:cs="宋体"/>
                <w:sz w:val="21"/>
                <w:szCs w:val="21"/>
              </w:rPr>
            </w:pPr>
            <w:r>
              <w:rPr>
                <w:rFonts w:hint="eastAsia" w:ascii="宋体" w:hAnsi="宋体" w:cs="宋体"/>
                <w:color w:val="000000"/>
                <w:kern w:val="0"/>
                <w:sz w:val="21"/>
                <w:szCs w:val="21"/>
              </w:rPr>
              <w:t>检验</w:t>
            </w:r>
          </w:p>
          <w:p>
            <w:pPr>
              <w:numPr>
                <w:ilvl w:val="0"/>
                <w:numId w:val="6"/>
              </w:numPr>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外形尺寸：外形尺寸是否符合   </w:t>
            </w:r>
            <w:r>
              <w:rPr>
                <w:rFonts w:hint="eastAsia" w:ascii="Arial" w:hAnsi="Arial" w:cs="宋体"/>
                <w:sz w:val="21"/>
                <w:szCs w:val="21"/>
              </w:rPr>
              <w:t>合格</w:t>
            </w:r>
          </w:p>
          <w:p>
            <w:pPr>
              <w:spacing w:line="400" w:lineRule="exact"/>
              <w:ind w:left="360" w:firstLine="1155" w:firstLineChars="550"/>
              <w:jc w:val="left"/>
              <w:rPr>
                <w:rFonts w:hint="eastAsia" w:ascii="Arial" w:hAnsi="Arial" w:cs="宋体"/>
                <w:sz w:val="21"/>
                <w:szCs w:val="21"/>
              </w:rPr>
            </w:pPr>
            <w:r>
              <w:rPr>
                <w:rFonts w:hint="eastAsia" w:ascii="宋体" w:hAnsi="宋体" w:cs="宋体"/>
                <w:color w:val="000000"/>
                <w:kern w:val="0"/>
                <w:sz w:val="21"/>
                <w:szCs w:val="21"/>
              </w:rPr>
              <w:t>设计图：卷尺测量</w:t>
            </w:r>
            <w:r>
              <w:rPr>
                <w:rFonts w:hint="eastAsia" w:ascii="Arial" w:hAnsi="Arial" w:cs="宋体"/>
                <w:sz w:val="21"/>
                <w:szCs w:val="21"/>
              </w:rPr>
              <w:t xml:space="preserve">。   </w:t>
            </w:r>
          </w:p>
          <w:p>
            <w:pPr>
              <w:numPr>
                <w:ilvl w:val="0"/>
                <w:numId w:val="6"/>
              </w:numPr>
              <w:spacing w:line="400" w:lineRule="exact"/>
              <w:ind w:left="360" w:leftChars="0" w:hanging="360" w:firstLineChars="0"/>
              <w:jc w:val="left"/>
              <w:rPr>
                <w:rFonts w:hint="eastAsia" w:ascii="宋体" w:hAnsi="宋体" w:cs="宋体"/>
                <w:color w:val="000000"/>
                <w:kern w:val="0"/>
                <w:sz w:val="21"/>
                <w:szCs w:val="21"/>
              </w:rPr>
            </w:pPr>
            <w:r>
              <w:rPr>
                <w:rFonts w:hint="eastAsia" w:ascii="宋体" w:hAnsi="宋体" w:cs="宋体"/>
                <w:color w:val="000000"/>
                <w:kern w:val="0"/>
                <w:sz w:val="21"/>
                <w:szCs w:val="21"/>
                <w:lang w:eastAsia="zh-CN"/>
              </w:rPr>
              <w:t>空气质量</w:t>
            </w: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空气洁净度测试</w:t>
            </w:r>
            <w:r>
              <w:rPr>
                <w:rFonts w:hint="eastAsia" w:ascii="宋体" w:hAnsi="宋体" w:cs="宋体"/>
                <w:color w:val="000000"/>
                <w:kern w:val="0"/>
                <w:sz w:val="21"/>
                <w:szCs w:val="21"/>
              </w:rPr>
              <w:t xml:space="preserve">   合格</w:t>
            </w:r>
          </w:p>
          <w:p>
            <w:pPr>
              <w:numPr>
                <w:ilvl w:val="0"/>
                <w:numId w:val="6"/>
              </w:numPr>
              <w:spacing w:line="400" w:lineRule="exact"/>
              <w:ind w:left="360" w:leftChars="0" w:hanging="360" w:firstLineChars="0"/>
              <w:jc w:val="left"/>
              <w:rPr>
                <w:rFonts w:hint="eastAsia" w:ascii="宋体" w:hAnsi="宋体" w:cs="宋体"/>
                <w:color w:val="000000"/>
                <w:kern w:val="0"/>
                <w:sz w:val="21"/>
                <w:szCs w:val="21"/>
                <w:lang w:eastAsia="zh-CN"/>
              </w:rPr>
            </w:pPr>
            <w:r>
              <w:rPr>
                <w:rFonts w:hint="eastAsia" w:ascii="Arial" w:hAnsi="Arial" w:cs="宋体"/>
                <w:sz w:val="21"/>
                <w:szCs w:val="21"/>
                <w:lang w:eastAsia="zh-CN"/>
              </w:rPr>
              <w:t>噪声</w:t>
            </w:r>
            <w:r>
              <w:rPr>
                <w:rFonts w:hint="default"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65dB(A)</w:t>
            </w:r>
          </w:p>
          <w:p>
            <w:pPr>
              <w:numPr>
                <w:numId w:val="0"/>
              </w:numPr>
              <w:spacing w:line="400" w:lineRule="exact"/>
              <w:ind w:leftChars="0"/>
              <w:jc w:val="left"/>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结论:合格</w:t>
            </w:r>
          </w:p>
          <w:p>
            <w:pPr>
              <w:spacing w:line="400" w:lineRule="exact"/>
              <w:jc w:val="left"/>
              <w:rPr>
                <w:rFonts w:hint="eastAsia" w:ascii="Arial" w:hAnsi="Arial" w:eastAsia="宋体" w:cs="宋体"/>
                <w:sz w:val="21"/>
                <w:szCs w:val="21"/>
                <w:lang w:val="en-US" w:eastAsia="zh-CN"/>
              </w:rPr>
            </w:pPr>
            <w:r>
              <w:rPr>
                <w:rFonts w:hint="eastAsia" w:ascii="Arial" w:hAnsi="Arial" w:cs="宋体"/>
                <w:sz w:val="21"/>
                <w:szCs w:val="21"/>
              </w:rPr>
              <w:t>检验员：</w:t>
            </w:r>
            <w:r>
              <w:rPr>
                <w:rFonts w:hint="eastAsia" w:ascii="Arial" w:hAnsi="Arial" w:cs="宋体"/>
                <w:sz w:val="21"/>
                <w:szCs w:val="21"/>
                <w:lang w:eastAsia="zh-CN"/>
              </w:rPr>
              <w:t>春江</w:t>
            </w:r>
          </w:p>
          <w:p>
            <w:pPr>
              <w:spacing w:line="400" w:lineRule="exact"/>
              <w:jc w:val="left"/>
              <w:rPr>
                <w:rFonts w:hint="eastAsia" w:ascii="Arial" w:hAnsi="Arial" w:cs="宋体"/>
                <w:sz w:val="21"/>
                <w:szCs w:val="21"/>
              </w:rPr>
            </w:pPr>
            <w:r>
              <w:rPr>
                <w:rFonts w:hint="eastAsia" w:ascii="Arial" w:hAnsi="Arial" w:cs="宋体"/>
                <w:sz w:val="21"/>
                <w:szCs w:val="21"/>
              </w:rPr>
              <w:t>日期：201</w:t>
            </w:r>
            <w:r>
              <w:rPr>
                <w:rFonts w:hint="eastAsia" w:ascii="Arial" w:hAnsi="Arial" w:cs="宋体"/>
                <w:sz w:val="21"/>
                <w:szCs w:val="21"/>
                <w:lang w:val="en-US" w:eastAsia="zh-CN"/>
              </w:rPr>
              <w:t>9</w:t>
            </w:r>
            <w:r>
              <w:rPr>
                <w:rFonts w:hint="eastAsia" w:ascii="Arial" w:hAnsi="Arial" w:cs="宋体"/>
                <w:sz w:val="21"/>
                <w:szCs w:val="21"/>
              </w:rPr>
              <w:t xml:space="preserve">. </w:t>
            </w:r>
            <w:r>
              <w:rPr>
                <w:rFonts w:hint="eastAsia" w:ascii="Arial" w:hAnsi="Arial" w:cs="宋体"/>
                <w:sz w:val="21"/>
                <w:szCs w:val="21"/>
                <w:lang w:val="en-US" w:eastAsia="zh-CN"/>
              </w:rPr>
              <w:t>9</w:t>
            </w:r>
            <w:r>
              <w:rPr>
                <w:rFonts w:hint="eastAsia" w:ascii="Arial" w:hAnsi="Arial" w:cs="宋体"/>
                <w:sz w:val="21"/>
                <w:szCs w:val="21"/>
              </w:rPr>
              <w:t>.29</w:t>
            </w:r>
          </w:p>
          <w:p>
            <w:pPr>
              <w:spacing w:line="400" w:lineRule="exact"/>
              <w:jc w:val="left"/>
              <w:rPr>
                <w:rFonts w:hint="eastAsia" w:ascii="Arial" w:hAnsi="Arial" w:cs="宋体"/>
                <w:sz w:val="21"/>
                <w:szCs w:val="21"/>
              </w:rPr>
            </w:pPr>
            <w:r>
              <w:rPr>
                <w:rFonts w:hint="eastAsia" w:ascii="Arial" w:hAnsi="Arial" w:cs="宋体"/>
                <w:sz w:val="21"/>
                <w:szCs w:val="21"/>
                <w:lang w:val="en-US" w:eastAsia="zh-CN"/>
              </w:rPr>
              <w:t>2、</w:t>
            </w:r>
            <w:r>
              <w:rPr>
                <w:rFonts w:hint="eastAsia" w:ascii="Arial" w:hAnsi="Arial" w:cs="宋体"/>
                <w:sz w:val="21"/>
                <w:szCs w:val="21"/>
                <w:lang w:eastAsia="zh-CN"/>
              </w:rPr>
              <w:t>紫外线水处理器</w:t>
            </w:r>
            <w:r>
              <w:rPr>
                <w:rFonts w:hint="eastAsia" w:ascii="Arial" w:hAnsi="Arial" w:cs="宋体"/>
                <w:sz w:val="21"/>
                <w:szCs w:val="21"/>
              </w:rPr>
              <w:t>，型号： R</w:t>
            </w:r>
            <w:r>
              <w:rPr>
                <w:rFonts w:hint="eastAsia" w:ascii="Arial" w:hAnsi="Arial" w:cs="宋体"/>
                <w:sz w:val="21"/>
                <w:szCs w:val="21"/>
                <w:lang w:val="en-US" w:eastAsia="zh-CN"/>
              </w:rPr>
              <w:t>Z</w:t>
            </w:r>
            <w:r>
              <w:rPr>
                <w:rFonts w:hint="eastAsia" w:ascii="Arial" w:hAnsi="Arial" w:cs="宋体"/>
                <w:sz w:val="21"/>
                <w:szCs w:val="21"/>
              </w:rPr>
              <w:t>-</w:t>
            </w:r>
            <w:r>
              <w:rPr>
                <w:rFonts w:hint="eastAsia" w:ascii="Arial" w:hAnsi="Arial" w:cs="宋体"/>
                <w:sz w:val="21"/>
                <w:szCs w:val="21"/>
                <w:lang w:val="en-US" w:eastAsia="zh-CN"/>
              </w:rPr>
              <w:t>UV</w:t>
            </w:r>
            <w:r>
              <w:rPr>
                <w:rFonts w:hint="eastAsia" w:ascii="Arial" w:hAnsi="Arial" w:cs="宋体"/>
                <w:sz w:val="21"/>
                <w:szCs w:val="21"/>
              </w:rPr>
              <w:t>2-</w:t>
            </w:r>
            <w:r>
              <w:rPr>
                <w:rFonts w:hint="eastAsia" w:ascii="Arial" w:hAnsi="Arial" w:cs="宋体"/>
                <w:sz w:val="21"/>
                <w:szCs w:val="21"/>
                <w:lang w:val="en-US" w:eastAsia="zh-CN"/>
              </w:rPr>
              <w:t>LS55T</w:t>
            </w:r>
          </w:p>
          <w:p>
            <w:pPr>
              <w:spacing w:line="400" w:lineRule="exact"/>
              <w:jc w:val="left"/>
              <w:rPr>
                <w:rFonts w:hint="eastAsia" w:ascii="Arial" w:hAnsi="Arial" w:cs="宋体"/>
                <w:sz w:val="21"/>
                <w:szCs w:val="21"/>
              </w:rPr>
            </w:pPr>
            <w:r>
              <w:rPr>
                <w:rFonts w:hint="eastAsia" w:ascii="Arial" w:hAnsi="Arial" w:cs="宋体"/>
                <w:sz w:val="21"/>
                <w:szCs w:val="21"/>
              </w:rPr>
              <w:t>数量1台</w:t>
            </w:r>
          </w:p>
          <w:p>
            <w:pPr>
              <w:spacing w:line="400" w:lineRule="exact"/>
              <w:jc w:val="left"/>
              <w:rPr>
                <w:rFonts w:hint="eastAsia" w:ascii="Arial" w:hAnsi="Arial" w:cs="宋体"/>
                <w:sz w:val="21"/>
                <w:szCs w:val="21"/>
              </w:rPr>
            </w:pPr>
            <w:r>
              <w:rPr>
                <w:rFonts w:hint="eastAsia" w:ascii="Arial" w:hAnsi="Arial" w:cs="宋体"/>
                <w:sz w:val="21"/>
                <w:szCs w:val="21"/>
              </w:rPr>
              <w:t>检验方式：全检</w:t>
            </w:r>
          </w:p>
          <w:p>
            <w:pPr>
              <w:spacing w:line="400" w:lineRule="exact"/>
              <w:jc w:val="left"/>
              <w:rPr>
                <w:rFonts w:hint="eastAsia" w:ascii="Arial" w:hAnsi="Arial" w:cs="宋体"/>
                <w:sz w:val="21"/>
                <w:szCs w:val="21"/>
              </w:rPr>
            </w:pPr>
            <w:r>
              <w:rPr>
                <w:rFonts w:hint="eastAsia" w:ascii="Arial" w:hAnsi="Arial" w:cs="宋体"/>
                <w:sz w:val="21"/>
                <w:szCs w:val="21"/>
              </w:rPr>
              <w:t>检验项目 ：</w:t>
            </w:r>
            <w:r>
              <w:rPr>
                <w:rFonts w:hint="eastAsia" w:ascii="宋体" w:hAnsi="宋体" w:cs="宋体"/>
                <w:bCs/>
                <w:color w:val="000000"/>
                <w:kern w:val="0"/>
                <w:sz w:val="21"/>
                <w:szCs w:val="21"/>
              </w:rPr>
              <w:t>检测标准及检测方法    检查情况</w:t>
            </w:r>
          </w:p>
          <w:p>
            <w:pPr>
              <w:numPr>
                <w:ilvl w:val="0"/>
                <w:numId w:val="7"/>
              </w:numPr>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外观</w:t>
            </w:r>
            <w:r>
              <w:rPr>
                <w:rFonts w:hint="eastAsia" w:ascii="Arial" w:hAnsi="Arial" w:cs="宋体"/>
                <w:sz w:val="21"/>
                <w:szCs w:val="21"/>
              </w:rPr>
              <w:t>：</w:t>
            </w:r>
            <w:r>
              <w:rPr>
                <w:rFonts w:hint="eastAsia" w:ascii="宋体" w:hAnsi="宋体" w:cs="宋体"/>
                <w:color w:val="000000"/>
                <w:kern w:val="0"/>
                <w:sz w:val="21"/>
                <w:szCs w:val="21"/>
              </w:rPr>
              <w:t xml:space="preserve">设备表面平整、均匀，      </w:t>
            </w:r>
            <w:r>
              <w:rPr>
                <w:rFonts w:hint="eastAsia" w:ascii="Arial" w:hAnsi="Arial" w:cs="宋体"/>
                <w:sz w:val="21"/>
                <w:szCs w:val="21"/>
              </w:rPr>
              <w:t>合格</w:t>
            </w:r>
          </w:p>
          <w:p>
            <w:pPr>
              <w:spacing w:line="400" w:lineRule="exact"/>
              <w:ind w:left="360" w:firstLine="735" w:firstLineChars="350"/>
              <w:jc w:val="left"/>
              <w:rPr>
                <w:rFonts w:hint="eastAsia" w:ascii="宋体" w:hAnsi="宋体" w:cs="宋体"/>
                <w:color w:val="000000"/>
                <w:kern w:val="0"/>
                <w:sz w:val="21"/>
                <w:szCs w:val="21"/>
              </w:rPr>
            </w:pPr>
            <w:r>
              <w:rPr>
                <w:rFonts w:hint="eastAsia" w:ascii="宋体" w:hAnsi="宋体" w:cs="宋体"/>
                <w:color w:val="000000"/>
                <w:kern w:val="0"/>
                <w:sz w:val="21"/>
                <w:szCs w:val="21"/>
              </w:rPr>
              <w:t>外观不应有磕碰划伤、</w:t>
            </w:r>
          </w:p>
          <w:p>
            <w:pPr>
              <w:spacing w:line="400" w:lineRule="exact"/>
              <w:ind w:left="360" w:firstLine="735" w:firstLineChars="350"/>
              <w:jc w:val="left"/>
              <w:rPr>
                <w:rFonts w:hint="eastAsia" w:ascii="Arial" w:hAnsi="Arial" w:cs="宋体"/>
                <w:sz w:val="21"/>
                <w:szCs w:val="21"/>
              </w:rPr>
            </w:pPr>
            <w:r>
              <w:rPr>
                <w:rFonts w:hint="eastAsia" w:ascii="宋体" w:hAnsi="宋体" w:cs="宋体"/>
                <w:color w:val="000000"/>
                <w:kern w:val="0"/>
                <w:sz w:val="21"/>
                <w:szCs w:val="21"/>
              </w:rPr>
              <w:t>局部变形等缺陷：目测</w:t>
            </w:r>
          </w:p>
          <w:p>
            <w:pPr>
              <w:numPr>
                <w:ilvl w:val="0"/>
                <w:numId w:val="0"/>
              </w:numPr>
              <w:spacing w:line="400" w:lineRule="exact"/>
              <w:ind w:leftChars="0"/>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外形尺寸：外形尺寸是否符合   </w:t>
            </w:r>
            <w:r>
              <w:rPr>
                <w:rFonts w:hint="eastAsia" w:ascii="Arial" w:hAnsi="Arial" w:cs="宋体"/>
                <w:sz w:val="21"/>
                <w:szCs w:val="21"/>
              </w:rPr>
              <w:t>合格</w:t>
            </w:r>
          </w:p>
          <w:p>
            <w:pPr>
              <w:spacing w:line="400" w:lineRule="exact"/>
              <w:ind w:left="360" w:firstLine="1155" w:firstLineChars="550"/>
              <w:jc w:val="left"/>
              <w:rPr>
                <w:rFonts w:hint="eastAsia" w:ascii="Arial" w:hAnsi="Arial" w:cs="宋体"/>
                <w:sz w:val="21"/>
                <w:szCs w:val="21"/>
              </w:rPr>
            </w:pPr>
            <w:r>
              <w:rPr>
                <w:rFonts w:hint="eastAsia" w:ascii="宋体" w:hAnsi="宋体" w:cs="宋体"/>
                <w:color w:val="000000"/>
                <w:kern w:val="0"/>
                <w:sz w:val="21"/>
                <w:szCs w:val="21"/>
              </w:rPr>
              <w:t>设计图：卷尺测量</w:t>
            </w:r>
            <w:r>
              <w:rPr>
                <w:rFonts w:hint="eastAsia" w:ascii="Arial" w:hAnsi="Arial" w:cs="宋体"/>
                <w:sz w:val="21"/>
                <w:szCs w:val="21"/>
              </w:rPr>
              <w:t xml:space="preserve">。  </w:t>
            </w:r>
          </w:p>
          <w:p>
            <w:pPr>
              <w:spacing w:line="400" w:lineRule="exact"/>
              <w:jc w:val="left"/>
              <w:rPr>
                <w:rFonts w:hint="default" w:ascii="Arial" w:hAnsi="Arial" w:cs="宋体"/>
                <w:sz w:val="21"/>
                <w:szCs w:val="21"/>
                <w:lang w:val="en-US"/>
              </w:rPr>
            </w:pPr>
            <w:r>
              <w:rPr>
                <w:rFonts w:hint="eastAsia" w:ascii="Arial" w:hAnsi="Arial" w:cs="宋体"/>
                <w:sz w:val="21"/>
                <w:szCs w:val="21"/>
                <w:lang w:val="en-US" w:eastAsia="zh-CN"/>
              </w:rPr>
              <w:t>3、绝缘电阻：</w:t>
            </w:r>
            <w:r>
              <w:rPr>
                <w:rFonts w:hint="default" w:ascii="Arial" w:hAnsi="Arial" w:cs="Arial"/>
                <w:sz w:val="21"/>
                <w:szCs w:val="21"/>
                <w:lang w:val="en-US" w:eastAsia="zh-CN"/>
              </w:rPr>
              <w:t>≥</w:t>
            </w:r>
            <w:r>
              <w:rPr>
                <w:rFonts w:hint="eastAsia" w:ascii="Arial" w:hAnsi="Arial" w:cs="宋体"/>
                <w:sz w:val="21"/>
                <w:szCs w:val="21"/>
                <w:lang w:val="en-US" w:eastAsia="zh-CN"/>
              </w:rPr>
              <w:t>10MΩ  合格</w:t>
            </w:r>
          </w:p>
          <w:p>
            <w:pPr>
              <w:spacing w:line="400" w:lineRule="exact"/>
              <w:ind w:left="360" w:firstLine="735" w:firstLineChars="350"/>
              <w:jc w:val="left"/>
              <w:rPr>
                <w:rFonts w:hint="eastAsia" w:ascii="Arial" w:hAnsi="Arial" w:cs="宋体"/>
                <w:sz w:val="21"/>
                <w:szCs w:val="21"/>
              </w:rPr>
            </w:pPr>
            <w:r>
              <w:rPr>
                <w:rFonts w:hint="eastAsia" w:ascii="宋体" w:hAnsi="宋体" w:cs="宋体"/>
                <w:color w:val="000000"/>
                <w:kern w:val="0"/>
                <w:sz w:val="21"/>
                <w:szCs w:val="21"/>
                <w:lang w:eastAsia="zh-CN"/>
              </w:rPr>
              <w:t>泄漏</w:t>
            </w:r>
            <w:r>
              <w:rPr>
                <w:rFonts w:hint="eastAsia" w:ascii="宋体" w:hAnsi="宋体" w:cs="宋体"/>
                <w:color w:val="000000"/>
                <w:kern w:val="0"/>
                <w:sz w:val="21"/>
                <w:szCs w:val="21"/>
              </w:rPr>
              <w:t>压力</w:t>
            </w:r>
            <w:r>
              <w:rPr>
                <w:rFonts w:hint="eastAsia" w:ascii="宋体" w:hAnsi="宋体" w:cs="宋体"/>
                <w:color w:val="000000"/>
                <w:kern w:val="0"/>
                <w:sz w:val="21"/>
                <w:szCs w:val="21"/>
                <w:lang w:eastAsia="zh-CN"/>
              </w:rPr>
              <w:t>测试</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设备在</w:t>
            </w:r>
            <w:r>
              <w:rPr>
                <w:rFonts w:hint="eastAsia" w:ascii="宋体" w:hAnsi="宋体" w:cs="宋体"/>
                <w:color w:val="000000"/>
                <w:kern w:val="0"/>
                <w:sz w:val="21"/>
                <w:szCs w:val="21"/>
                <w:lang w:val="en-US" w:eastAsia="zh-CN"/>
              </w:rPr>
              <w:t>0.8Ma的压力下，筒体和各密封处不得泄漏</w:t>
            </w:r>
            <w:r>
              <w:rPr>
                <w:rFonts w:hint="eastAsia" w:ascii="宋体" w:hAnsi="宋体" w:cs="宋体"/>
                <w:color w:val="000000"/>
                <w:kern w:val="0"/>
                <w:sz w:val="21"/>
                <w:szCs w:val="21"/>
              </w:rPr>
              <w:t xml:space="preserve">      </w:t>
            </w:r>
          </w:p>
          <w:p>
            <w:pPr>
              <w:spacing w:line="400" w:lineRule="exact"/>
              <w:jc w:val="left"/>
              <w:rPr>
                <w:rFonts w:hint="default" w:ascii="Arial" w:hAnsi="Arial" w:eastAsia="宋体" w:cs="宋体"/>
                <w:sz w:val="21"/>
                <w:szCs w:val="21"/>
                <w:lang w:val="en-US" w:eastAsia="zh-CN"/>
              </w:rPr>
            </w:pP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lang w:eastAsia="zh-CN"/>
              </w:rPr>
              <w:t>电气强度</w:t>
            </w: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能承受交流</w:t>
            </w:r>
            <w:r>
              <w:rPr>
                <w:rFonts w:hint="eastAsia" w:ascii="宋体" w:hAnsi="宋体" w:cs="宋体"/>
                <w:color w:val="000000"/>
                <w:kern w:val="0"/>
                <w:sz w:val="21"/>
                <w:szCs w:val="21"/>
                <w:lang w:val="en-US" w:eastAsia="zh-CN"/>
              </w:rPr>
              <w:t>1600V电压历时分钟，无击穿和闪烁现象（漏电流</w:t>
            </w:r>
            <w:r>
              <w:rPr>
                <w:rFonts w:hint="default" w:ascii="Arial" w:hAnsi="Arial" w:cs="Arial"/>
                <w:color w:val="000000"/>
                <w:kern w:val="0"/>
                <w:sz w:val="21"/>
                <w:szCs w:val="21"/>
                <w:lang w:val="en-US" w:eastAsia="zh-CN"/>
              </w:rPr>
              <w:t>≤</w:t>
            </w:r>
            <w:r>
              <w:rPr>
                <w:rFonts w:hint="eastAsia" w:ascii="宋体" w:hAnsi="宋体" w:cs="宋体"/>
                <w:color w:val="000000"/>
                <w:kern w:val="0"/>
                <w:sz w:val="21"/>
                <w:szCs w:val="21"/>
                <w:lang w:val="en-US" w:eastAsia="zh-CN"/>
              </w:rPr>
              <w:t>0.5mA）</w:t>
            </w:r>
          </w:p>
          <w:p>
            <w:pPr>
              <w:spacing w:line="400" w:lineRule="exact"/>
              <w:jc w:val="left"/>
              <w:rPr>
                <w:rFonts w:hint="eastAsia" w:ascii="Arial" w:hAnsi="Arial" w:cs="宋体"/>
                <w:sz w:val="21"/>
                <w:szCs w:val="21"/>
              </w:rPr>
            </w:pPr>
            <w:r>
              <w:rPr>
                <w:rFonts w:hint="eastAsia" w:ascii="Arial" w:hAnsi="Arial" w:cs="宋体"/>
                <w:sz w:val="21"/>
                <w:szCs w:val="21"/>
              </w:rPr>
              <w:t>结论:合格</w:t>
            </w:r>
          </w:p>
          <w:p>
            <w:pPr>
              <w:spacing w:line="400" w:lineRule="exact"/>
              <w:jc w:val="left"/>
              <w:rPr>
                <w:rFonts w:hint="eastAsia" w:ascii="Arial" w:hAnsi="Arial" w:eastAsia="宋体" w:cs="宋体"/>
                <w:sz w:val="21"/>
                <w:szCs w:val="21"/>
                <w:lang w:eastAsia="zh-CN"/>
              </w:rPr>
            </w:pPr>
            <w:r>
              <w:rPr>
                <w:rFonts w:hint="eastAsia" w:ascii="Arial" w:hAnsi="Arial" w:cs="宋体"/>
                <w:sz w:val="21"/>
                <w:szCs w:val="21"/>
              </w:rPr>
              <w:t>检验员：</w:t>
            </w:r>
            <w:r>
              <w:rPr>
                <w:rFonts w:hint="eastAsia" w:ascii="Arial" w:hAnsi="Arial" w:cs="宋体"/>
                <w:sz w:val="21"/>
                <w:szCs w:val="21"/>
                <w:lang w:eastAsia="zh-CN"/>
              </w:rPr>
              <w:t>春江</w:t>
            </w:r>
          </w:p>
          <w:p>
            <w:pPr>
              <w:spacing w:line="400" w:lineRule="exact"/>
              <w:jc w:val="left"/>
              <w:rPr>
                <w:rFonts w:hint="eastAsia" w:ascii="Arial" w:hAnsi="Arial" w:cs="宋体"/>
                <w:sz w:val="21"/>
                <w:szCs w:val="21"/>
              </w:rPr>
            </w:pPr>
            <w:r>
              <w:rPr>
                <w:rFonts w:hint="eastAsia" w:ascii="Arial" w:hAnsi="Arial" w:cs="宋体"/>
                <w:sz w:val="21"/>
                <w:szCs w:val="21"/>
              </w:rPr>
              <w:t>日</w:t>
            </w:r>
            <w:r>
              <w:rPr>
                <w:rFonts w:hint="eastAsia" w:ascii="宋体" w:hAnsi="宋体" w:cs="宋体"/>
                <w:color w:val="000000"/>
                <w:kern w:val="0"/>
                <w:sz w:val="21"/>
                <w:szCs w:val="21"/>
                <w:lang w:val="en-US" w:eastAsia="zh-CN"/>
              </w:rPr>
              <w:t>期：2019. 9.30</w:t>
            </w:r>
          </w:p>
          <w:p>
            <w:pPr>
              <w:spacing w:line="400" w:lineRule="exact"/>
              <w:jc w:val="left"/>
              <w:rPr>
                <w:rFonts w:hint="eastAsia" w:ascii="Arial" w:hAnsi="Arial" w:cs="宋体"/>
                <w:sz w:val="21"/>
                <w:szCs w:val="21"/>
              </w:rPr>
            </w:pPr>
          </w:p>
          <w:p>
            <w:p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查见其他型号的水、空气处理设备均进行了出厂检验，提供出厂检验记录。</w:t>
            </w:r>
          </w:p>
          <w:p>
            <w:pPr>
              <w:rPr>
                <w:rFonts w:hint="eastAsia" w:ascii="宋体" w:hAnsi="宋体" w:cs="Arial"/>
                <w:sz w:val="21"/>
                <w:szCs w:val="21"/>
              </w:rPr>
            </w:pPr>
            <w:r>
              <w:rPr>
                <w:rFonts w:hint="eastAsia" w:ascii="宋体" w:hAnsi="宋体" w:cs="Arial"/>
                <w:sz w:val="21"/>
                <w:szCs w:val="21"/>
              </w:rPr>
              <w:t>查产品性能、卫生指标测试采用委外方式</w:t>
            </w:r>
            <w:r>
              <w:rPr>
                <w:rFonts w:hint="eastAsia" w:ascii="宋体" w:hAnsi="宋体" w:cs="Arial"/>
                <w:sz w:val="21"/>
                <w:szCs w:val="21"/>
                <w:lang w:eastAsia="zh-CN"/>
              </w:rPr>
              <w:t>或抽检的方式</w:t>
            </w:r>
            <w:r>
              <w:rPr>
                <w:rFonts w:hint="eastAsia" w:ascii="宋体" w:hAnsi="宋体" w:cs="Arial"/>
                <w:sz w:val="21"/>
                <w:szCs w:val="21"/>
              </w:rPr>
              <w:t>进行。</w:t>
            </w:r>
            <w:r>
              <w:rPr>
                <w:rFonts w:hint="eastAsia" w:ascii="宋体" w:hAnsi="宋体" w:cs="Arial"/>
                <w:sz w:val="21"/>
                <w:szCs w:val="21"/>
                <w:lang w:eastAsia="zh-CN"/>
              </w:rPr>
              <w:t>提供</w:t>
            </w:r>
            <w:r>
              <w:rPr>
                <w:rFonts w:hint="eastAsia" w:ascii="宋体" w:hAnsi="宋体" w:cs="Arial"/>
                <w:sz w:val="21"/>
                <w:szCs w:val="21"/>
                <w:lang w:val="en-US" w:eastAsia="zh-CN"/>
              </w:rPr>
              <w:t>2018年5月医疗废水消毒机产品检验报告、2019年1月紫外线水处理器消毒效果监测报告、2017年8月重庆市疾病预防控制中心抽检报告，均结论合格。</w:t>
            </w:r>
            <w:r>
              <w:rPr>
                <w:rFonts w:hint="eastAsia" w:ascii="宋体" w:hAnsi="宋体"/>
                <w:szCs w:val="21"/>
              </w:rPr>
              <w:t>经查201</w:t>
            </w:r>
            <w:r>
              <w:rPr>
                <w:rFonts w:hint="eastAsia" w:ascii="宋体" w:hAnsi="宋体"/>
                <w:szCs w:val="21"/>
                <w:lang w:val="en-US" w:eastAsia="zh-CN"/>
              </w:rPr>
              <w:t>9</w:t>
            </w:r>
            <w:r>
              <w:rPr>
                <w:rFonts w:hint="eastAsia" w:ascii="宋体" w:hAnsi="宋体"/>
                <w:szCs w:val="21"/>
              </w:rPr>
              <w:t>年无监督抽查情况。</w:t>
            </w:r>
            <w:r>
              <w:rPr>
                <w:rFonts w:hint="eastAsia" w:ascii="宋体" w:hAnsi="宋体"/>
                <w:szCs w:val="21"/>
                <w:lang w:eastAsia="zh-CN"/>
              </w:rPr>
              <w:t>（详见附件）</w:t>
            </w:r>
          </w:p>
          <w:p>
            <w:pPr>
              <w:rPr>
                <w:rFonts w:hint="eastAsia" w:ascii="宋体" w:hAnsi="宋体"/>
                <w:szCs w:val="21"/>
              </w:rPr>
            </w:pPr>
            <w:r>
              <w:rPr>
                <w:rFonts w:hint="eastAsia" w:ascii="宋体" w:hAnsi="宋体"/>
                <w:szCs w:val="21"/>
              </w:rPr>
              <w:t>经查，公司201</w:t>
            </w:r>
            <w:r>
              <w:rPr>
                <w:rFonts w:hint="eastAsia" w:ascii="宋体" w:hAnsi="宋体"/>
                <w:szCs w:val="21"/>
                <w:lang w:val="en-US" w:eastAsia="zh-CN"/>
              </w:rPr>
              <w:t>9</w:t>
            </w:r>
            <w:r>
              <w:rPr>
                <w:rFonts w:hint="eastAsia" w:ascii="宋体" w:hAnsi="宋体"/>
                <w:szCs w:val="21"/>
              </w:rPr>
              <w:t>年以来，没有原辅料、半成品、成品让步放行的情况，产品的放行均有授权的质检人员的签字。</w:t>
            </w:r>
          </w:p>
          <w:p>
            <w:pPr>
              <w:rPr>
                <w:rFonts w:hint="eastAsia" w:ascii="宋体" w:hAnsi="宋体"/>
                <w:szCs w:val="21"/>
              </w:rPr>
            </w:pPr>
            <w:r>
              <w:rPr>
                <w:rFonts w:hint="eastAsia" w:ascii="宋体" w:hAnsi="宋体"/>
                <w:szCs w:val="21"/>
              </w:rPr>
              <w:t>基本符合要求。</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395" w:type="dxa"/>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rPr>
            </w:pPr>
            <w:r>
              <w:rPr>
                <w:rFonts w:hint="eastAsia" w:ascii="宋体" w:hAnsi="宋体"/>
                <w:szCs w:val="21"/>
              </w:rPr>
              <w:t>抽查《</w:t>
            </w:r>
            <w:r>
              <w:rPr>
                <w:rFonts w:hint="eastAsia" w:ascii="宋体" w:hAnsi="宋体"/>
                <w:szCs w:val="21"/>
                <w:lang w:eastAsia="zh-CN"/>
              </w:rPr>
              <w:t>不合格</w:t>
            </w:r>
            <w:r>
              <w:rPr>
                <w:rFonts w:hint="eastAsia" w:ascii="宋体" w:hAnsi="宋体"/>
                <w:szCs w:val="21"/>
              </w:rPr>
              <w:t>处理单》</w:t>
            </w:r>
          </w:p>
          <w:p>
            <w:pPr>
              <w:rPr>
                <w:rFonts w:ascii="宋体" w:hAnsi="宋体"/>
                <w:szCs w:val="21"/>
              </w:rPr>
            </w:pPr>
            <w:r>
              <w:rPr>
                <w:rFonts w:hint="eastAsia" w:ascii="宋体" w:hAnsi="宋体"/>
                <w:szCs w:val="21"/>
              </w:rPr>
              <w:t>日期：2019年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 xml:space="preserve">日 </w:t>
            </w:r>
          </w:p>
          <w:p>
            <w:pPr>
              <w:rPr>
                <w:rFonts w:ascii="宋体" w:hAnsi="宋体"/>
                <w:szCs w:val="21"/>
              </w:rPr>
            </w:pPr>
            <w:r>
              <w:rPr>
                <w:rFonts w:hint="eastAsia" w:ascii="宋体" w:hAnsi="宋体"/>
                <w:szCs w:val="21"/>
              </w:rPr>
              <w:t>不合格描述：</w:t>
            </w:r>
            <w:r>
              <w:rPr>
                <w:rFonts w:hint="eastAsia" w:ascii="宋体" w:hAnsi="宋体"/>
                <w:szCs w:val="21"/>
                <w:lang w:val="en-US" w:eastAsia="zh-CN"/>
              </w:rPr>
              <w:t>紫外线水处理器筒体表面划伤</w:t>
            </w:r>
            <w:r>
              <w:rPr>
                <w:rFonts w:hint="eastAsia" w:ascii="宋体" w:hAnsi="宋体"/>
                <w:szCs w:val="21"/>
              </w:rPr>
              <w:t xml:space="preserve">   </w:t>
            </w:r>
          </w:p>
          <w:p>
            <w:pPr>
              <w:rPr>
                <w:rFonts w:ascii="宋体" w:hAnsi="宋体"/>
                <w:szCs w:val="21"/>
              </w:rPr>
            </w:pPr>
            <w:r>
              <w:rPr>
                <w:rFonts w:hint="eastAsia" w:ascii="宋体" w:hAnsi="宋体"/>
                <w:szCs w:val="21"/>
              </w:rPr>
              <w:t>处理方案：</w:t>
            </w:r>
            <w:r>
              <w:rPr>
                <w:rFonts w:hint="eastAsia" w:ascii="宋体" w:hAnsi="宋体"/>
                <w:szCs w:val="21"/>
                <w:lang w:eastAsia="zh-CN"/>
              </w:rPr>
              <w:t>降价销售</w:t>
            </w:r>
            <w:r>
              <w:rPr>
                <w:rFonts w:hint="eastAsia" w:ascii="宋体" w:hAnsi="宋体"/>
                <w:szCs w:val="21"/>
              </w:rPr>
              <w:t>；</w:t>
            </w:r>
          </w:p>
          <w:p>
            <w:pPr>
              <w:rPr>
                <w:rFonts w:hint="eastAsia" w:ascii="宋体" w:hAnsi="宋体"/>
                <w:szCs w:val="21"/>
                <w:lang w:eastAsia="zh-CN"/>
              </w:rPr>
            </w:pPr>
            <w:r>
              <w:rPr>
                <w:rFonts w:hint="eastAsia" w:ascii="宋体" w:hAnsi="宋体"/>
                <w:szCs w:val="21"/>
              </w:rPr>
              <w:t>处理结果：</w:t>
            </w:r>
            <w:r>
              <w:rPr>
                <w:rFonts w:hint="eastAsia" w:ascii="宋体" w:hAnsi="宋体"/>
                <w:szCs w:val="21"/>
                <w:lang w:eastAsia="zh-CN"/>
              </w:rPr>
              <w:t>经质检部门及客户认可降价销售</w:t>
            </w:r>
          </w:p>
          <w:p>
            <w:pPr>
              <w:rPr>
                <w:rFonts w:ascii="宋体" w:hAnsi="宋体"/>
                <w:szCs w:val="21"/>
              </w:rPr>
            </w:pPr>
            <w:r>
              <w:rPr>
                <w:rFonts w:hint="eastAsia" w:ascii="宋体" w:hAnsi="宋体"/>
                <w:szCs w:val="21"/>
              </w:rPr>
              <w:t>验证人：</w:t>
            </w:r>
            <w:r>
              <w:rPr>
                <w:rFonts w:hint="eastAsia" w:ascii="宋体" w:hAnsi="宋体"/>
                <w:szCs w:val="21"/>
                <w:lang w:eastAsia="zh-CN"/>
              </w:rPr>
              <w:t>春江</w:t>
            </w:r>
            <w:r>
              <w:rPr>
                <w:rFonts w:hint="eastAsia" w:ascii="宋体" w:hAnsi="宋体"/>
                <w:szCs w:val="21"/>
              </w:rPr>
              <w:t xml:space="preserve"> 2019年</w:t>
            </w:r>
            <w:r>
              <w:rPr>
                <w:rFonts w:hint="eastAsia" w:ascii="宋体" w:hAnsi="宋体"/>
                <w:szCs w:val="21"/>
                <w:lang w:val="en-US" w:eastAsia="zh-CN"/>
              </w:rPr>
              <w:t>8</w:t>
            </w:r>
            <w:r>
              <w:rPr>
                <w:rFonts w:hint="eastAsia" w:ascii="宋体" w:hAnsi="宋体"/>
                <w:szCs w:val="21"/>
              </w:rPr>
              <w:t>月1</w:t>
            </w:r>
            <w:r>
              <w:rPr>
                <w:rFonts w:hint="eastAsia" w:ascii="宋体" w:hAnsi="宋体"/>
                <w:szCs w:val="21"/>
                <w:lang w:val="en-US" w:eastAsia="zh-CN"/>
              </w:rPr>
              <w:t>7</w:t>
            </w:r>
            <w:r>
              <w:rPr>
                <w:rFonts w:hint="eastAsia" w:ascii="宋体" w:hAnsi="宋体"/>
                <w:szCs w:val="21"/>
              </w:rPr>
              <w:t>日</w:t>
            </w:r>
          </w:p>
          <w:p>
            <w:pPr>
              <w:rPr>
                <w:rFonts w:hint="eastAsia" w:ascii="宋体" w:hAnsi="宋体" w:eastAsia="宋体"/>
                <w:szCs w:val="21"/>
                <w:lang w:eastAsia="zh-CN"/>
              </w:rPr>
            </w:pPr>
            <w:r>
              <w:rPr>
                <w:rFonts w:hint="eastAsia" w:ascii="宋体" w:hAnsi="宋体"/>
                <w:szCs w:val="21"/>
              </w:rPr>
              <w:t>该公司体系运行以来发生对不合格品进行让步放行的情况，</w:t>
            </w:r>
            <w:r>
              <w:rPr>
                <w:rFonts w:hint="eastAsia" w:ascii="宋体" w:hAnsi="宋体"/>
                <w:szCs w:val="21"/>
                <w:lang w:eastAsia="zh-CN"/>
              </w:rPr>
              <w:t>均有质检部门负责人及客户确认的认可方可进行。</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194" w:type="dxa"/>
          </w:tcPr>
          <w:p/>
        </w:tc>
      </w:tr>
    </w:tbl>
    <w:p>
      <w:pPr>
        <w:pStyle w:val="6"/>
      </w:pPr>
    </w:p>
    <w:p>
      <w:pPr>
        <w:pStyle w:val="6"/>
        <w:rPr>
          <w:rFonts w:hint="eastAsia"/>
          <w:lang w:val="en-US" w:eastAsia="zh-CN"/>
        </w:rPr>
      </w:pPr>
      <w:r>
        <w:rPr>
          <w:rFonts w:hint="eastAsia"/>
        </w:rPr>
        <w:t>说明：不符合标注N</w:t>
      </w:r>
      <w:r>
        <w:rPr>
          <w:rFonts w:hint="eastAsia"/>
          <w:lang w:val="en-US" w:eastAsia="zh-CN"/>
        </w:rPr>
        <w:t xml:space="preserve"> </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lang w:val="en-US" w:eastAsia="zh-CN"/>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供销</w:t>
            </w:r>
            <w:r>
              <w:rPr>
                <w:rFonts w:hint="eastAsia"/>
                <w:sz w:val="24"/>
                <w:szCs w:val="24"/>
              </w:rPr>
              <w:t>部   主管领导：</w:t>
            </w:r>
            <w:r>
              <w:rPr>
                <w:rFonts w:hint="eastAsia"/>
                <w:sz w:val="24"/>
                <w:szCs w:val="24"/>
                <w:lang w:eastAsia="zh-CN"/>
              </w:rPr>
              <w:t>谭书茂</w:t>
            </w:r>
            <w:r>
              <w:rPr>
                <w:rFonts w:hint="eastAsia"/>
                <w:sz w:val="24"/>
                <w:szCs w:val="24"/>
              </w:rPr>
              <w:t xml:space="preserve">     陪同人员：</w:t>
            </w:r>
            <w:r>
              <w:rPr>
                <w:rFonts w:hint="eastAsia"/>
                <w:sz w:val="24"/>
                <w:szCs w:val="24"/>
                <w:lang w:eastAsia="zh-CN"/>
              </w:rPr>
              <w:t>春江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w:t>
            </w:r>
            <w:r>
              <w:rPr>
                <w:rFonts w:hint="eastAsia"/>
                <w:sz w:val="24"/>
                <w:szCs w:val="24"/>
              </w:rPr>
              <w:t>.</w:t>
            </w:r>
            <w:r>
              <w:rPr>
                <w:rFonts w:hint="eastAsia"/>
                <w:sz w:val="24"/>
                <w:szCs w:val="24"/>
                <w:lang w:val="en-US" w:eastAsia="zh-CN"/>
              </w:rPr>
              <w:t>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eastAsia="zh-CN"/>
              </w:rPr>
              <w:t>（</w:t>
            </w: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eastAsia="zh-CN"/>
              </w:rPr>
              <w:t>（</w:t>
            </w: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sz w:val="24"/>
                <w:szCs w:val="24"/>
                <w:lang w:eastAsia="zh-CN"/>
              </w:rPr>
            </w:pPr>
            <w:r>
              <w:rPr>
                <w:rFonts w:hint="eastAsia" w:ascii="宋体" w:hAnsi="宋体" w:cs="宋体"/>
                <w:szCs w:val="21"/>
                <w:lang w:eastAsia="zh-CN"/>
              </w:rPr>
              <w:t>供销部</w:t>
            </w:r>
            <w:r>
              <w:rPr>
                <w:rFonts w:hint="eastAsia" w:ascii="宋体" w:hAnsi="宋体" w:cs="宋体"/>
                <w:szCs w:val="21"/>
              </w:rPr>
              <w:t>负责人：</w:t>
            </w:r>
            <w:r>
              <w:rPr>
                <w:rFonts w:hint="eastAsia"/>
                <w:sz w:val="24"/>
                <w:szCs w:val="24"/>
                <w:lang w:eastAsia="zh-CN"/>
              </w:rPr>
              <w:t>谭书茂</w:t>
            </w:r>
          </w:p>
          <w:p>
            <w:pPr>
              <w:spacing w:line="360" w:lineRule="auto"/>
              <w:ind w:firstLine="420" w:firstLineChars="200"/>
              <w:rPr>
                <w:rFonts w:hint="eastAsia" w:ascii="宋体" w:hAnsi="宋体" w:cs="宋体"/>
                <w:szCs w:val="21"/>
                <w:lang w:eastAsia="zh-CN"/>
              </w:rPr>
            </w:pPr>
            <w:r>
              <w:rPr>
                <w:rFonts w:hint="eastAsia" w:ascii="宋体" w:hAnsi="宋体" w:cs="宋体"/>
                <w:color w:val="000000"/>
                <w:szCs w:val="21"/>
              </w:rPr>
              <w:t>查</w:t>
            </w:r>
            <w:r>
              <w:rPr>
                <w:rFonts w:hint="eastAsia" w:ascii="宋体" w:hAnsi="宋体" w:cs="宋体"/>
                <w:szCs w:val="21"/>
                <w:lang w:eastAsia="zh-CN"/>
              </w:rPr>
              <w:t xml:space="preserve">《部门质量目标测量报告》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测量时间：2019年</w:t>
            </w:r>
            <w:r>
              <w:rPr>
                <w:rFonts w:hint="eastAsia" w:ascii="宋体" w:hAnsi="宋体" w:cs="宋体"/>
                <w:szCs w:val="21"/>
                <w:lang w:val="en-US" w:eastAsia="zh-CN"/>
              </w:rPr>
              <w:t>1-3季度</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采购物资合格率100%</w:t>
            </w:r>
            <w:r>
              <w:rPr>
                <w:rFonts w:hint="eastAsia" w:ascii="宋体" w:hAnsi="宋体" w:cs="宋体"/>
                <w:color w:val="000000"/>
                <w:szCs w:val="21"/>
                <w:lang w:val="en-US" w:eastAsia="zh-CN"/>
              </w:rPr>
              <w:t xml:space="preserve">          实测：</w:t>
            </w:r>
            <w:r>
              <w:rPr>
                <w:rFonts w:hint="eastAsia" w:ascii="宋体" w:hAnsi="宋体" w:cs="宋体"/>
                <w:color w:val="000000"/>
                <w:szCs w:val="21"/>
              </w:rPr>
              <w:t>100%</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顾客满意度为95分以上</w:t>
            </w:r>
            <w:r>
              <w:rPr>
                <w:rFonts w:hint="eastAsia" w:ascii="宋体" w:hAnsi="宋体" w:cs="宋体"/>
                <w:color w:val="000000"/>
                <w:szCs w:val="21"/>
                <w:lang w:val="en-US" w:eastAsia="zh-CN"/>
              </w:rPr>
              <w:t xml:space="preserve">        实测：98分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合同评审率100%以上</w:t>
            </w:r>
            <w:r>
              <w:rPr>
                <w:rFonts w:hint="eastAsia" w:ascii="宋体" w:hAnsi="宋体" w:cs="宋体"/>
                <w:color w:val="000000"/>
                <w:szCs w:val="21"/>
                <w:lang w:val="en-US" w:eastAsia="zh-CN"/>
              </w:rPr>
              <w:t xml:space="preserve">           实测：</w:t>
            </w:r>
            <w:r>
              <w:rPr>
                <w:rFonts w:hint="eastAsia" w:ascii="宋体" w:hAnsi="宋体" w:cs="宋体"/>
                <w:color w:val="000000"/>
                <w:szCs w:val="21"/>
              </w:rPr>
              <w:t>100%</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产品按期交付率≥98%</w:t>
            </w:r>
            <w:r>
              <w:rPr>
                <w:rFonts w:hint="eastAsia" w:ascii="宋体" w:hAnsi="宋体" w:cs="宋体"/>
                <w:color w:val="000000"/>
                <w:szCs w:val="21"/>
                <w:lang w:val="en-US" w:eastAsia="zh-CN"/>
              </w:rPr>
              <w:t xml:space="preserve">           实测：</w:t>
            </w:r>
            <w:r>
              <w:rPr>
                <w:rFonts w:hint="eastAsia" w:ascii="宋体" w:hAnsi="宋体" w:cs="宋体"/>
                <w:color w:val="000000"/>
                <w:szCs w:val="21"/>
              </w:rPr>
              <w:t>100%</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抽见：顾客满意度分析报告，实测顾客满意达到98分。</w:t>
            </w:r>
          </w:p>
          <w:p>
            <w:pPr>
              <w:spacing w:line="360" w:lineRule="auto"/>
              <w:ind w:firstLine="420" w:firstLineChars="200"/>
              <w:rPr>
                <w:rFonts w:ascii="宋体" w:hAnsi="宋体" w:cs="宋体"/>
                <w:szCs w:val="21"/>
              </w:rPr>
            </w:pPr>
            <w:r>
              <w:rPr>
                <w:rFonts w:hint="eastAsia" w:ascii="宋体" w:hAnsi="宋体" w:cs="宋体"/>
                <w:color w:val="000000"/>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组织编制的质量手册及《顾客满意度测量控制程序》规定，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询问负责人，由于顾客都是长期合作的关系，</w:t>
            </w:r>
            <w:r>
              <w:rPr>
                <w:rFonts w:hint="eastAsia" w:ascii="宋体" w:hAnsi="宋体" w:cs="宋体"/>
                <w:color w:val="000000"/>
                <w:szCs w:val="21"/>
                <w:lang w:eastAsia="zh-CN"/>
              </w:rPr>
              <w:t>客户较固定单一，</w:t>
            </w:r>
            <w:r>
              <w:rPr>
                <w:rFonts w:hint="eastAsia" w:ascii="宋体" w:hAnsi="宋体" w:cs="宋体"/>
                <w:color w:val="000000"/>
                <w:szCs w:val="21"/>
              </w:rPr>
              <w:t>相互信任度比较高，双方签订产品</w:t>
            </w:r>
            <w:r>
              <w:rPr>
                <w:rFonts w:hint="eastAsia" w:ascii="宋体" w:hAnsi="宋体" w:cs="宋体"/>
                <w:color w:val="000000"/>
                <w:szCs w:val="21"/>
                <w:lang w:eastAsia="zh-CN"/>
              </w:rPr>
              <w:t>销售</w:t>
            </w:r>
            <w:r>
              <w:rPr>
                <w:rFonts w:hint="eastAsia" w:ascii="宋体" w:hAnsi="宋体" w:cs="宋体"/>
                <w:color w:val="000000"/>
                <w:szCs w:val="21"/>
              </w:rPr>
              <w:t>合同</w:t>
            </w:r>
            <w:r>
              <w:rPr>
                <w:rFonts w:hint="eastAsia" w:ascii="宋体" w:hAnsi="宋体" w:cs="宋体"/>
                <w:color w:val="000000"/>
                <w:szCs w:val="21"/>
                <w:lang w:eastAsia="zh-CN"/>
              </w:rPr>
              <w:t>合同</w:t>
            </w:r>
            <w:r>
              <w:rPr>
                <w:rFonts w:hint="eastAsia" w:ascii="宋体" w:hAnsi="宋体" w:cs="宋体"/>
                <w:color w:val="000000"/>
                <w:szCs w:val="21"/>
              </w:rPr>
              <w:t>包括</w:t>
            </w:r>
            <w:r>
              <w:rPr>
                <w:rFonts w:hint="eastAsia" w:ascii="宋体" w:hAnsi="宋体" w:cs="宋体"/>
                <w:color w:val="000000"/>
                <w:szCs w:val="21"/>
                <w:lang w:eastAsia="zh-CN"/>
              </w:rPr>
              <w:t>产品</w:t>
            </w:r>
            <w:r>
              <w:rPr>
                <w:rFonts w:hint="eastAsia" w:ascii="宋体" w:hAnsi="宋体" w:cs="宋体"/>
                <w:color w:val="000000"/>
                <w:szCs w:val="21"/>
              </w:rPr>
              <w:t>名称、单位、价格信息、</w:t>
            </w:r>
            <w:r>
              <w:rPr>
                <w:rFonts w:hint="eastAsia" w:ascii="宋体" w:hAnsi="宋体" w:cs="宋体"/>
                <w:color w:val="000000"/>
                <w:szCs w:val="21"/>
                <w:lang w:eastAsia="zh-CN"/>
              </w:rPr>
              <w:t>运输</w:t>
            </w:r>
            <w:r>
              <w:rPr>
                <w:rFonts w:hint="eastAsia" w:ascii="宋体" w:hAnsi="宋体" w:cs="宋体"/>
                <w:color w:val="000000"/>
                <w:szCs w:val="21"/>
              </w:rPr>
              <w:t>、交货地点等信息，确定产品价格的相关信息，</w:t>
            </w:r>
            <w:r>
              <w:rPr>
                <w:rFonts w:hint="eastAsia" w:ascii="宋体" w:hAnsi="宋体" w:cs="宋体"/>
                <w:color w:val="000000"/>
                <w:szCs w:val="21"/>
                <w:lang w:eastAsia="zh-CN"/>
              </w:rPr>
              <w:t>以此传递产品销售信息。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widowControl/>
              <w:spacing w:line="360" w:lineRule="auto"/>
              <w:ind w:firstLine="210" w:firstLineChars="100"/>
              <w:jc w:val="left"/>
              <w:rPr>
                <w:rFonts w:ascii="宋体" w:hAnsi="宋体" w:cs="宋体"/>
                <w:bCs/>
                <w:szCs w:val="24"/>
              </w:rPr>
            </w:pPr>
            <w:r>
              <w:rPr>
                <w:rFonts w:hint="eastAsia" w:ascii="宋体" w:hAnsi="宋体" w:cs="宋体"/>
                <w:bCs/>
                <w:szCs w:val="24"/>
              </w:rPr>
              <w:t>抽</w:t>
            </w:r>
            <w:r>
              <w:rPr>
                <w:rFonts w:hint="eastAsia" w:ascii="宋体" w:hAnsi="宋体" w:cs="宋体"/>
                <w:color w:val="000000"/>
                <w:szCs w:val="21"/>
              </w:rPr>
              <w:t>顾客2019年</w:t>
            </w:r>
            <w:r>
              <w:rPr>
                <w:rFonts w:hint="eastAsia" w:ascii="宋体" w:hAnsi="宋体" w:cs="宋体"/>
                <w:color w:val="000000"/>
                <w:szCs w:val="21"/>
                <w:lang w:val="en-US" w:eastAsia="zh-CN"/>
              </w:rPr>
              <w:t>9</w:t>
            </w:r>
            <w:r>
              <w:rPr>
                <w:rFonts w:hint="eastAsia" w:ascii="宋体" w:hAnsi="宋体" w:cs="宋体"/>
                <w:color w:val="000000"/>
                <w:szCs w:val="21"/>
              </w:rPr>
              <w:t>月份</w:t>
            </w:r>
            <w:r>
              <w:rPr>
                <w:rFonts w:hint="eastAsia" w:ascii="宋体" w:hAnsi="宋体" w:cs="宋体"/>
                <w:color w:val="000000"/>
                <w:szCs w:val="21"/>
                <w:lang w:eastAsia="zh-CN"/>
              </w:rPr>
              <w:t>销售合同</w:t>
            </w:r>
            <w:r>
              <w:rPr>
                <w:rFonts w:hint="eastAsia" w:ascii="宋体" w:hAnsi="宋体" w:cs="宋体"/>
                <w:bCs/>
                <w:szCs w:val="24"/>
              </w:rPr>
              <w:t>：</w:t>
            </w:r>
          </w:p>
          <w:p>
            <w:pPr>
              <w:widowControl/>
              <w:numPr>
                <w:ilvl w:val="0"/>
                <w:numId w:val="8"/>
              </w:numPr>
              <w:spacing w:line="360" w:lineRule="auto"/>
              <w:jc w:val="left"/>
              <w:rPr>
                <w:rFonts w:ascii="宋体" w:hAnsi="宋体" w:cs="宋体"/>
                <w:bCs/>
                <w:szCs w:val="24"/>
              </w:rPr>
            </w:pPr>
            <w:r>
              <w:rPr>
                <w:rFonts w:hint="eastAsia" w:ascii="宋体" w:hAnsi="宋体" w:cs="宋体"/>
                <w:bCs/>
                <w:szCs w:val="24"/>
              </w:rPr>
              <w:t>顾客：</w:t>
            </w:r>
            <w:r>
              <w:rPr>
                <w:rFonts w:hint="eastAsia" w:ascii="宋体" w:hAnsi="宋体" w:cs="宋体"/>
                <w:bCs/>
                <w:szCs w:val="24"/>
                <w:lang w:eastAsia="zh-CN"/>
              </w:rPr>
              <w:t>长石河谷电器（重庆）有限公司</w:t>
            </w:r>
          </w:p>
          <w:p>
            <w:pPr>
              <w:widowControl/>
              <w:spacing w:line="360" w:lineRule="auto"/>
              <w:jc w:val="left"/>
              <w:rPr>
                <w:rFonts w:ascii="宋体" w:hAnsi="宋体" w:cs="宋体"/>
                <w:bCs/>
                <w:szCs w:val="24"/>
              </w:rPr>
            </w:pPr>
            <w:r>
              <w:rPr>
                <w:rFonts w:hint="eastAsia" w:ascii="宋体" w:hAnsi="宋体" w:cs="宋体"/>
                <w:bCs/>
                <w:szCs w:val="24"/>
              </w:rPr>
              <w:t xml:space="preserve">   编号：</w:t>
            </w:r>
            <w:r>
              <w:rPr>
                <w:rFonts w:hint="eastAsia" w:ascii="宋体" w:hAnsi="宋体" w:cs="宋体"/>
                <w:bCs/>
                <w:szCs w:val="24"/>
                <w:lang w:val="en-US" w:eastAsia="zh-CN"/>
              </w:rPr>
              <w:t>RM190909</w:t>
            </w:r>
            <w:r>
              <w:rPr>
                <w:rFonts w:hint="eastAsia" w:ascii="宋体" w:hAnsi="宋体" w:cs="宋体"/>
                <w:bCs/>
                <w:szCs w:val="24"/>
              </w:rPr>
              <w:t xml:space="preserve">   </w:t>
            </w:r>
          </w:p>
          <w:p>
            <w:pPr>
              <w:widowControl/>
              <w:spacing w:line="360" w:lineRule="auto"/>
              <w:jc w:val="left"/>
              <w:rPr>
                <w:rFonts w:ascii="宋体" w:hAnsi="宋体" w:cs="宋体"/>
                <w:bCs/>
                <w:szCs w:val="24"/>
              </w:rPr>
            </w:pPr>
            <w:r>
              <w:rPr>
                <w:rFonts w:hint="eastAsia" w:ascii="宋体" w:hAnsi="宋体" w:cs="宋体"/>
                <w:bCs/>
                <w:kern w:val="0"/>
                <w:szCs w:val="24"/>
              </w:rPr>
              <w:t xml:space="preserve">   </w:t>
            </w:r>
            <w:r>
              <w:rPr>
                <w:rFonts w:hint="eastAsia" w:ascii="宋体" w:hAnsi="宋体" w:cs="宋体"/>
                <w:bCs/>
                <w:kern w:val="0"/>
                <w:szCs w:val="24"/>
                <w:lang w:eastAsia="zh-CN"/>
              </w:rPr>
              <w:t>销售产品</w:t>
            </w:r>
            <w:r>
              <w:rPr>
                <w:rFonts w:hint="eastAsia" w:ascii="宋体" w:hAnsi="宋体" w:cs="宋体"/>
                <w:bCs/>
                <w:kern w:val="0"/>
                <w:szCs w:val="24"/>
              </w:rPr>
              <w:t>：</w:t>
            </w:r>
            <w:r>
              <w:rPr>
                <w:rFonts w:hint="eastAsia" w:ascii="宋体" w:hAnsi="宋体" w:cs="宋体"/>
                <w:bCs/>
                <w:kern w:val="0"/>
                <w:szCs w:val="24"/>
                <w:lang w:val="en-US" w:eastAsia="zh-CN"/>
              </w:rPr>
              <w:t>紫外线水处理器RZ-UV2-LM2</w:t>
            </w:r>
            <w:r>
              <w:rPr>
                <w:rFonts w:hint="eastAsia" w:ascii="宋体" w:hAnsi="宋体" w:cs="宋体"/>
                <w:bCs/>
                <w:kern w:val="0"/>
                <w:szCs w:val="24"/>
              </w:rPr>
              <w:t>（详见订单）</w:t>
            </w:r>
          </w:p>
          <w:p>
            <w:pPr>
              <w:widowControl/>
              <w:spacing w:line="360" w:lineRule="auto"/>
              <w:ind w:firstLine="210" w:firstLineChars="100"/>
              <w:jc w:val="left"/>
              <w:rPr>
                <w:rFonts w:hint="default" w:ascii="宋体" w:hAnsi="宋体" w:eastAsia="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9</w:t>
            </w:r>
            <w:r>
              <w:rPr>
                <w:rFonts w:hint="eastAsia" w:ascii="宋体" w:hAnsi="宋体" w:cs="宋体"/>
                <w:bCs/>
                <w:szCs w:val="24"/>
              </w:rPr>
              <w:t>-</w:t>
            </w:r>
            <w:r>
              <w:rPr>
                <w:rFonts w:hint="eastAsia" w:ascii="宋体" w:hAnsi="宋体" w:cs="宋体"/>
                <w:bCs/>
                <w:szCs w:val="24"/>
                <w:lang w:val="en-US" w:eastAsia="zh-CN"/>
              </w:rPr>
              <w:t>20</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产品名称、规格型号</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违约、运输</w:t>
            </w:r>
            <w:r>
              <w:rPr>
                <w:rFonts w:hint="eastAsia" w:ascii="宋体" w:hAnsi="宋体" w:cs="宋体"/>
                <w:bCs/>
                <w:szCs w:val="24"/>
              </w:rPr>
              <w:t>等。</w:t>
            </w:r>
          </w:p>
          <w:p>
            <w:pPr>
              <w:widowControl/>
              <w:numPr>
                <w:ilvl w:val="0"/>
                <w:numId w:val="8"/>
              </w:numPr>
              <w:spacing w:line="360" w:lineRule="auto"/>
              <w:jc w:val="left"/>
              <w:rPr>
                <w:rFonts w:ascii="宋体" w:hAnsi="宋体" w:cs="宋体"/>
                <w:bCs/>
                <w:szCs w:val="24"/>
              </w:rPr>
            </w:pPr>
            <w:r>
              <w:rPr>
                <w:rFonts w:hint="eastAsia" w:ascii="宋体" w:hAnsi="宋体" w:cs="宋体"/>
                <w:bCs/>
                <w:kern w:val="0"/>
                <w:szCs w:val="24"/>
                <w:lang w:val="en-US" w:eastAsia="zh-CN"/>
              </w:rPr>
              <w:t>顾客：</w:t>
            </w:r>
            <w:r>
              <w:rPr>
                <w:rFonts w:hint="eastAsia" w:ascii="宋体" w:hAnsi="宋体" w:cs="宋体"/>
                <w:bCs/>
                <w:szCs w:val="24"/>
                <w:lang w:eastAsia="zh-CN"/>
              </w:rPr>
              <w:t>长石河谷电器（重庆）有限公司</w:t>
            </w:r>
          </w:p>
          <w:p>
            <w:pPr>
              <w:widowControl/>
              <w:spacing w:line="360" w:lineRule="auto"/>
              <w:jc w:val="left"/>
              <w:rPr>
                <w:rFonts w:hint="eastAsia" w:ascii="宋体" w:hAnsi="宋体" w:cs="宋体"/>
                <w:bCs/>
                <w:kern w:val="0"/>
                <w:szCs w:val="24"/>
                <w:lang w:val="en-US" w:eastAsia="zh-CN"/>
              </w:rPr>
            </w:pPr>
            <w:r>
              <w:rPr>
                <w:rFonts w:hint="eastAsia" w:ascii="宋体" w:hAnsi="宋体" w:cs="宋体"/>
                <w:bCs/>
                <w:kern w:val="0"/>
                <w:szCs w:val="24"/>
                <w:lang w:val="en-US" w:eastAsia="zh-CN"/>
              </w:rPr>
              <w:t xml:space="preserve">   编号：</w:t>
            </w:r>
            <w:r>
              <w:rPr>
                <w:rFonts w:hint="eastAsia" w:ascii="宋体" w:hAnsi="宋体" w:cs="宋体"/>
                <w:bCs/>
                <w:szCs w:val="24"/>
                <w:lang w:val="en-US" w:eastAsia="zh-CN"/>
              </w:rPr>
              <w:t>RM190912</w:t>
            </w:r>
            <w:r>
              <w:rPr>
                <w:rFonts w:hint="eastAsia" w:ascii="宋体" w:hAnsi="宋体" w:cs="宋体"/>
                <w:bCs/>
                <w:kern w:val="0"/>
                <w:szCs w:val="24"/>
                <w:lang w:val="en-US" w:eastAsia="zh-CN"/>
              </w:rPr>
              <w:t xml:space="preserve">      </w:t>
            </w:r>
          </w:p>
          <w:p>
            <w:pPr>
              <w:widowControl/>
              <w:spacing w:line="360" w:lineRule="auto"/>
              <w:jc w:val="left"/>
              <w:rPr>
                <w:rFonts w:ascii="宋体" w:hAnsi="宋体" w:cs="宋体"/>
                <w:bCs/>
                <w:szCs w:val="24"/>
              </w:rPr>
            </w:pPr>
            <w:r>
              <w:rPr>
                <w:rFonts w:hint="eastAsia" w:ascii="宋体" w:hAnsi="宋体" w:cs="宋体"/>
                <w:bCs/>
                <w:kern w:val="0"/>
                <w:szCs w:val="24"/>
                <w:lang w:val="en-US" w:eastAsia="zh-CN"/>
              </w:rPr>
              <w:t xml:space="preserve">  </w:t>
            </w:r>
            <w:r>
              <w:rPr>
                <w:rFonts w:hint="eastAsia" w:ascii="宋体" w:hAnsi="宋体" w:cs="宋体"/>
                <w:bCs/>
                <w:kern w:val="0"/>
                <w:szCs w:val="24"/>
              </w:rPr>
              <w:t xml:space="preserve"> </w:t>
            </w:r>
            <w:r>
              <w:rPr>
                <w:rFonts w:hint="eastAsia" w:ascii="宋体" w:hAnsi="宋体" w:cs="宋体"/>
                <w:bCs/>
                <w:kern w:val="0"/>
                <w:szCs w:val="24"/>
                <w:lang w:eastAsia="zh-CN"/>
              </w:rPr>
              <w:t>销售产品</w:t>
            </w:r>
            <w:r>
              <w:rPr>
                <w:rFonts w:hint="eastAsia" w:ascii="宋体" w:hAnsi="宋体" w:cs="宋体"/>
                <w:bCs/>
                <w:kern w:val="0"/>
                <w:szCs w:val="24"/>
              </w:rPr>
              <w:t>：</w:t>
            </w:r>
            <w:r>
              <w:rPr>
                <w:rFonts w:hint="eastAsia" w:ascii="宋体" w:hAnsi="宋体" w:cs="宋体"/>
                <w:bCs/>
                <w:kern w:val="0"/>
                <w:szCs w:val="24"/>
                <w:lang w:val="en-US" w:eastAsia="zh-CN"/>
              </w:rPr>
              <w:t>紫外线水处理器RZ-UV2-LB6</w:t>
            </w:r>
            <w:r>
              <w:rPr>
                <w:rFonts w:hint="eastAsia" w:ascii="宋体" w:hAnsi="宋体" w:cs="宋体"/>
                <w:bCs/>
                <w:kern w:val="0"/>
                <w:szCs w:val="24"/>
              </w:rPr>
              <w:t>（详见订单）</w:t>
            </w:r>
          </w:p>
          <w:p>
            <w:pPr>
              <w:widowControl/>
              <w:spacing w:line="360" w:lineRule="auto"/>
              <w:ind w:firstLine="210" w:firstLineChars="100"/>
              <w:jc w:val="left"/>
              <w:rPr>
                <w:rFonts w:hint="default" w:ascii="宋体" w:hAnsi="宋体" w:eastAsia="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9</w:t>
            </w:r>
            <w:r>
              <w:rPr>
                <w:rFonts w:hint="eastAsia" w:ascii="宋体" w:hAnsi="宋体" w:cs="宋体"/>
                <w:bCs/>
                <w:szCs w:val="24"/>
              </w:rPr>
              <w:t>-</w:t>
            </w:r>
            <w:r>
              <w:rPr>
                <w:rFonts w:hint="eastAsia" w:ascii="宋体" w:hAnsi="宋体" w:cs="宋体"/>
                <w:bCs/>
                <w:szCs w:val="24"/>
                <w:lang w:val="en-US" w:eastAsia="zh-CN"/>
              </w:rPr>
              <w:t>25</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产品名称、规格型号</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违约、运输</w:t>
            </w:r>
            <w:r>
              <w:rPr>
                <w:rFonts w:hint="eastAsia" w:ascii="宋体" w:hAnsi="宋体" w:cs="宋体"/>
                <w:bCs/>
                <w:szCs w:val="24"/>
              </w:rPr>
              <w:t>等。</w:t>
            </w:r>
          </w:p>
          <w:p>
            <w:pPr>
              <w:widowControl/>
              <w:numPr>
                <w:ilvl w:val="0"/>
                <w:numId w:val="8"/>
              </w:numPr>
              <w:spacing w:line="360" w:lineRule="auto"/>
              <w:jc w:val="left"/>
              <w:rPr>
                <w:rFonts w:ascii="宋体" w:hAnsi="宋体" w:cs="宋体"/>
                <w:bCs/>
                <w:szCs w:val="24"/>
              </w:rPr>
            </w:pPr>
            <w:r>
              <w:rPr>
                <w:rFonts w:hint="eastAsia" w:ascii="宋体" w:hAnsi="宋体" w:cs="宋体"/>
                <w:bCs/>
                <w:szCs w:val="24"/>
              </w:rPr>
              <w:t>顾客：</w:t>
            </w:r>
            <w:r>
              <w:rPr>
                <w:rFonts w:hint="eastAsia" w:ascii="宋体" w:hAnsi="宋体" w:cs="宋体"/>
                <w:bCs/>
                <w:szCs w:val="24"/>
                <w:lang w:eastAsia="zh-CN"/>
              </w:rPr>
              <w:t>长石河谷电器（重庆）有限公司</w:t>
            </w:r>
          </w:p>
          <w:p>
            <w:pPr>
              <w:widowControl/>
              <w:spacing w:line="360" w:lineRule="auto"/>
              <w:jc w:val="left"/>
              <w:rPr>
                <w:rFonts w:ascii="宋体" w:hAnsi="宋体" w:cs="宋体"/>
                <w:bCs/>
                <w:szCs w:val="24"/>
              </w:rPr>
            </w:pPr>
            <w:r>
              <w:rPr>
                <w:rFonts w:hint="eastAsia" w:ascii="宋体" w:hAnsi="宋体" w:cs="宋体"/>
                <w:bCs/>
                <w:szCs w:val="24"/>
              </w:rPr>
              <w:t xml:space="preserve">   编号：</w:t>
            </w:r>
            <w:r>
              <w:rPr>
                <w:rFonts w:hint="eastAsia" w:ascii="宋体" w:hAnsi="宋体" w:cs="宋体"/>
                <w:bCs/>
                <w:szCs w:val="24"/>
                <w:lang w:val="en-US" w:eastAsia="zh-CN"/>
              </w:rPr>
              <w:t>RM190914</w:t>
            </w:r>
            <w:r>
              <w:rPr>
                <w:rFonts w:hint="eastAsia" w:ascii="宋体" w:hAnsi="宋体" w:cs="宋体"/>
                <w:bCs/>
                <w:szCs w:val="24"/>
              </w:rPr>
              <w:t xml:space="preserve">   </w:t>
            </w:r>
          </w:p>
          <w:p>
            <w:pPr>
              <w:widowControl/>
              <w:spacing w:line="360" w:lineRule="auto"/>
              <w:jc w:val="left"/>
              <w:rPr>
                <w:rFonts w:ascii="宋体" w:hAnsi="宋体" w:cs="宋体"/>
                <w:bCs/>
                <w:szCs w:val="24"/>
              </w:rPr>
            </w:pPr>
            <w:r>
              <w:rPr>
                <w:rFonts w:hint="eastAsia" w:ascii="宋体" w:hAnsi="宋体" w:cs="宋体"/>
                <w:bCs/>
                <w:kern w:val="0"/>
                <w:szCs w:val="24"/>
              </w:rPr>
              <w:t xml:space="preserve">   </w:t>
            </w:r>
            <w:r>
              <w:rPr>
                <w:rFonts w:hint="eastAsia" w:ascii="宋体" w:hAnsi="宋体" w:cs="宋体"/>
                <w:bCs/>
                <w:kern w:val="0"/>
                <w:szCs w:val="24"/>
                <w:lang w:eastAsia="zh-CN"/>
              </w:rPr>
              <w:t>销售产品</w:t>
            </w:r>
            <w:r>
              <w:rPr>
                <w:rFonts w:hint="eastAsia" w:ascii="宋体" w:hAnsi="宋体" w:cs="宋体"/>
                <w:bCs/>
                <w:kern w:val="0"/>
                <w:szCs w:val="24"/>
              </w:rPr>
              <w:t>：</w:t>
            </w:r>
            <w:r>
              <w:rPr>
                <w:rFonts w:hint="eastAsia" w:ascii="宋体" w:hAnsi="宋体" w:cs="宋体"/>
                <w:bCs/>
                <w:kern w:val="0"/>
                <w:szCs w:val="24"/>
                <w:lang w:val="en-US" w:eastAsia="zh-CN"/>
              </w:rPr>
              <w:t>空气净化器ID35\ID80</w:t>
            </w:r>
            <w:r>
              <w:rPr>
                <w:rFonts w:hint="eastAsia" w:ascii="宋体" w:hAnsi="宋体" w:cs="宋体"/>
                <w:bCs/>
                <w:kern w:val="0"/>
                <w:szCs w:val="24"/>
              </w:rPr>
              <w:t>（详见订单）</w:t>
            </w:r>
          </w:p>
          <w:p>
            <w:pPr>
              <w:widowControl/>
              <w:spacing w:line="360" w:lineRule="auto"/>
              <w:ind w:firstLine="210" w:firstLineChars="100"/>
              <w:jc w:val="left"/>
              <w:rPr>
                <w:rFonts w:hint="default" w:ascii="宋体" w:hAnsi="宋体" w:eastAsia="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9</w:t>
            </w:r>
            <w:r>
              <w:rPr>
                <w:rFonts w:hint="eastAsia" w:ascii="宋体" w:hAnsi="宋体" w:cs="宋体"/>
                <w:bCs/>
                <w:szCs w:val="24"/>
              </w:rPr>
              <w:t>-</w:t>
            </w:r>
            <w:r>
              <w:rPr>
                <w:rFonts w:hint="eastAsia" w:ascii="宋体" w:hAnsi="宋体" w:cs="宋体"/>
                <w:bCs/>
                <w:szCs w:val="24"/>
                <w:lang w:val="en-US" w:eastAsia="zh-CN"/>
              </w:rPr>
              <w:t>25</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产品名称、规格型号</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违约、运输</w:t>
            </w:r>
            <w:r>
              <w:rPr>
                <w:rFonts w:hint="eastAsia" w:ascii="宋体" w:hAnsi="宋体" w:cs="宋体"/>
                <w:bCs/>
                <w:szCs w:val="24"/>
              </w:rPr>
              <w:t>等。</w:t>
            </w:r>
          </w:p>
          <w:p>
            <w:pPr>
              <w:rPr>
                <w:rFonts w:ascii="宋体" w:hAnsi="宋体"/>
                <w:szCs w:val="21"/>
              </w:rPr>
            </w:pPr>
            <w:r>
              <w:rPr>
                <w:rFonts w:hint="eastAsia" w:ascii="宋体" w:hAnsi="宋体" w:cs="宋体"/>
                <w:bCs/>
                <w:szCs w:val="24"/>
                <w:lang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w:t>
            </w:r>
            <w:r>
              <w:rPr>
                <w:rFonts w:hint="eastAsia" w:ascii="宋体" w:hAnsi="宋体" w:cs="宋体"/>
                <w:color w:val="000000"/>
                <w:szCs w:val="21"/>
                <w:lang w:eastAsia="zh-CN"/>
              </w:rPr>
              <w:t>相</w:t>
            </w:r>
            <w:r>
              <w:rPr>
                <w:rFonts w:hint="eastAsia" w:ascii="宋体" w:hAnsi="宋体" w:cs="宋体"/>
                <w:color w:val="000000"/>
                <w:szCs w:val="21"/>
              </w:rPr>
              <w:t>关过程控制程序》规定：在公司向顾客做出提供产品的承诺之前对产品有关要求进行了评审。</w:t>
            </w:r>
          </w:p>
          <w:p>
            <w:pPr>
              <w:spacing w:line="360" w:lineRule="auto"/>
              <w:ind w:firstLine="420" w:firstLineChars="200"/>
              <w:rPr>
                <w:rFonts w:ascii="宋体" w:hAnsi="宋体" w:cs="宋体"/>
                <w:bCs/>
                <w:color w:val="000000"/>
                <w:szCs w:val="24"/>
              </w:rPr>
            </w:pPr>
            <w:r>
              <w:rPr>
                <w:rFonts w:hint="eastAsia" w:ascii="宋体" w:hAnsi="宋体" w:cs="宋体"/>
                <w:color w:val="000000"/>
                <w:szCs w:val="21"/>
              </w:rPr>
              <w:t>询问负责人，</w:t>
            </w:r>
            <w:r>
              <w:rPr>
                <w:rFonts w:hint="eastAsia" w:ascii="宋体" w:hAnsi="宋体" w:cs="宋体"/>
                <w:color w:val="000000"/>
                <w:szCs w:val="21"/>
                <w:lang w:eastAsia="zh-CN"/>
              </w:rPr>
              <w:t>均</w:t>
            </w:r>
            <w:r>
              <w:rPr>
                <w:rFonts w:hint="eastAsia" w:ascii="宋体" w:hAnsi="宋体" w:cs="宋体"/>
                <w:color w:val="000000"/>
                <w:szCs w:val="21"/>
              </w:rPr>
              <w:t>与顾客签订产品合同，由于顾客都是长期合作的关系，</w:t>
            </w:r>
            <w:r>
              <w:rPr>
                <w:rFonts w:hint="eastAsia" w:ascii="宋体" w:hAnsi="宋体" w:cs="宋体"/>
                <w:color w:val="000000"/>
                <w:szCs w:val="21"/>
                <w:lang w:eastAsia="zh-CN"/>
              </w:rPr>
              <w:t>客户较为单一</w:t>
            </w:r>
            <w:r>
              <w:rPr>
                <w:rFonts w:hint="eastAsia" w:ascii="宋体" w:hAnsi="宋体" w:cs="宋体"/>
                <w:color w:val="000000"/>
                <w:szCs w:val="21"/>
              </w:rPr>
              <w:t>相互信任度比较高，</w:t>
            </w:r>
            <w:r>
              <w:rPr>
                <w:rFonts w:hint="eastAsia" w:ascii="宋体" w:hAnsi="宋体" w:cs="宋体"/>
                <w:color w:val="000000"/>
                <w:szCs w:val="21"/>
                <w:lang w:eastAsia="zh-CN"/>
              </w:rPr>
              <w:t>在接到客户需求信息后，相关负责人对合同进行</w:t>
            </w:r>
            <w:r>
              <w:rPr>
                <w:rFonts w:hint="eastAsia" w:ascii="宋体" w:hAnsi="宋体" w:cs="宋体"/>
                <w:color w:val="000000"/>
                <w:szCs w:val="21"/>
              </w:rPr>
              <w:t>评审</w:t>
            </w:r>
            <w:r>
              <w:rPr>
                <w:rFonts w:hint="eastAsia" w:ascii="宋体" w:hAnsi="宋体" w:cs="宋体"/>
                <w:color w:val="000000"/>
                <w:szCs w:val="21"/>
                <w:lang w:eastAsia="zh-CN"/>
              </w:rPr>
              <w:t>，确认后</w:t>
            </w:r>
            <w:r>
              <w:rPr>
                <w:rFonts w:hint="eastAsia" w:ascii="宋体" w:hAnsi="宋体" w:cs="宋体"/>
                <w:color w:val="000000"/>
                <w:szCs w:val="21"/>
              </w:rPr>
              <w:t>签字</w:t>
            </w:r>
            <w:r>
              <w:rPr>
                <w:rFonts w:hint="eastAsia" w:ascii="宋体" w:hAnsi="宋体" w:cs="宋体"/>
                <w:color w:val="000000"/>
                <w:szCs w:val="21"/>
                <w:lang w:eastAsia="zh-CN"/>
              </w:rPr>
              <w:t>。</w:t>
            </w:r>
          </w:p>
          <w:p>
            <w:pPr>
              <w:spacing w:line="360" w:lineRule="auto"/>
              <w:rPr>
                <w:rFonts w:hint="eastAsia" w:ascii="宋体" w:hAnsi="宋体" w:eastAsia="宋体" w:cs="宋体"/>
                <w:color w:val="000000"/>
                <w:szCs w:val="21"/>
                <w:lang w:eastAsia="zh-CN"/>
              </w:rPr>
            </w:pPr>
            <w:r>
              <w:rPr>
                <w:rFonts w:hint="eastAsia" w:ascii="宋体" w:hAnsi="宋体" w:cs="宋体"/>
                <w:bCs/>
                <w:szCs w:val="24"/>
              </w:rPr>
              <w:t>抽查:《</w:t>
            </w:r>
            <w:r>
              <w:rPr>
                <w:rFonts w:hint="eastAsia" w:ascii="宋体" w:hAnsi="宋体" w:cs="宋体"/>
                <w:color w:val="000000"/>
                <w:szCs w:val="21"/>
                <w:lang w:eastAsia="zh-CN"/>
              </w:rPr>
              <w:t>合同</w:t>
            </w:r>
            <w:r>
              <w:rPr>
                <w:rFonts w:hint="eastAsia" w:ascii="宋体" w:hAnsi="宋体" w:cs="宋体"/>
                <w:bCs/>
                <w:szCs w:val="24"/>
              </w:rPr>
              <w:t>》</w:t>
            </w:r>
            <w:r>
              <w:rPr>
                <w:rFonts w:hint="eastAsia" w:ascii="宋体" w:hAnsi="宋体" w:cs="宋体"/>
                <w:bCs/>
                <w:szCs w:val="24"/>
                <w:lang w:eastAsia="zh-CN"/>
              </w:rPr>
              <w:t>评审记录</w:t>
            </w:r>
          </w:p>
          <w:p>
            <w:pPr>
              <w:spacing w:line="360" w:lineRule="auto"/>
              <w:rPr>
                <w:rFonts w:ascii="宋体" w:hAnsi="宋体" w:cs="宋体"/>
                <w:bCs/>
                <w:szCs w:val="24"/>
              </w:rPr>
            </w:pPr>
            <w:r>
              <w:rPr>
                <w:rFonts w:hint="eastAsia" w:ascii="宋体" w:hAnsi="宋体" w:cs="宋体"/>
                <w:bCs/>
                <w:szCs w:val="24"/>
                <w:lang w:val="en-US" w:eastAsia="zh-CN"/>
              </w:rPr>
              <w:t>1、</w:t>
            </w:r>
            <w:r>
              <w:rPr>
                <w:rFonts w:hint="eastAsia" w:ascii="宋体" w:hAnsi="宋体" w:cs="宋体"/>
                <w:bCs/>
                <w:szCs w:val="24"/>
              </w:rPr>
              <w:t>201</w:t>
            </w:r>
            <w:r>
              <w:rPr>
                <w:rFonts w:hint="eastAsia" w:ascii="宋体" w:hAnsi="宋体" w:cs="宋体"/>
                <w:bCs/>
                <w:szCs w:val="24"/>
                <w:lang w:val="en-US" w:eastAsia="zh-CN"/>
              </w:rPr>
              <w:t>9</w:t>
            </w:r>
            <w:r>
              <w:rPr>
                <w:rFonts w:hint="eastAsia" w:ascii="宋体" w:hAnsi="宋体" w:cs="宋体"/>
                <w:bCs/>
                <w:szCs w:val="24"/>
              </w:rPr>
              <w:t>年</w:t>
            </w:r>
            <w:r>
              <w:rPr>
                <w:rFonts w:hint="eastAsia" w:ascii="宋体" w:hAnsi="宋体" w:cs="宋体"/>
                <w:bCs/>
                <w:szCs w:val="24"/>
                <w:lang w:val="en-US" w:eastAsia="zh-CN"/>
              </w:rPr>
              <w:t>9</w:t>
            </w:r>
            <w:r>
              <w:rPr>
                <w:rFonts w:hint="eastAsia" w:ascii="宋体" w:hAnsi="宋体" w:cs="宋体"/>
                <w:bCs/>
                <w:szCs w:val="24"/>
              </w:rPr>
              <w:t>月</w:t>
            </w:r>
            <w:r>
              <w:rPr>
                <w:rFonts w:hint="eastAsia" w:ascii="宋体" w:hAnsi="宋体" w:cs="宋体"/>
                <w:bCs/>
                <w:szCs w:val="24"/>
                <w:lang w:val="en-US" w:eastAsia="zh-CN"/>
              </w:rPr>
              <w:t>20</w:t>
            </w:r>
            <w:r>
              <w:rPr>
                <w:rFonts w:hint="eastAsia" w:ascii="宋体" w:hAnsi="宋体" w:cs="宋体"/>
                <w:bCs/>
                <w:szCs w:val="24"/>
              </w:rPr>
              <w:t>日签订的《</w:t>
            </w:r>
            <w:r>
              <w:rPr>
                <w:rFonts w:hint="eastAsia" w:ascii="宋体" w:hAnsi="宋体" w:cs="宋体"/>
                <w:bCs/>
                <w:szCs w:val="24"/>
                <w:lang w:eastAsia="zh-CN"/>
              </w:rPr>
              <w:t>销售</w:t>
            </w:r>
            <w:r>
              <w:rPr>
                <w:rFonts w:hint="eastAsia" w:ascii="宋体" w:hAnsi="宋体" w:cs="宋体"/>
                <w:color w:val="000000"/>
                <w:szCs w:val="21"/>
                <w:lang w:eastAsia="zh-CN"/>
              </w:rPr>
              <w:t>合同</w:t>
            </w:r>
            <w:r>
              <w:rPr>
                <w:rFonts w:hint="eastAsia" w:ascii="宋体" w:hAnsi="宋体" w:cs="宋体"/>
                <w:bCs/>
                <w:szCs w:val="24"/>
              </w:rPr>
              <w:t>》</w:t>
            </w:r>
          </w:p>
          <w:p>
            <w:pPr>
              <w:widowControl/>
              <w:spacing w:line="360" w:lineRule="auto"/>
              <w:jc w:val="left"/>
              <w:rPr>
                <w:rFonts w:hint="eastAsia" w:ascii="宋体" w:hAnsi="宋体" w:cs="宋体"/>
                <w:bCs/>
                <w:szCs w:val="24"/>
                <w:lang w:eastAsia="zh-CN"/>
              </w:rPr>
            </w:pPr>
            <w:r>
              <w:rPr>
                <w:rFonts w:hint="eastAsia" w:ascii="宋体" w:hAnsi="宋体" w:cs="宋体"/>
                <w:bCs/>
                <w:szCs w:val="24"/>
              </w:rPr>
              <w:t>顾客名称：</w:t>
            </w:r>
            <w:r>
              <w:rPr>
                <w:rFonts w:hint="eastAsia" w:ascii="宋体" w:hAnsi="宋体" w:cs="宋体"/>
                <w:bCs/>
                <w:szCs w:val="24"/>
                <w:lang w:eastAsia="zh-CN"/>
              </w:rPr>
              <w:t>长石河谷电器（重庆）有限公司</w:t>
            </w:r>
          </w:p>
          <w:p>
            <w:pPr>
              <w:tabs>
                <w:tab w:val="left" w:pos="2268"/>
                <w:tab w:val="left" w:pos="4260"/>
                <w:tab w:val="left" w:pos="7128"/>
              </w:tabs>
              <w:spacing w:line="360" w:lineRule="auto"/>
              <w:rPr>
                <w:rFonts w:hint="eastAsia" w:ascii="宋体" w:hAnsi="宋体" w:cs="宋体"/>
                <w:bCs/>
                <w:kern w:val="0"/>
                <w:szCs w:val="24"/>
                <w:lang w:val="en-US" w:eastAsia="zh-CN"/>
              </w:rPr>
            </w:pPr>
            <w:r>
              <w:rPr>
                <w:rFonts w:hint="eastAsia" w:ascii="宋体" w:hAnsi="宋体" w:cs="宋体"/>
                <w:bCs/>
                <w:kern w:val="0"/>
                <w:szCs w:val="24"/>
                <w:lang w:eastAsia="zh-CN"/>
              </w:rPr>
              <w:t>销售产品</w:t>
            </w:r>
            <w:r>
              <w:rPr>
                <w:rFonts w:hint="eastAsia" w:ascii="宋体" w:hAnsi="宋体" w:cs="宋体"/>
                <w:bCs/>
                <w:kern w:val="0"/>
                <w:szCs w:val="24"/>
              </w:rPr>
              <w:t>：</w:t>
            </w:r>
            <w:r>
              <w:rPr>
                <w:rFonts w:hint="eastAsia" w:ascii="宋体" w:hAnsi="宋体" w:cs="宋体"/>
                <w:bCs/>
                <w:kern w:val="0"/>
                <w:szCs w:val="24"/>
                <w:lang w:val="en-US" w:eastAsia="zh-CN"/>
              </w:rPr>
              <w:t>紫外线水处理器RZ-UV2-LM2</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评审内容：质量、能力、交期、交货方式、技术能力等。</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lang w:eastAsia="zh-CN"/>
              </w:rPr>
              <w:t>评审确认</w:t>
            </w:r>
            <w:r>
              <w:rPr>
                <w:rFonts w:hint="eastAsia" w:ascii="宋体" w:hAnsi="宋体" w:cs="宋体"/>
                <w:bCs/>
                <w:szCs w:val="24"/>
              </w:rPr>
              <w:t>签字人：</w:t>
            </w:r>
            <w:r>
              <w:rPr>
                <w:rFonts w:hint="eastAsia" w:ascii="宋体" w:hAnsi="宋体" w:cs="宋体"/>
                <w:bCs/>
                <w:szCs w:val="24"/>
                <w:lang w:eastAsia="zh-CN"/>
              </w:rPr>
              <w:t>王俭</w:t>
            </w:r>
            <w:r>
              <w:rPr>
                <w:rFonts w:hint="eastAsia" w:ascii="宋体" w:hAnsi="宋体" w:cs="宋体"/>
                <w:bCs/>
                <w:szCs w:val="24"/>
                <w:lang w:val="en-US" w:eastAsia="zh-CN"/>
              </w:rPr>
              <w:t xml:space="preserve">  评审时间：2019年9月19日</w:t>
            </w:r>
          </w:p>
          <w:p>
            <w:pPr>
              <w:spacing w:line="360" w:lineRule="auto"/>
              <w:rPr>
                <w:rFonts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201</w:t>
            </w:r>
            <w:r>
              <w:rPr>
                <w:rFonts w:hint="eastAsia" w:ascii="宋体" w:hAnsi="宋体" w:cs="宋体"/>
                <w:bCs/>
                <w:szCs w:val="24"/>
                <w:lang w:val="en-US" w:eastAsia="zh-CN"/>
              </w:rPr>
              <w:t>9</w:t>
            </w:r>
            <w:r>
              <w:rPr>
                <w:rFonts w:hint="eastAsia" w:ascii="宋体" w:hAnsi="宋体" w:cs="宋体"/>
                <w:bCs/>
                <w:szCs w:val="24"/>
              </w:rPr>
              <w:t>年</w:t>
            </w:r>
            <w:r>
              <w:rPr>
                <w:rFonts w:hint="eastAsia" w:ascii="宋体" w:hAnsi="宋体" w:cs="宋体"/>
                <w:bCs/>
                <w:szCs w:val="24"/>
                <w:lang w:val="en-US" w:eastAsia="zh-CN"/>
              </w:rPr>
              <w:t>9</w:t>
            </w:r>
            <w:r>
              <w:rPr>
                <w:rFonts w:hint="eastAsia" w:ascii="宋体" w:hAnsi="宋体" w:cs="宋体"/>
                <w:bCs/>
                <w:szCs w:val="24"/>
              </w:rPr>
              <w:t>月</w:t>
            </w:r>
            <w:r>
              <w:rPr>
                <w:rFonts w:hint="eastAsia" w:ascii="宋体" w:hAnsi="宋体" w:cs="宋体"/>
                <w:bCs/>
                <w:szCs w:val="24"/>
                <w:lang w:val="en-US" w:eastAsia="zh-CN"/>
              </w:rPr>
              <w:t>25</w:t>
            </w:r>
            <w:r>
              <w:rPr>
                <w:rFonts w:hint="eastAsia" w:ascii="宋体" w:hAnsi="宋体" w:cs="宋体"/>
                <w:bCs/>
                <w:szCs w:val="24"/>
              </w:rPr>
              <w:t>日签订的《</w:t>
            </w:r>
            <w:r>
              <w:rPr>
                <w:rFonts w:hint="eastAsia" w:ascii="宋体" w:hAnsi="宋体" w:cs="宋体"/>
                <w:bCs/>
                <w:szCs w:val="24"/>
                <w:lang w:eastAsia="zh-CN"/>
              </w:rPr>
              <w:t>销售</w:t>
            </w:r>
            <w:r>
              <w:rPr>
                <w:rFonts w:hint="eastAsia" w:ascii="宋体" w:hAnsi="宋体" w:cs="宋体"/>
                <w:color w:val="000000"/>
                <w:szCs w:val="21"/>
                <w:lang w:eastAsia="zh-CN"/>
              </w:rPr>
              <w:t>合同</w:t>
            </w:r>
            <w:r>
              <w:rPr>
                <w:rFonts w:hint="eastAsia" w:ascii="宋体" w:hAnsi="宋体" w:cs="宋体"/>
                <w:bCs/>
                <w:szCs w:val="24"/>
              </w:rPr>
              <w:t>》</w:t>
            </w:r>
          </w:p>
          <w:p>
            <w:pPr>
              <w:widowControl/>
              <w:spacing w:line="360" w:lineRule="auto"/>
              <w:jc w:val="left"/>
              <w:rPr>
                <w:rFonts w:hint="eastAsia" w:ascii="宋体" w:hAnsi="宋体" w:cs="宋体"/>
                <w:bCs/>
                <w:szCs w:val="24"/>
                <w:lang w:eastAsia="zh-CN"/>
              </w:rPr>
            </w:pPr>
            <w:r>
              <w:rPr>
                <w:rFonts w:hint="eastAsia" w:ascii="宋体" w:hAnsi="宋体" w:cs="宋体"/>
                <w:bCs/>
                <w:szCs w:val="24"/>
              </w:rPr>
              <w:t>顾客名称：</w:t>
            </w:r>
            <w:r>
              <w:rPr>
                <w:rFonts w:hint="eastAsia" w:ascii="宋体" w:hAnsi="宋体" w:cs="宋体"/>
                <w:bCs/>
                <w:szCs w:val="24"/>
                <w:lang w:eastAsia="zh-CN"/>
              </w:rPr>
              <w:t>长石河谷电器（重庆）有限公司</w:t>
            </w:r>
          </w:p>
          <w:p>
            <w:pPr>
              <w:tabs>
                <w:tab w:val="left" w:pos="2268"/>
                <w:tab w:val="left" w:pos="4260"/>
                <w:tab w:val="left" w:pos="7128"/>
              </w:tabs>
              <w:spacing w:line="360" w:lineRule="auto"/>
              <w:rPr>
                <w:rFonts w:hint="eastAsia" w:ascii="宋体" w:hAnsi="宋体" w:cs="宋体"/>
                <w:bCs/>
                <w:kern w:val="0"/>
                <w:szCs w:val="24"/>
                <w:lang w:val="en-US" w:eastAsia="zh-CN"/>
              </w:rPr>
            </w:pPr>
            <w:r>
              <w:rPr>
                <w:rFonts w:hint="eastAsia" w:ascii="宋体" w:hAnsi="宋体" w:cs="宋体"/>
                <w:bCs/>
                <w:kern w:val="0"/>
                <w:szCs w:val="24"/>
                <w:lang w:eastAsia="zh-CN"/>
              </w:rPr>
              <w:t>销售产品</w:t>
            </w:r>
            <w:r>
              <w:rPr>
                <w:rFonts w:hint="eastAsia" w:ascii="宋体" w:hAnsi="宋体" w:cs="宋体"/>
                <w:bCs/>
                <w:kern w:val="0"/>
                <w:szCs w:val="24"/>
              </w:rPr>
              <w:t>：</w:t>
            </w:r>
            <w:r>
              <w:rPr>
                <w:rFonts w:hint="eastAsia" w:ascii="宋体" w:hAnsi="宋体" w:cs="宋体"/>
                <w:bCs/>
                <w:kern w:val="0"/>
                <w:szCs w:val="24"/>
                <w:lang w:val="en-US" w:eastAsia="zh-CN"/>
              </w:rPr>
              <w:t>空气净化器ID35\ID80</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评审内容：质量、能力、交期、交货方式、技术能力等。</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lang w:eastAsia="zh-CN"/>
              </w:rPr>
              <w:t>评审确认</w:t>
            </w:r>
            <w:r>
              <w:rPr>
                <w:rFonts w:hint="eastAsia" w:ascii="宋体" w:hAnsi="宋体" w:cs="宋体"/>
                <w:bCs/>
                <w:szCs w:val="24"/>
              </w:rPr>
              <w:t>签字人：</w:t>
            </w:r>
            <w:r>
              <w:rPr>
                <w:rFonts w:hint="eastAsia" w:ascii="宋体" w:hAnsi="宋体" w:cs="宋体"/>
                <w:bCs/>
                <w:szCs w:val="24"/>
                <w:lang w:eastAsia="zh-CN"/>
              </w:rPr>
              <w:t>王俭</w:t>
            </w:r>
            <w:r>
              <w:rPr>
                <w:rFonts w:hint="eastAsia" w:ascii="宋体" w:hAnsi="宋体" w:cs="宋体"/>
                <w:bCs/>
                <w:szCs w:val="24"/>
                <w:lang w:val="en-US" w:eastAsia="zh-CN"/>
              </w:rPr>
              <w:t xml:space="preserve">  评审时间：2019年9月24日</w:t>
            </w:r>
          </w:p>
          <w:p>
            <w:pPr>
              <w:tabs>
                <w:tab w:val="left" w:pos="2268"/>
                <w:tab w:val="left" w:pos="4260"/>
                <w:tab w:val="left" w:pos="7128"/>
              </w:tabs>
              <w:spacing w:line="360" w:lineRule="auto"/>
              <w:rPr>
                <w:rFonts w:hint="default" w:ascii="宋体" w:hAnsi="宋体" w:cs="宋体"/>
                <w:bCs/>
                <w:szCs w:val="24"/>
                <w:lang w:val="en-US" w:eastAsia="zh-CN"/>
              </w:rPr>
            </w:pPr>
          </w:p>
          <w:p>
            <w:pPr>
              <w:widowControl/>
              <w:spacing w:line="360" w:lineRule="auto"/>
              <w:jc w:val="left"/>
              <w:rPr>
                <w:rFonts w:ascii="宋体" w:hAnsi="宋体"/>
                <w:szCs w:val="21"/>
              </w:rPr>
            </w:pPr>
            <w:r>
              <w:rPr>
                <w:rFonts w:hint="eastAsia" w:ascii="宋体" w:hAnsi="宋体" w:cs="宋体"/>
                <w:color w:val="000000"/>
                <w:spacing w:val="-4"/>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rPr>
              <w:t>采购控制程序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szCs w:val="21"/>
              </w:rPr>
              <w:t>采购和外部供方控制程序</w:t>
            </w:r>
            <w:r>
              <w:rPr>
                <w:rFonts w:hint="eastAsia" w:ascii="宋体" w:hAnsi="宋体" w:cs="宋体"/>
                <w:szCs w:val="21"/>
              </w:rPr>
              <w:t>》</w:t>
            </w:r>
          </w:p>
          <w:p>
            <w:pPr>
              <w:widowControl/>
              <w:spacing w:line="360" w:lineRule="auto"/>
              <w:ind w:firstLine="315" w:firstLineChars="150"/>
              <w:rPr>
                <w:rFonts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公司的外部供方主要为原材料的供应商。</w:t>
            </w:r>
          </w:p>
          <w:p>
            <w:pPr>
              <w:widowControl/>
              <w:spacing w:line="360" w:lineRule="auto"/>
              <w:ind w:firstLine="315" w:firstLineChars="150"/>
              <w:rPr>
                <w:rFonts w:ascii="宋体" w:hAnsi="宋体" w:cs="宋体"/>
                <w:iCs/>
                <w:szCs w:val="21"/>
              </w:rPr>
            </w:pPr>
            <w:r>
              <w:rPr>
                <w:rFonts w:hint="eastAsia" w:ascii="宋体" w:hAnsi="宋体" w:cs="宋体"/>
                <w:iCs/>
                <w:szCs w:val="21"/>
              </w:rPr>
              <w:t>见《合格供方名录》，共计合格供应商有</w:t>
            </w:r>
            <w:r>
              <w:rPr>
                <w:rFonts w:hint="eastAsia" w:ascii="宋体" w:hAnsi="宋体" w:cs="宋体"/>
                <w:iCs/>
                <w:szCs w:val="21"/>
                <w:lang w:val="en-US" w:eastAsia="zh-CN"/>
              </w:rPr>
              <w:t>7</w:t>
            </w:r>
            <w:r>
              <w:rPr>
                <w:rFonts w:hint="eastAsia" w:ascii="宋体" w:hAnsi="宋体" w:cs="宋体"/>
                <w:iCs/>
                <w:szCs w:val="21"/>
              </w:rPr>
              <w:t>家</w:t>
            </w:r>
          </w:p>
          <w:p>
            <w:pPr>
              <w:spacing w:line="360" w:lineRule="auto"/>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东海县凯发石英制品有限公司（供应：石英玻管）</w:t>
            </w:r>
          </w:p>
          <w:p>
            <w:pPr>
              <w:spacing w:line="360" w:lineRule="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肇庆市奥德不锈钢</w:t>
            </w:r>
            <w:r>
              <w:rPr>
                <w:rFonts w:hint="eastAsia" w:ascii="宋体" w:hAnsi="宋体" w:cs="宋体"/>
                <w:szCs w:val="21"/>
              </w:rPr>
              <w:t>有限公司</w:t>
            </w:r>
            <w:r>
              <w:rPr>
                <w:rFonts w:hint="eastAsia" w:ascii="宋体" w:hAnsi="宋体" w:cs="宋体"/>
                <w:szCs w:val="21"/>
                <w:lang w:eastAsia="zh-CN"/>
              </w:rPr>
              <w:t>（供应：不锈钢筒体）</w:t>
            </w:r>
          </w:p>
          <w:p>
            <w:pPr>
              <w:spacing w:line="360" w:lineRule="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lang w:eastAsia="zh-CN"/>
              </w:rPr>
              <w:t>重庆市梅勒钣金</w:t>
            </w:r>
            <w:r>
              <w:rPr>
                <w:rFonts w:hint="eastAsia" w:ascii="宋体" w:hAnsi="宋体" w:cs="宋体"/>
                <w:szCs w:val="21"/>
              </w:rPr>
              <w:t>有限公司</w:t>
            </w:r>
            <w:r>
              <w:rPr>
                <w:rFonts w:hint="eastAsia" w:ascii="宋体" w:hAnsi="宋体" w:cs="宋体"/>
                <w:szCs w:val="21"/>
                <w:lang w:eastAsia="zh-CN"/>
              </w:rPr>
              <w:t>（供应：机箱、机盒、立柱、横梁等）</w:t>
            </w:r>
          </w:p>
          <w:p>
            <w:pPr>
              <w:spacing w:line="360" w:lineRule="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lang w:eastAsia="zh-CN"/>
              </w:rPr>
              <w:t>莱邵思贸易（上海）</w:t>
            </w:r>
            <w:r>
              <w:rPr>
                <w:rFonts w:hint="eastAsia" w:ascii="宋体" w:hAnsi="宋体" w:cs="宋体"/>
                <w:szCs w:val="21"/>
              </w:rPr>
              <w:t>有限公司</w:t>
            </w:r>
            <w:r>
              <w:rPr>
                <w:rFonts w:hint="eastAsia" w:ascii="宋体" w:hAnsi="宋体" w:cs="宋体"/>
                <w:szCs w:val="21"/>
                <w:lang w:eastAsia="zh-CN"/>
              </w:rPr>
              <w:t>（供应：紫外线灯管）</w:t>
            </w:r>
          </w:p>
          <w:p>
            <w:pPr>
              <w:spacing w:line="360" w:lineRule="auto"/>
              <w:rPr>
                <w:rFonts w:hint="eastAsia" w:ascii="宋体" w:hAnsi="宋体" w:cs="宋体"/>
                <w:szCs w:val="21"/>
              </w:rPr>
            </w:pPr>
            <w:r>
              <w:rPr>
                <w:rFonts w:hint="eastAsia" w:ascii="宋体" w:hAnsi="宋体" w:cs="宋体"/>
                <w:szCs w:val="21"/>
                <w:lang w:val="en-US" w:eastAsia="zh-CN"/>
              </w:rPr>
              <w:t>5、北京长石京源电子技术有限公司</w:t>
            </w:r>
            <w:r>
              <w:rPr>
                <w:rFonts w:hint="eastAsia" w:ascii="宋体" w:hAnsi="宋体" w:cs="宋体"/>
                <w:szCs w:val="21"/>
                <w:lang w:eastAsia="zh-CN"/>
              </w:rPr>
              <w:t>（供应：镇流器等）</w:t>
            </w:r>
            <w:r>
              <w:rPr>
                <w:rFonts w:hint="eastAsia" w:ascii="宋体" w:hAnsi="宋体" w:cs="宋体"/>
                <w:szCs w:val="21"/>
                <w:lang w:val="en-US" w:eastAsia="zh-CN"/>
              </w:rPr>
              <w:t xml:space="preserve"> </w:t>
            </w:r>
          </w:p>
          <w:p>
            <w:pPr>
              <w:spacing w:line="360" w:lineRule="auto"/>
              <w:rPr>
                <w:rFonts w:hint="eastAsia" w:ascii="宋体" w:hAnsi="宋体" w:cs="宋体"/>
                <w:szCs w:val="21"/>
              </w:rPr>
            </w:pPr>
            <w:r>
              <w:rPr>
                <w:rFonts w:hint="eastAsia" w:ascii="宋体" w:hAnsi="宋体" w:cs="宋体"/>
                <w:szCs w:val="21"/>
              </w:rPr>
              <w:t>--《供方评价表》</w:t>
            </w:r>
          </w:p>
          <w:p>
            <w:pPr>
              <w:spacing w:line="360" w:lineRule="auto"/>
              <w:rPr>
                <w:rFonts w:hint="eastAsia" w:ascii="宋体" w:hAnsi="宋体" w:cs="宋体"/>
                <w:szCs w:val="21"/>
              </w:rPr>
            </w:pPr>
            <w:r>
              <w:rPr>
                <w:rFonts w:hint="eastAsia" w:ascii="宋体" w:hAnsi="宋体" w:cs="宋体"/>
                <w:szCs w:val="21"/>
              </w:rPr>
              <w:t xml:space="preserve"> 2019年月供方确认：</w:t>
            </w:r>
          </w:p>
          <w:p>
            <w:pPr>
              <w:spacing w:line="360" w:lineRule="auto"/>
              <w:rPr>
                <w:rFonts w:ascii="宋体" w:hAnsi="宋体" w:cs="宋体"/>
                <w:szCs w:val="21"/>
              </w:rPr>
            </w:pPr>
            <w:r>
              <w:rPr>
                <w:rFonts w:hint="eastAsia" w:ascii="宋体" w:hAnsi="宋体" w:cs="宋体"/>
                <w:szCs w:val="21"/>
                <w:lang w:eastAsia="zh-CN"/>
              </w:rPr>
              <w:t>莱邵思贸易（上海）</w:t>
            </w:r>
            <w:r>
              <w:rPr>
                <w:rFonts w:hint="eastAsia" w:ascii="宋体" w:hAnsi="宋体" w:cs="宋体"/>
                <w:szCs w:val="21"/>
              </w:rPr>
              <w:t>有限公司</w:t>
            </w:r>
            <w:r>
              <w:rPr>
                <w:rFonts w:hint="eastAsia" w:ascii="宋体" w:hAnsi="宋体" w:cs="宋体"/>
                <w:iCs/>
                <w:szCs w:val="21"/>
              </w:rPr>
              <w:t>（供应：</w:t>
            </w:r>
            <w:r>
              <w:rPr>
                <w:rFonts w:hint="eastAsia" w:ascii="宋体" w:hAnsi="宋体" w:cs="宋体"/>
                <w:iCs/>
                <w:szCs w:val="21"/>
                <w:lang w:eastAsia="zh-CN"/>
              </w:rPr>
              <w:t>紫外线灯管</w:t>
            </w:r>
            <w:r>
              <w:rPr>
                <w:rFonts w:hint="eastAsia" w:ascii="宋体" w:hAnsi="宋体" w:cs="宋体"/>
                <w:iCs/>
                <w:szCs w:val="21"/>
              </w:rPr>
              <w:t>）</w:t>
            </w:r>
            <w:r>
              <w:rPr>
                <w:rFonts w:hint="eastAsia" w:ascii="宋体" w:hAnsi="宋体" w:cs="宋体"/>
                <w:szCs w:val="21"/>
              </w:rPr>
              <w:t>；</w:t>
            </w:r>
          </w:p>
          <w:p>
            <w:pPr>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 xml:space="preserve">   公司组织各部门对该供方的资质、产品质量、诚信度、送货及时度、服务等进行了评价，有各部门评价人签字。调查评价：合格  评价人：</w:t>
            </w:r>
            <w:r>
              <w:rPr>
                <w:rFonts w:hint="eastAsia" w:ascii="宋体" w:hAnsi="宋体" w:cs="宋体"/>
                <w:szCs w:val="21"/>
                <w:lang w:eastAsia="zh-CN"/>
              </w:rPr>
              <w:t>王俭</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eastAsia="宋体" w:cs="宋体"/>
                <w:szCs w:val="21"/>
                <w:lang w:val="en-US" w:eastAsia="zh-CN"/>
              </w:rPr>
            </w:pPr>
            <w:r>
              <w:rPr>
                <w:rFonts w:hint="eastAsia" w:ascii="宋体" w:hAnsi="宋体" w:cs="宋体"/>
                <w:szCs w:val="21"/>
              </w:rPr>
              <w:t>提供</w:t>
            </w:r>
            <w:r>
              <w:rPr>
                <w:rFonts w:hint="eastAsia" w:ascii="宋体" w:hAnsi="宋体" w:cs="宋体"/>
                <w:szCs w:val="21"/>
                <w:lang w:eastAsia="zh-CN"/>
              </w:rPr>
              <w:t>重庆市梅勒钣金</w:t>
            </w:r>
            <w:r>
              <w:rPr>
                <w:rFonts w:hint="eastAsia" w:ascii="宋体" w:hAnsi="宋体" w:cs="宋体"/>
                <w:szCs w:val="21"/>
              </w:rPr>
              <w:t>有限公司</w:t>
            </w:r>
            <w:r>
              <w:rPr>
                <w:rFonts w:hint="eastAsia" w:ascii="宋体" w:hAnsi="宋体" w:cs="宋体"/>
                <w:szCs w:val="21"/>
                <w:lang w:eastAsia="zh-CN"/>
              </w:rPr>
              <w:t>（供应：机箱、机盒、立柱、横梁等）</w:t>
            </w:r>
            <w:r>
              <w:rPr>
                <w:rFonts w:hint="eastAsia" w:ascii="宋体" w:hAnsi="宋体" w:cs="宋体"/>
                <w:szCs w:val="21"/>
              </w:rPr>
              <w:t>评价报告，包括：供方资质、供方的质量管理体系、交货情况、售后服务能力等。时间：2019.</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22</w:t>
            </w:r>
            <w:bookmarkStart w:id="182" w:name="_GoBack"/>
          </w:p>
          <w:bookmarkEnd w:id="182"/>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负责人讲2019年1月以来，未出现采购产品有质量不符合的情况。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szCs w:val="21"/>
              </w:rPr>
              <w:t>采购控制程序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szCs w:val="21"/>
              </w:rPr>
            </w:pPr>
            <w:r>
              <w:rPr>
                <w:rFonts w:hint="eastAsia" w:ascii="宋体" w:hAnsi="宋体" w:cs="宋体"/>
                <w:szCs w:val="21"/>
              </w:rPr>
              <w:t>抽查《进货检验记录》</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eastAsia="zh-CN"/>
              </w:rPr>
              <w:t>产品：电子镇流器</w:t>
            </w:r>
            <w:r>
              <w:rPr>
                <w:rFonts w:hint="eastAsia" w:ascii="宋体" w:hAnsi="宋体" w:cs="宋体"/>
                <w:szCs w:val="21"/>
                <w:lang w:val="en-US" w:eastAsia="zh-CN"/>
              </w:rPr>
              <w:t xml:space="preserve">  </w:t>
            </w:r>
          </w:p>
          <w:p>
            <w:pPr>
              <w:spacing w:line="360" w:lineRule="auto"/>
              <w:ind w:firstLine="420" w:firstLineChars="200"/>
              <w:rPr>
                <w:rFonts w:hint="eastAsia" w:ascii="宋体" w:hAnsi="宋体" w:eastAsia="宋体" w:cs="宋体"/>
                <w:szCs w:val="21"/>
                <w:lang w:eastAsia="zh-CN"/>
              </w:rPr>
            </w:pPr>
            <w:r>
              <w:rPr>
                <w:rFonts w:hint="eastAsia" w:ascii="宋体" w:hAnsi="宋体" w:cs="宋体"/>
                <w:sz w:val="21"/>
                <w:szCs w:val="21"/>
                <w:lang w:eastAsia="zh-CN"/>
              </w:rPr>
              <w:t>验收内容：</w:t>
            </w:r>
            <w:r>
              <w:rPr>
                <w:rFonts w:hint="eastAsia" w:ascii="宋体" w:hAnsi="宋体" w:cs="宋体"/>
                <w:sz w:val="21"/>
                <w:szCs w:val="21"/>
              </w:rPr>
              <w:t>产品名称</w:t>
            </w:r>
            <w:r>
              <w:rPr>
                <w:rFonts w:hint="eastAsia" w:ascii="宋体" w:hAnsi="宋体" w:cs="宋体"/>
                <w:sz w:val="21"/>
                <w:szCs w:val="21"/>
                <w:lang w:eastAsia="zh-CN"/>
              </w:rPr>
              <w:t>、</w:t>
            </w:r>
            <w:r>
              <w:rPr>
                <w:rFonts w:hint="eastAsia" w:ascii="宋体" w:hAnsi="宋体" w:cs="宋体"/>
                <w:sz w:val="21"/>
                <w:szCs w:val="21"/>
              </w:rPr>
              <w:t>型号规格</w:t>
            </w:r>
            <w:r>
              <w:rPr>
                <w:rFonts w:hint="eastAsia" w:ascii="宋体" w:hAnsi="宋体" w:cs="宋体"/>
                <w:sz w:val="21"/>
                <w:szCs w:val="21"/>
                <w:lang w:eastAsia="zh-CN"/>
              </w:rPr>
              <w:t>、</w:t>
            </w:r>
            <w:r>
              <w:rPr>
                <w:rFonts w:hint="eastAsia" w:ascii="宋体" w:hAnsi="宋体" w:cs="宋体"/>
                <w:sz w:val="21"/>
                <w:szCs w:val="21"/>
              </w:rPr>
              <w:t>数量</w:t>
            </w:r>
            <w:r>
              <w:rPr>
                <w:rFonts w:hint="eastAsia" w:ascii="宋体" w:hAnsi="宋体" w:cs="宋体"/>
                <w:sz w:val="21"/>
                <w:szCs w:val="21"/>
                <w:lang w:eastAsia="zh-CN"/>
              </w:rPr>
              <w:t>、</w:t>
            </w:r>
            <w:r>
              <w:rPr>
                <w:rFonts w:hint="eastAsia" w:ascii="宋体" w:hAnsi="宋体" w:cs="宋体"/>
                <w:sz w:val="21"/>
                <w:szCs w:val="21"/>
              </w:rPr>
              <w:t>外观</w:t>
            </w:r>
            <w:r>
              <w:rPr>
                <w:rFonts w:hint="eastAsia" w:ascii="宋体" w:hAnsi="宋体" w:cs="宋体"/>
                <w:sz w:val="21"/>
                <w:szCs w:val="21"/>
                <w:lang w:eastAsia="zh-CN"/>
              </w:rPr>
              <w:t>、合格性证明文件</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eastAsia="zh-CN"/>
              </w:rPr>
              <w:t>验收人员：春江</w:t>
            </w:r>
            <w:r>
              <w:rPr>
                <w:rFonts w:hint="eastAsia" w:ascii="宋体" w:hAnsi="宋体" w:cs="宋体"/>
                <w:szCs w:val="21"/>
                <w:lang w:val="en-US" w:eastAsia="zh-CN"/>
              </w:rPr>
              <w:t xml:space="preserve">   2019年10月12日</w:t>
            </w:r>
          </w:p>
          <w:p>
            <w:pPr>
              <w:spacing w:line="360" w:lineRule="auto"/>
              <w:ind w:firstLine="420" w:firstLineChars="200"/>
              <w:rPr>
                <w:rFonts w:ascii="宋体" w:hAnsi="宋体" w:cs="宋体"/>
                <w:szCs w:val="21"/>
              </w:rPr>
            </w:pPr>
            <w:r>
              <w:rPr>
                <w:rFonts w:hint="eastAsia" w:ascii="宋体" w:hAnsi="宋体" w:cs="宋体"/>
                <w:szCs w:val="21"/>
              </w:rPr>
              <w:t>2、产品名称：</w:t>
            </w:r>
            <w:r>
              <w:rPr>
                <w:rFonts w:hint="eastAsia" w:ascii="宋体" w:hAnsi="宋体" w:cs="宋体"/>
                <w:szCs w:val="21"/>
                <w:lang w:eastAsia="zh-CN"/>
              </w:rPr>
              <w:t>紫外线灯管</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检验项目：</w:t>
            </w:r>
            <w:r>
              <w:rPr>
                <w:rFonts w:hint="eastAsia" w:ascii="宋体" w:hAnsi="宋体" w:cs="宋体"/>
                <w:szCs w:val="21"/>
                <w:lang w:eastAsia="zh-CN"/>
              </w:rPr>
              <w:t>产品名称、型号、数量、外观、合格性证明</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检验员：</w:t>
            </w:r>
            <w:r>
              <w:rPr>
                <w:rFonts w:hint="eastAsia" w:ascii="宋体" w:hAnsi="宋体" w:cs="宋体"/>
                <w:szCs w:val="21"/>
                <w:lang w:eastAsia="zh-CN"/>
              </w:rPr>
              <w:t>春江</w:t>
            </w:r>
            <w:r>
              <w:rPr>
                <w:rFonts w:hint="eastAsia" w:ascii="宋体" w:hAnsi="宋体" w:cs="宋体"/>
                <w:szCs w:val="21"/>
              </w:rPr>
              <w:t>       2019.</w:t>
            </w:r>
            <w:r>
              <w:rPr>
                <w:rFonts w:hint="eastAsia" w:ascii="宋体" w:hAnsi="宋体" w:cs="宋体"/>
                <w:szCs w:val="21"/>
                <w:lang w:val="en-US" w:eastAsia="zh-CN"/>
              </w:rPr>
              <w:t>9</w:t>
            </w:r>
            <w:r>
              <w:rPr>
                <w:rFonts w:hint="eastAsia" w:ascii="宋体" w:hAnsi="宋体" w:cs="宋体"/>
                <w:szCs w:val="21"/>
              </w:rPr>
              <w:t>.1</w:t>
            </w:r>
            <w:r>
              <w:rPr>
                <w:rFonts w:hint="eastAsia" w:ascii="宋体" w:hAnsi="宋体" w:cs="宋体"/>
                <w:szCs w:val="21"/>
                <w:lang w:val="en-US" w:eastAsia="zh-CN"/>
              </w:rPr>
              <w:t>4</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3、产品名称：</w:t>
            </w:r>
            <w:r>
              <w:rPr>
                <w:rFonts w:hint="eastAsia" w:ascii="宋体" w:hAnsi="宋体" w:cs="宋体"/>
                <w:szCs w:val="21"/>
                <w:lang w:eastAsia="zh-CN"/>
              </w:rPr>
              <w:t>紫外线水不锈钢筒体</w:t>
            </w:r>
          </w:p>
          <w:p>
            <w:pPr>
              <w:spacing w:line="360" w:lineRule="auto"/>
              <w:ind w:firstLine="420" w:firstLineChars="200"/>
              <w:rPr>
                <w:rFonts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合格性证明</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ascii="宋体" w:hAnsi="宋体" w:cs="宋体"/>
                <w:szCs w:val="21"/>
              </w:rPr>
            </w:pPr>
            <w:r>
              <w:rPr>
                <w:rFonts w:hint="eastAsia" w:ascii="宋体" w:hAnsi="宋体" w:cs="宋体"/>
                <w:szCs w:val="21"/>
              </w:rPr>
              <w:t>检验员：</w:t>
            </w:r>
            <w:r>
              <w:rPr>
                <w:rFonts w:hint="eastAsia" w:ascii="宋体" w:hAnsi="宋体" w:cs="宋体"/>
                <w:szCs w:val="21"/>
                <w:lang w:eastAsia="zh-CN"/>
              </w:rPr>
              <w:t>春江</w:t>
            </w:r>
            <w:r>
              <w:rPr>
                <w:rFonts w:hint="eastAsia" w:ascii="宋体" w:hAnsi="宋体" w:cs="宋体"/>
                <w:szCs w:val="21"/>
              </w:rPr>
              <w:t>      2019.</w:t>
            </w:r>
            <w:r>
              <w:rPr>
                <w:rFonts w:hint="eastAsia" w:ascii="宋体" w:hAnsi="宋体" w:cs="宋体"/>
                <w:szCs w:val="21"/>
                <w:lang w:val="en-US" w:eastAsia="zh-CN"/>
              </w:rPr>
              <w:t>8</w:t>
            </w:r>
            <w:r>
              <w:rPr>
                <w:rFonts w:hint="eastAsia" w:ascii="宋体" w:hAnsi="宋体" w:cs="宋体"/>
                <w:szCs w:val="21"/>
              </w:rPr>
              <w:t>.25</w:t>
            </w:r>
          </w:p>
          <w:p>
            <w:pPr>
              <w:spacing w:line="360" w:lineRule="auto"/>
              <w:ind w:firstLine="420" w:firstLineChars="200"/>
              <w:rPr>
                <w:rFonts w:ascii="宋体" w:hAnsi="宋体" w:cs="宋体"/>
                <w:szCs w:val="21"/>
              </w:rPr>
            </w:pPr>
            <w:r>
              <w:rPr>
                <w:rFonts w:hint="eastAsia" w:ascii="宋体" w:hAnsi="宋体" w:cs="宋体"/>
                <w:szCs w:val="21"/>
              </w:rPr>
              <w:t>4、产品名称：</w:t>
            </w:r>
            <w:r>
              <w:rPr>
                <w:rFonts w:hint="eastAsia" w:ascii="宋体" w:hAnsi="宋体" w:cs="宋体"/>
                <w:szCs w:val="21"/>
                <w:lang w:eastAsia="zh-CN"/>
              </w:rPr>
              <w:t>弹簧灯卡</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、材质</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cs="宋体"/>
                <w:szCs w:val="21"/>
              </w:rPr>
            </w:pPr>
            <w:r>
              <w:rPr>
                <w:rFonts w:hint="eastAsia" w:ascii="宋体" w:hAnsi="宋体" w:cs="宋体"/>
                <w:szCs w:val="21"/>
              </w:rPr>
              <w:t>检验员：</w:t>
            </w:r>
            <w:r>
              <w:rPr>
                <w:rFonts w:hint="eastAsia" w:ascii="宋体" w:hAnsi="宋体" w:cs="宋体"/>
                <w:szCs w:val="21"/>
                <w:lang w:eastAsia="zh-CN"/>
              </w:rPr>
              <w:t>春江</w:t>
            </w:r>
            <w:r>
              <w:rPr>
                <w:rFonts w:hint="eastAsia" w:ascii="宋体" w:hAnsi="宋体" w:cs="宋体"/>
                <w:szCs w:val="21"/>
              </w:rPr>
              <w:t>       2019.</w:t>
            </w:r>
            <w:r>
              <w:rPr>
                <w:rFonts w:hint="eastAsia" w:ascii="宋体" w:hAnsi="宋体" w:cs="宋体"/>
                <w:szCs w:val="21"/>
                <w:lang w:val="en-US" w:eastAsia="zh-CN"/>
              </w:rPr>
              <w:t>9</w:t>
            </w:r>
            <w:r>
              <w:rPr>
                <w:rFonts w:hint="eastAsia" w:ascii="宋体" w:hAnsi="宋体" w:cs="宋体"/>
                <w:szCs w:val="21"/>
              </w:rPr>
              <w:t>.10</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5</w:t>
            </w:r>
            <w:r>
              <w:rPr>
                <w:rFonts w:hint="eastAsia" w:ascii="宋体" w:hAnsi="宋体" w:cs="宋体"/>
                <w:szCs w:val="21"/>
              </w:rPr>
              <w:t>、产品名称：</w:t>
            </w:r>
            <w:r>
              <w:rPr>
                <w:rFonts w:hint="eastAsia" w:ascii="宋体" w:hAnsi="宋体" w:cs="宋体"/>
                <w:szCs w:val="21"/>
                <w:lang w:eastAsia="zh-CN"/>
              </w:rPr>
              <w:t>触摸屏</w:t>
            </w:r>
          </w:p>
          <w:p>
            <w:pPr>
              <w:spacing w:line="360" w:lineRule="auto"/>
              <w:ind w:firstLine="420" w:firstLineChars="200"/>
              <w:rPr>
                <w:rFonts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、合格性文件</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检验员：</w:t>
            </w:r>
            <w:r>
              <w:rPr>
                <w:rFonts w:hint="eastAsia" w:ascii="宋体" w:hAnsi="宋体" w:cs="宋体"/>
                <w:szCs w:val="21"/>
                <w:lang w:eastAsia="zh-CN"/>
              </w:rPr>
              <w:t>春江</w:t>
            </w:r>
            <w:r>
              <w:rPr>
                <w:rFonts w:hint="eastAsia" w:ascii="宋体" w:hAnsi="宋体" w:cs="宋体"/>
                <w:szCs w:val="21"/>
              </w:rPr>
              <w:t>       2019.</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6</w:t>
            </w:r>
          </w:p>
          <w:p>
            <w:pPr>
              <w:spacing w:line="360" w:lineRule="auto"/>
              <w:ind w:firstLine="420" w:firstLineChars="200"/>
              <w:rPr>
                <w:rFonts w:ascii="宋体" w:hAnsi="宋体" w:cs="宋体"/>
                <w:szCs w:val="21"/>
              </w:rPr>
            </w:pPr>
            <w:r>
              <w:rPr>
                <w:rFonts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负责人讲与供方沟通的内容包括：所提供的过程、产品和服务等；经询问，组织通过签订采购购销合同</w:t>
            </w:r>
            <w:r>
              <w:rPr>
                <w:rFonts w:hint="eastAsia" w:ascii="宋体" w:hAnsi="宋体" w:cs="宋体"/>
                <w:szCs w:val="21"/>
                <w:lang w:eastAsia="zh-CN"/>
              </w:rPr>
              <w:t>或采购计划</w:t>
            </w:r>
            <w:r>
              <w:rPr>
                <w:rFonts w:hint="eastAsia" w:ascii="宋体" w:hAnsi="宋体" w:cs="宋体"/>
                <w:szCs w:val="21"/>
              </w:rPr>
              <w:t>进行确定采购信息。</w:t>
            </w:r>
          </w:p>
          <w:p>
            <w:pPr>
              <w:spacing w:line="360" w:lineRule="auto"/>
              <w:ind w:firstLine="420" w:firstLineChars="200"/>
              <w:rPr>
                <w:rFonts w:ascii="宋体" w:hAnsi="宋体" w:cs="宋体"/>
                <w:szCs w:val="21"/>
              </w:rPr>
            </w:pPr>
            <w:r>
              <w:rPr>
                <w:rFonts w:hint="eastAsia" w:ascii="宋体" w:hAnsi="宋体" w:cs="宋体"/>
                <w:szCs w:val="21"/>
              </w:rPr>
              <w:t>查产品《采购购销合同》</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1、供方：</w:t>
            </w:r>
            <w:r>
              <w:rPr>
                <w:rFonts w:hint="eastAsia" w:ascii="宋体" w:hAnsi="宋体" w:cs="宋体"/>
                <w:szCs w:val="21"/>
                <w:lang w:eastAsia="zh-CN"/>
              </w:rPr>
              <w:t>东海县凯发石英制品有限公司</w:t>
            </w:r>
            <w:r>
              <w:rPr>
                <w:rFonts w:hint="eastAsia" w:ascii="宋体" w:hAnsi="宋体" w:cs="宋体"/>
                <w:szCs w:val="21"/>
              </w:rPr>
              <w:t xml:space="preserve">  2019.</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08</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产品：</w:t>
            </w:r>
            <w:r>
              <w:rPr>
                <w:rFonts w:hint="eastAsia" w:ascii="宋体" w:hAnsi="宋体" w:cs="宋体"/>
                <w:szCs w:val="21"/>
                <w:lang w:eastAsia="zh-CN"/>
              </w:rPr>
              <w:t>石英管</w:t>
            </w:r>
            <w:r>
              <w:rPr>
                <w:rFonts w:hint="eastAsia" w:ascii="宋体" w:hAnsi="宋体" w:cs="宋体"/>
                <w:szCs w:val="21"/>
                <w:lang w:val="en-US" w:eastAsia="zh-CN"/>
              </w:rPr>
              <w:t xml:space="preserve"> 规格23*1.5*390  </w:t>
            </w:r>
          </w:p>
          <w:p>
            <w:pPr>
              <w:spacing w:line="360" w:lineRule="auto"/>
              <w:ind w:firstLine="420" w:firstLineChars="200"/>
              <w:rPr>
                <w:rFonts w:ascii="宋体" w:hAnsi="宋体" w:cs="宋体"/>
                <w:szCs w:val="21"/>
              </w:rPr>
            </w:pPr>
            <w:r>
              <w:rPr>
                <w:rFonts w:hint="eastAsia" w:ascii="宋体" w:hAnsi="宋体" w:cs="宋体"/>
                <w:szCs w:val="21"/>
              </w:rPr>
              <w:t>合同规定了：产品、规格、数量、价格、交期、违约等。</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2、供方：</w:t>
            </w:r>
            <w:r>
              <w:rPr>
                <w:rFonts w:hint="eastAsia" w:ascii="宋体" w:hAnsi="宋体" w:cs="宋体"/>
                <w:szCs w:val="21"/>
                <w:lang w:eastAsia="zh-CN"/>
              </w:rPr>
              <w:t>肇庆市奥德不锈钢</w:t>
            </w:r>
            <w:r>
              <w:rPr>
                <w:rFonts w:hint="eastAsia" w:ascii="宋体" w:hAnsi="宋体" w:cs="宋体"/>
                <w:szCs w:val="21"/>
              </w:rPr>
              <w:t>有限公司  2019.</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eastAsia="zh-CN"/>
              </w:rPr>
              <w:t>筒体</w:t>
            </w:r>
          </w:p>
          <w:p>
            <w:pPr>
              <w:spacing w:line="360" w:lineRule="auto"/>
              <w:ind w:firstLine="420" w:firstLineChars="200"/>
              <w:rPr>
                <w:rFonts w:ascii="宋体" w:hAnsi="宋体" w:cs="宋体"/>
                <w:szCs w:val="21"/>
              </w:rPr>
            </w:pPr>
            <w:r>
              <w:rPr>
                <w:rFonts w:hint="eastAsia" w:ascii="宋体" w:hAnsi="宋体" w:cs="宋体"/>
                <w:szCs w:val="21"/>
              </w:rPr>
              <w:t>合同规定了：产品、规格、数量、价格、交期、结算、违约等。</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cs="宋体"/>
                <w:szCs w:val="21"/>
                <w:lang w:eastAsia="zh-CN"/>
              </w:rPr>
              <w:t>重庆市梅勒钣金</w:t>
            </w:r>
            <w:r>
              <w:rPr>
                <w:rFonts w:hint="eastAsia" w:ascii="宋体" w:hAnsi="宋体" w:cs="宋体"/>
                <w:szCs w:val="21"/>
              </w:rPr>
              <w:t>有限公司  2019.</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21采购计划单</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eastAsia="zh-CN"/>
              </w:rPr>
              <w:t>弹簧灯卡、立柱、横梁、挡板、机盒、机箱等</w:t>
            </w:r>
          </w:p>
          <w:p>
            <w:pPr>
              <w:spacing w:line="360" w:lineRule="auto"/>
              <w:ind w:firstLine="420" w:firstLineChars="200"/>
              <w:rPr>
                <w:rFonts w:ascii="宋体" w:hAnsi="宋体" w:cs="宋体"/>
                <w:szCs w:val="21"/>
              </w:rPr>
            </w:pPr>
            <w:r>
              <w:rPr>
                <w:rFonts w:hint="eastAsia" w:ascii="宋体" w:hAnsi="宋体" w:cs="宋体"/>
                <w:szCs w:val="21"/>
                <w:lang w:eastAsia="zh-CN"/>
              </w:rPr>
              <w:t>采购计划明确</w:t>
            </w:r>
            <w:r>
              <w:rPr>
                <w:rFonts w:hint="eastAsia" w:ascii="宋体" w:hAnsi="宋体" w:cs="宋体"/>
                <w:szCs w:val="21"/>
              </w:rPr>
              <w:t>了：产品、规格、数量、价格、交期等。</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 xml:space="preserve"> 4</w:t>
            </w:r>
            <w:r>
              <w:rPr>
                <w:rFonts w:hint="eastAsia" w:ascii="宋体" w:hAnsi="宋体" w:cs="宋体"/>
                <w:szCs w:val="21"/>
              </w:rPr>
              <w:t>、供方：</w:t>
            </w:r>
            <w:r>
              <w:rPr>
                <w:rFonts w:hint="eastAsia" w:ascii="宋体" w:hAnsi="宋体" w:cs="宋体"/>
                <w:szCs w:val="21"/>
                <w:lang w:eastAsia="zh-CN"/>
              </w:rPr>
              <w:t>莱邵思贸易（上海）</w:t>
            </w:r>
            <w:r>
              <w:rPr>
                <w:rFonts w:hint="eastAsia" w:ascii="宋体" w:hAnsi="宋体" w:cs="宋体"/>
                <w:szCs w:val="21"/>
              </w:rPr>
              <w:t>有限公司  2019.</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12</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eastAsia="zh-CN"/>
              </w:rPr>
              <w:t>紫外线灯管</w:t>
            </w:r>
          </w:p>
          <w:p>
            <w:pPr>
              <w:spacing w:line="360" w:lineRule="auto"/>
              <w:ind w:firstLine="420" w:firstLineChars="200"/>
              <w:rPr>
                <w:rFonts w:ascii="宋体" w:hAnsi="宋体" w:cs="宋体"/>
                <w:szCs w:val="21"/>
              </w:rPr>
            </w:pPr>
            <w:r>
              <w:rPr>
                <w:rFonts w:hint="eastAsia" w:ascii="宋体" w:hAnsi="宋体" w:cs="宋体"/>
                <w:szCs w:val="21"/>
              </w:rPr>
              <w:t>合同规定了：产品、规格、数量、价格、交期、结算、违约等。</w:t>
            </w:r>
          </w:p>
          <w:p>
            <w:pPr>
              <w:spacing w:line="360" w:lineRule="auto"/>
              <w:ind w:firstLine="630" w:firstLineChars="300"/>
              <w:rPr>
                <w:rFonts w:hint="default" w:ascii="宋体" w:hAnsi="宋体" w:eastAsia="宋体" w:cs="宋体"/>
                <w:szCs w:val="21"/>
                <w:lang w:val="en-US" w:eastAsia="zh-CN"/>
              </w:rPr>
            </w:pPr>
            <w:r>
              <w:rPr>
                <w:rFonts w:hint="eastAsia" w:ascii="宋体" w:hAnsi="宋体" w:cs="宋体"/>
                <w:iCs/>
                <w:szCs w:val="21"/>
                <w:lang w:val="en-US" w:eastAsia="zh-CN"/>
              </w:rPr>
              <w:t>5、供</w:t>
            </w:r>
            <w:r>
              <w:rPr>
                <w:rFonts w:hint="eastAsia" w:ascii="宋体" w:hAnsi="宋体" w:cs="宋体"/>
                <w:szCs w:val="21"/>
              </w:rPr>
              <w:t>方：</w:t>
            </w:r>
            <w:r>
              <w:rPr>
                <w:rFonts w:hint="eastAsia" w:ascii="宋体" w:hAnsi="宋体" w:cs="宋体"/>
                <w:iCs/>
                <w:szCs w:val="21"/>
                <w:lang w:val="en-US" w:eastAsia="zh-CN"/>
              </w:rPr>
              <w:t xml:space="preserve">北京长石京源电子技术有限公司  </w:t>
            </w:r>
            <w:r>
              <w:rPr>
                <w:rFonts w:hint="eastAsia" w:ascii="宋体" w:hAnsi="宋体" w:cs="宋体"/>
                <w:szCs w:val="21"/>
              </w:rPr>
              <w:t xml:space="preserve">  2019.</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12</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eastAsia="zh-CN"/>
              </w:rPr>
              <w:t>电子镇流器</w:t>
            </w:r>
          </w:p>
          <w:p>
            <w:pPr>
              <w:spacing w:line="360" w:lineRule="auto"/>
              <w:ind w:firstLine="420" w:firstLineChars="200"/>
              <w:rPr>
                <w:rFonts w:ascii="宋体" w:hAnsi="宋体" w:cs="宋体"/>
                <w:szCs w:val="21"/>
              </w:rPr>
            </w:pPr>
            <w:r>
              <w:rPr>
                <w:rFonts w:hint="eastAsia" w:ascii="宋体" w:hAnsi="宋体" w:cs="宋体"/>
                <w:szCs w:val="21"/>
              </w:rPr>
              <w:t>合同规定了：产品、规格、数量、价格、交期、结算、违约等。</w:t>
            </w:r>
          </w:p>
          <w:p>
            <w:pPr>
              <w:spacing w:line="360" w:lineRule="auto"/>
              <w:ind w:firstLine="422" w:firstLineChars="200"/>
              <w:rPr>
                <w:rFonts w:hint="default" w:ascii="宋体" w:hAnsi="宋体" w:cs="宋体"/>
                <w:b/>
                <w:bCs/>
                <w:szCs w:val="21"/>
                <w:lang w:val="en-US" w:eastAsia="zh-CN"/>
              </w:rPr>
            </w:pPr>
            <w:r>
              <w:rPr>
                <w:rFonts w:hint="eastAsia" w:ascii="宋体" w:hAnsi="宋体" w:cs="宋体"/>
                <w:b/>
                <w:bCs/>
                <w:szCs w:val="21"/>
                <w:lang w:val="en-US" w:eastAsia="zh-CN"/>
              </w:rPr>
              <w:t>。。。。。。</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lang w:eastAsia="zh-CN"/>
              </w:rPr>
              <w:t>与顾客相关过程</w:t>
            </w:r>
            <w:r>
              <w:rPr>
                <w:rFonts w:hint="eastAsia"/>
                <w:szCs w:val="21"/>
              </w:rPr>
              <w:t>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9</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ascii="宋体" w:hAnsi="宋体" w:cs="宋体"/>
                <w:color w:val="000000"/>
                <w:szCs w:val="21"/>
              </w:rPr>
            </w:pPr>
            <w:r>
              <w:rPr>
                <w:rFonts w:hint="eastAsia" w:ascii="宋体" w:hAnsi="宋体" w:cs="宋体"/>
                <w:color w:val="000000"/>
                <w:szCs w:val="21"/>
              </w:rPr>
              <w:t>---但客户对质量、性能、价格、交期等项都比较满意。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--统计分析结果：98</w:t>
            </w:r>
            <w:r>
              <w:rPr>
                <w:rFonts w:hint="eastAsia" w:ascii="宋体" w:hAnsi="宋体" w:cs="宋体"/>
                <w:color w:val="000000"/>
                <w:szCs w:val="21"/>
                <w:lang w:eastAsia="zh-CN"/>
              </w:rPr>
              <w:t>分</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eastAsia="zh-CN"/>
              </w:rPr>
              <w:t>三</w:t>
            </w:r>
            <w:r>
              <w:rPr>
                <w:rFonts w:hint="eastAsia" w:ascii="宋体" w:hAnsi="宋体" w:cs="宋体"/>
                <w:color w:val="000000"/>
                <w:szCs w:val="21"/>
              </w:rPr>
              <w:t>家顾客进行满意度调查，从统计结果可以看出，顾客对公司的交货准时度及</w:t>
            </w:r>
            <w:r>
              <w:rPr>
                <w:rFonts w:hint="eastAsia" w:ascii="宋体" w:hAnsi="宋体" w:cs="宋体"/>
                <w:color w:val="000000"/>
                <w:szCs w:val="21"/>
                <w:lang w:eastAsia="zh-CN"/>
              </w:rPr>
              <w:t>服务</w:t>
            </w:r>
            <w:r>
              <w:rPr>
                <w:rFonts w:hint="eastAsia" w:ascii="宋体" w:hAnsi="宋体" w:cs="宋体"/>
                <w:color w:val="000000"/>
                <w:szCs w:val="21"/>
              </w:rPr>
              <w:t>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6"/>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CD8D2"/>
    <w:multiLevelType w:val="singleLevel"/>
    <w:tmpl w:val="EA6CD8D2"/>
    <w:lvl w:ilvl="0" w:tentative="0">
      <w:start w:val="1"/>
      <w:numFmt w:val="decimal"/>
      <w:suff w:val="nothing"/>
      <w:lvlText w:val="%1、"/>
      <w:lvlJc w:val="left"/>
    </w:lvl>
  </w:abstractNum>
  <w:abstractNum w:abstractNumId="1">
    <w:nsid w:val="05E31047"/>
    <w:multiLevelType w:val="multilevel"/>
    <w:tmpl w:val="05E310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47A052"/>
    <w:multiLevelType w:val="singleLevel"/>
    <w:tmpl w:val="3247A052"/>
    <w:lvl w:ilvl="0" w:tentative="0">
      <w:start w:val="1"/>
      <w:numFmt w:val="decimal"/>
      <w:suff w:val="nothing"/>
      <w:lvlText w:val="%1、"/>
      <w:lvlJc w:val="left"/>
    </w:lvl>
  </w:abstractNum>
  <w:abstractNum w:abstractNumId="3">
    <w:nsid w:val="57033466"/>
    <w:multiLevelType w:val="singleLevel"/>
    <w:tmpl w:val="57033466"/>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59C1D89B"/>
    <w:multiLevelType w:val="singleLevel"/>
    <w:tmpl w:val="59C1D89B"/>
    <w:lvl w:ilvl="0" w:tentative="0">
      <w:start w:val="3"/>
      <w:numFmt w:val="decimal"/>
      <w:suff w:val="nothing"/>
      <w:lvlText w:val="%1、"/>
      <w:lvlJc w:val="left"/>
    </w:lvl>
  </w:abstractNum>
  <w:abstractNum w:abstractNumId="6">
    <w:nsid w:val="5E23467E"/>
    <w:multiLevelType w:val="singleLevel"/>
    <w:tmpl w:val="5E23467E"/>
    <w:lvl w:ilvl="0" w:tentative="0">
      <w:start w:val="1"/>
      <w:numFmt w:val="decimal"/>
      <w:lvlText w:val="%1."/>
      <w:lvlJc w:val="left"/>
      <w:pPr>
        <w:tabs>
          <w:tab w:val="left" w:pos="312"/>
        </w:tabs>
      </w:pPr>
    </w:lvl>
  </w:abstractNum>
  <w:abstractNum w:abstractNumId="7">
    <w:nsid w:val="72B1337A"/>
    <w:multiLevelType w:val="multilevel"/>
    <w:tmpl w:val="72B133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5"/>
    <w:lvlOverride w:ilvl="0">
      <w:startOverride w:val="3"/>
    </w:lvlOverride>
  </w:num>
  <w:num w:numId="4">
    <w:abstractNumId w:val="6"/>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065652"/>
    <w:rsid w:val="01240CDE"/>
    <w:rsid w:val="01490194"/>
    <w:rsid w:val="017A484F"/>
    <w:rsid w:val="029A5DCF"/>
    <w:rsid w:val="03EB3DE7"/>
    <w:rsid w:val="04212269"/>
    <w:rsid w:val="04F32E0F"/>
    <w:rsid w:val="05043775"/>
    <w:rsid w:val="05691BF1"/>
    <w:rsid w:val="071427C0"/>
    <w:rsid w:val="07245AEB"/>
    <w:rsid w:val="072E6175"/>
    <w:rsid w:val="079A3A06"/>
    <w:rsid w:val="07FD1628"/>
    <w:rsid w:val="082E191C"/>
    <w:rsid w:val="087378F5"/>
    <w:rsid w:val="08B6587C"/>
    <w:rsid w:val="08BE1156"/>
    <w:rsid w:val="090C0E7D"/>
    <w:rsid w:val="09575DA5"/>
    <w:rsid w:val="09AB20B4"/>
    <w:rsid w:val="0A2D46BE"/>
    <w:rsid w:val="0A303874"/>
    <w:rsid w:val="0B1552BC"/>
    <w:rsid w:val="0B1A1DB3"/>
    <w:rsid w:val="0B465BAF"/>
    <w:rsid w:val="0B67616F"/>
    <w:rsid w:val="0B77684D"/>
    <w:rsid w:val="0BFB4BDC"/>
    <w:rsid w:val="0C393935"/>
    <w:rsid w:val="0C520637"/>
    <w:rsid w:val="0C787740"/>
    <w:rsid w:val="0C8B5EE6"/>
    <w:rsid w:val="0D8A1743"/>
    <w:rsid w:val="0E120358"/>
    <w:rsid w:val="0E3B2C02"/>
    <w:rsid w:val="0EA36927"/>
    <w:rsid w:val="0ECE130A"/>
    <w:rsid w:val="0F507361"/>
    <w:rsid w:val="0F5A3319"/>
    <w:rsid w:val="108219C2"/>
    <w:rsid w:val="11864BB7"/>
    <w:rsid w:val="11F040E2"/>
    <w:rsid w:val="129057EA"/>
    <w:rsid w:val="131D7213"/>
    <w:rsid w:val="13690220"/>
    <w:rsid w:val="138E2660"/>
    <w:rsid w:val="13E05983"/>
    <w:rsid w:val="14DB0146"/>
    <w:rsid w:val="157161DF"/>
    <w:rsid w:val="159B7A6A"/>
    <w:rsid w:val="159D4C69"/>
    <w:rsid w:val="15D1070B"/>
    <w:rsid w:val="16AA0E63"/>
    <w:rsid w:val="16CD3993"/>
    <w:rsid w:val="16EC0DBE"/>
    <w:rsid w:val="171D1FB7"/>
    <w:rsid w:val="176E7CBF"/>
    <w:rsid w:val="179D53DF"/>
    <w:rsid w:val="1880732D"/>
    <w:rsid w:val="193A00A4"/>
    <w:rsid w:val="193D570F"/>
    <w:rsid w:val="193E1DB0"/>
    <w:rsid w:val="194A3F60"/>
    <w:rsid w:val="1A4F7882"/>
    <w:rsid w:val="1AF21724"/>
    <w:rsid w:val="1B1844F1"/>
    <w:rsid w:val="1B2F4F5C"/>
    <w:rsid w:val="1B8C0499"/>
    <w:rsid w:val="1C1221C6"/>
    <w:rsid w:val="1C1239C0"/>
    <w:rsid w:val="1C855CF5"/>
    <w:rsid w:val="1CF93BB7"/>
    <w:rsid w:val="1CFA228F"/>
    <w:rsid w:val="1D723931"/>
    <w:rsid w:val="1D9D3A04"/>
    <w:rsid w:val="1DD26B51"/>
    <w:rsid w:val="1DD41696"/>
    <w:rsid w:val="1F5C394A"/>
    <w:rsid w:val="1F973B3D"/>
    <w:rsid w:val="1FCB751C"/>
    <w:rsid w:val="212B1796"/>
    <w:rsid w:val="21707D90"/>
    <w:rsid w:val="22710175"/>
    <w:rsid w:val="22B52733"/>
    <w:rsid w:val="22DA7B76"/>
    <w:rsid w:val="23131EC1"/>
    <w:rsid w:val="231E11D6"/>
    <w:rsid w:val="23234EB1"/>
    <w:rsid w:val="23D95941"/>
    <w:rsid w:val="24A92DB6"/>
    <w:rsid w:val="24FA582E"/>
    <w:rsid w:val="252E72B8"/>
    <w:rsid w:val="254565A2"/>
    <w:rsid w:val="25A07657"/>
    <w:rsid w:val="27B122D1"/>
    <w:rsid w:val="27D458B3"/>
    <w:rsid w:val="27D52629"/>
    <w:rsid w:val="27DD4191"/>
    <w:rsid w:val="28C7226F"/>
    <w:rsid w:val="29035382"/>
    <w:rsid w:val="29453770"/>
    <w:rsid w:val="297E4D8F"/>
    <w:rsid w:val="2A274EDE"/>
    <w:rsid w:val="2AA562A8"/>
    <w:rsid w:val="2B724FB5"/>
    <w:rsid w:val="2B742192"/>
    <w:rsid w:val="2B7D0252"/>
    <w:rsid w:val="2C341963"/>
    <w:rsid w:val="2C6D5266"/>
    <w:rsid w:val="2C705A47"/>
    <w:rsid w:val="2C89687D"/>
    <w:rsid w:val="2CAC1648"/>
    <w:rsid w:val="2CC62C26"/>
    <w:rsid w:val="2CD921C2"/>
    <w:rsid w:val="2CF364AB"/>
    <w:rsid w:val="2CF917CE"/>
    <w:rsid w:val="2D120F3D"/>
    <w:rsid w:val="2DBE2A49"/>
    <w:rsid w:val="2E7E795F"/>
    <w:rsid w:val="2EAC7D83"/>
    <w:rsid w:val="2F202D80"/>
    <w:rsid w:val="2F7B2B7C"/>
    <w:rsid w:val="2F946775"/>
    <w:rsid w:val="2FDD711B"/>
    <w:rsid w:val="3023054C"/>
    <w:rsid w:val="303C1E73"/>
    <w:rsid w:val="307E0820"/>
    <w:rsid w:val="30C911A9"/>
    <w:rsid w:val="30C94BCD"/>
    <w:rsid w:val="311E4660"/>
    <w:rsid w:val="312020C7"/>
    <w:rsid w:val="31774664"/>
    <w:rsid w:val="31B3629F"/>
    <w:rsid w:val="333E0833"/>
    <w:rsid w:val="334505E0"/>
    <w:rsid w:val="344F40B1"/>
    <w:rsid w:val="35190968"/>
    <w:rsid w:val="351F57C1"/>
    <w:rsid w:val="35DF0514"/>
    <w:rsid w:val="366832E3"/>
    <w:rsid w:val="368646C9"/>
    <w:rsid w:val="37664002"/>
    <w:rsid w:val="378E1C7D"/>
    <w:rsid w:val="37936572"/>
    <w:rsid w:val="37FB2173"/>
    <w:rsid w:val="380F2A66"/>
    <w:rsid w:val="387B19A1"/>
    <w:rsid w:val="388136A4"/>
    <w:rsid w:val="38885544"/>
    <w:rsid w:val="38CD4E02"/>
    <w:rsid w:val="38F8486A"/>
    <w:rsid w:val="390628F0"/>
    <w:rsid w:val="395E74EF"/>
    <w:rsid w:val="39BF0F8B"/>
    <w:rsid w:val="39C0332F"/>
    <w:rsid w:val="3A1F30FA"/>
    <w:rsid w:val="3AEC729F"/>
    <w:rsid w:val="3B230E29"/>
    <w:rsid w:val="3B281AA4"/>
    <w:rsid w:val="3B345802"/>
    <w:rsid w:val="3C5E6992"/>
    <w:rsid w:val="3D213F9D"/>
    <w:rsid w:val="3D3D24F5"/>
    <w:rsid w:val="3D9E1292"/>
    <w:rsid w:val="3DB05F8B"/>
    <w:rsid w:val="3DB07788"/>
    <w:rsid w:val="3DDA129D"/>
    <w:rsid w:val="3DED3515"/>
    <w:rsid w:val="3F0840C3"/>
    <w:rsid w:val="3F123FFB"/>
    <w:rsid w:val="4045446D"/>
    <w:rsid w:val="407C4630"/>
    <w:rsid w:val="408376E5"/>
    <w:rsid w:val="40BA275F"/>
    <w:rsid w:val="411235F6"/>
    <w:rsid w:val="414B2206"/>
    <w:rsid w:val="41D27513"/>
    <w:rsid w:val="420E26AF"/>
    <w:rsid w:val="427959C6"/>
    <w:rsid w:val="42D0288D"/>
    <w:rsid w:val="43B64BF2"/>
    <w:rsid w:val="43DE430C"/>
    <w:rsid w:val="440366FD"/>
    <w:rsid w:val="44544875"/>
    <w:rsid w:val="447630DB"/>
    <w:rsid w:val="448A1023"/>
    <w:rsid w:val="44B375B7"/>
    <w:rsid w:val="44D96FA2"/>
    <w:rsid w:val="46540702"/>
    <w:rsid w:val="46C96420"/>
    <w:rsid w:val="46E727A9"/>
    <w:rsid w:val="47FF625B"/>
    <w:rsid w:val="4843470A"/>
    <w:rsid w:val="48AD21AC"/>
    <w:rsid w:val="49156318"/>
    <w:rsid w:val="49657AE1"/>
    <w:rsid w:val="49EB30AE"/>
    <w:rsid w:val="4B6A050A"/>
    <w:rsid w:val="4B7D7C65"/>
    <w:rsid w:val="4BAA77A9"/>
    <w:rsid w:val="4C170A3F"/>
    <w:rsid w:val="4C8B7CC0"/>
    <w:rsid w:val="4C91077F"/>
    <w:rsid w:val="4DCB3D65"/>
    <w:rsid w:val="4E256E11"/>
    <w:rsid w:val="4E31075B"/>
    <w:rsid w:val="4EDD72BB"/>
    <w:rsid w:val="4F6F2AE4"/>
    <w:rsid w:val="4F8247C9"/>
    <w:rsid w:val="50015CFF"/>
    <w:rsid w:val="50A87707"/>
    <w:rsid w:val="50F75AB7"/>
    <w:rsid w:val="50FA3545"/>
    <w:rsid w:val="51093645"/>
    <w:rsid w:val="511738AF"/>
    <w:rsid w:val="51530919"/>
    <w:rsid w:val="52DE5688"/>
    <w:rsid w:val="535A27C9"/>
    <w:rsid w:val="53874F20"/>
    <w:rsid w:val="5422309A"/>
    <w:rsid w:val="54D54747"/>
    <w:rsid w:val="54D932CF"/>
    <w:rsid w:val="54E04128"/>
    <w:rsid w:val="557E0229"/>
    <w:rsid w:val="56BA5450"/>
    <w:rsid w:val="56FC5BE6"/>
    <w:rsid w:val="570D1888"/>
    <w:rsid w:val="57202B61"/>
    <w:rsid w:val="58344C1C"/>
    <w:rsid w:val="589F008D"/>
    <w:rsid w:val="5934140D"/>
    <w:rsid w:val="59D40917"/>
    <w:rsid w:val="59EC0E65"/>
    <w:rsid w:val="5A7E58CF"/>
    <w:rsid w:val="5A813E7E"/>
    <w:rsid w:val="5AB97E8A"/>
    <w:rsid w:val="5ABB4297"/>
    <w:rsid w:val="5ADF3251"/>
    <w:rsid w:val="5B150FBF"/>
    <w:rsid w:val="5B967670"/>
    <w:rsid w:val="5C2215A1"/>
    <w:rsid w:val="5C2E484F"/>
    <w:rsid w:val="5CB77CE0"/>
    <w:rsid w:val="5D2D0A5A"/>
    <w:rsid w:val="5D2D3CAA"/>
    <w:rsid w:val="5D5705EF"/>
    <w:rsid w:val="5D741256"/>
    <w:rsid w:val="5D89639A"/>
    <w:rsid w:val="5E3F49A2"/>
    <w:rsid w:val="5EA12B9A"/>
    <w:rsid w:val="5F3D695E"/>
    <w:rsid w:val="5F4773EF"/>
    <w:rsid w:val="5F4C6F07"/>
    <w:rsid w:val="60E72F4A"/>
    <w:rsid w:val="60F84D1C"/>
    <w:rsid w:val="610E3D12"/>
    <w:rsid w:val="613B7A6B"/>
    <w:rsid w:val="617577DF"/>
    <w:rsid w:val="61E93D02"/>
    <w:rsid w:val="62A3624C"/>
    <w:rsid w:val="62F17C3A"/>
    <w:rsid w:val="63005616"/>
    <w:rsid w:val="63224D0B"/>
    <w:rsid w:val="634A432B"/>
    <w:rsid w:val="636C6083"/>
    <w:rsid w:val="63D76F4B"/>
    <w:rsid w:val="63EC1F57"/>
    <w:rsid w:val="63FD5DAD"/>
    <w:rsid w:val="64123403"/>
    <w:rsid w:val="64396DF8"/>
    <w:rsid w:val="649C18BC"/>
    <w:rsid w:val="6619138B"/>
    <w:rsid w:val="662471F1"/>
    <w:rsid w:val="66616DB8"/>
    <w:rsid w:val="67211344"/>
    <w:rsid w:val="6835307A"/>
    <w:rsid w:val="68A04D44"/>
    <w:rsid w:val="68F65137"/>
    <w:rsid w:val="695916A7"/>
    <w:rsid w:val="69B07982"/>
    <w:rsid w:val="6A507957"/>
    <w:rsid w:val="6A54062D"/>
    <w:rsid w:val="6A6357D5"/>
    <w:rsid w:val="6A7E4BD7"/>
    <w:rsid w:val="6AB04C24"/>
    <w:rsid w:val="6B2C3B5F"/>
    <w:rsid w:val="6BB02EF2"/>
    <w:rsid w:val="6BC863EA"/>
    <w:rsid w:val="6BD73AAA"/>
    <w:rsid w:val="6C746876"/>
    <w:rsid w:val="6CFE1145"/>
    <w:rsid w:val="6D7376C6"/>
    <w:rsid w:val="6DA33118"/>
    <w:rsid w:val="6E14208E"/>
    <w:rsid w:val="6EE54AA1"/>
    <w:rsid w:val="6F6430DC"/>
    <w:rsid w:val="6F844904"/>
    <w:rsid w:val="6FC74D96"/>
    <w:rsid w:val="70454EEB"/>
    <w:rsid w:val="704A4309"/>
    <w:rsid w:val="70F504BE"/>
    <w:rsid w:val="71131FC9"/>
    <w:rsid w:val="721510B4"/>
    <w:rsid w:val="72AF6C02"/>
    <w:rsid w:val="72D450E2"/>
    <w:rsid w:val="74202096"/>
    <w:rsid w:val="759C7E82"/>
    <w:rsid w:val="76042F68"/>
    <w:rsid w:val="770F0868"/>
    <w:rsid w:val="77AA782C"/>
    <w:rsid w:val="77EC3F84"/>
    <w:rsid w:val="79111575"/>
    <w:rsid w:val="7A145204"/>
    <w:rsid w:val="7A8F3775"/>
    <w:rsid w:val="7AA9754C"/>
    <w:rsid w:val="7BEA36AE"/>
    <w:rsid w:val="7C924EE0"/>
    <w:rsid w:val="7C9A0293"/>
    <w:rsid w:val="7D04290E"/>
    <w:rsid w:val="7D5B1F07"/>
    <w:rsid w:val="7E3B26F9"/>
    <w:rsid w:val="7F240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before="1"/>
      <w:ind w:left="1284"/>
      <w:outlineLvl w:val="0"/>
    </w:pPr>
    <w:rPr>
      <w:b/>
      <w:bCs/>
      <w:sz w:val="24"/>
      <w:szCs w:val="24"/>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styleId="11">
    <w:name w:val="Emphasis"/>
    <w:qFormat/>
    <w:uiPriority w:val="20"/>
    <w:rPr>
      <w:i/>
      <w:iCs/>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0"/>
    <w:semiHidden/>
    <w:qFormat/>
    <w:uiPriority w:val="99"/>
    <w:rPr>
      <w:color w:val="808080"/>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2</TotalTime>
  <ScaleCrop>false</ScaleCrop>
  <LinksUpToDate>false</LinksUpToDate>
  <CharactersWithSpaces>21832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2019-10-17T02:59:02Z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