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64"/>
        <w:gridCol w:w="877"/>
        <w:gridCol w:w="350"/>
        <w:gridCol w:w="1351"/>
        <w:gridCol w:w="567"/>
        <w:gridCol w:w="1134"/>
        <w:gridCol w:w="284"/>
        <w:gridCol w:w="425"/>
        <w:gridCol w:w="425"/>
        <w:gridCol w:w="321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重庆鸿安包装制品有限公司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0670-2020-Q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周婵婵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18680711720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珍珠棉EPE加工；纸包装的销售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14.02.04;29.12.00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2020年11月30日 下午至2020年11月30日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14.02.04,29.12.00</w:t>
            </w:r>
          </w:p>
        </w:tc>
        <w:tc>
          <w:tcPr>
            <w:tcW w:w="145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455" w:type="dxa"/>
            <w:gridSpan w:val="4"/>
            <w:vAlign w:val="center"/>
          </w:tcPr>
          <w:p/>
        </w:tc>
        <w:tc>
          <w:tcPr>
            <w:tcW w:w="133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58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张心</w:t>
            </w:r>
          </w:p>
        </w:tc>
        <w:tc>
          <w:tcPr>
            <w:tcW w:w="122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91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8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15023289133</w:t>
            </w:r>
          </w:p>
        </w:tc>
        <w:tc>
          <w:tcPr>
            <w:tcW w:w="1227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9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58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2020年11月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/>
                <w:b/>
                <w:sz w:val="21"/>
                <w:szCs w:val="21"/>
              </w:rPr>
              <w:t xml:space="preserve">日 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2020年11月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/>
                <w:b/>
                <w:sz w:val="21"/>
                <w:szCs w:val="21"/>
              </w:rPr>
              <w:t xml:space="preserve">日 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2020年11月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/>
                <w:b/>
                <w:sz w:val="21"/>
                <w:szCs w:val="21"/>
              </w:rPr>
              <w:t xml:space="preserve">日 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547"/>
        <w:gridCol w:w="6840"/>
        <w:gridCol w:w="1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6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8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2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86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54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：00-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84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2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2" w:hRule="atLeast"/>
        </w:trPr>
        <w:tc>
          <w:tcPr>
            <w:tcW w:w="86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47" w:type="dxa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：30</w:t>
            </w:r>
          </w:p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</w:p>
        </w:tc>
        <w:tc>
          <w:tcPr>
            <w:tcW w:w="684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/>
                <w:sz w:val="21"/>
                <w:szCs w:val="21"/>
              </w:rPr>
              <w:t>结合目标确定体系推动部门第二阶段重要审核点。</w:t>
            </w:r>
          </w:p>
        </w:tc>
        <w:tc>
          <w:tcPr>
            <w:tcW w:w="1129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86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4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84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2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张心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</w:pPr>
      <w:r>
        <w:rPr>
          <w:rFonts w:hint="eastAsia"/>
          <w:b/>
          <w:sz w:val="21"/>
          <w:szCs w:val="21"/>
        </w:rPr>
        <w:t>4、审核报告仅发放至审核委托方及本公司。</w:t>
      </w:r>
      <w:bookmarkStart w:id="14" w:name="_GoBack"/>
      <w:bookmarkEnd w:id="14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64563E"/>
    <w:rsid w:val="527C37C3"/>
    <w:rsid w:val="7D7546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小冉</cp:lastModifiedBy>
  <cp:lastPrinted>2019-03-27T03:10:00Z</cp:lastPrinted>
  <dcterms:modified xsi:type="dcterms:W3CDTF">2020-12-04T06:42:14Z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