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sz w:val="22"/>
          <w:szCs w:val="22"/>
        </w:rPr>
        <w:t>0641-2020-E</w:t>
      </w:r>
      <w:bookmarkEnd w:id="0"/>
    </w:p>
    <w:p>
      <w:pPr>
        <w:keepNext w:val="0"/>
        <w:keepLines w:val="0"/>
        <w:pageBreakBefore w:val="0"/>
        <w:widowControl w:val="0"/>
        <w:kinsoku/>
        <w:wordWrap/>
        <w:overflowPunct/>
        <w:topLinePunct w:val="0"/>
        <w:autoSpaceDE/>
        <w:autoSpaceDN/>
        <w:bidi w:val="0"/>
        <w:adjustRightInd/>
        <w:snapToGrid w:val="0"/>
        <w:spacing w:line="440" w:lineRule="atLeast"/>
        <w:jc w:val="center"/>
        <w:textAlignment w:val="auto"/>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组织认证证书信息确认书</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48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为保证认证证书准确反映组织实际情况及管理体系特点，请将组织准确名称、地址、体系覆盖范围等有关信息正式表述如下，以便打印认证证书时作为依据。</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组织名称 (中文)：</w:t>
      </w:r>
      <w:bookmarkStart w:id="1" w:name="组织名称"/>
      <w:r>
        <w:rPr>
          <w:b/>
          <w:color w:val="000000" w:themeColor="text1"/>
          <w:sz w:val="22"/>
          <w:szCs w:val="22"/>
          <w:u w:val="single"/>
          <w14:textFill>
            <w14:solidFill>
              <w14:schemeClr w14:val="tx1"/>
            </w14:solidFill>
          </w14:textFill>
        </w:rPr>
        <w:t>重庆强森塑胶制品有限公司</w:t>
      </w:r>
      <w:bookmarkEnd w:id="1"/>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bookmarkStart w:id="2" w:name="组织名称英"/>
      <w:bookmarkEnd w:id="2"/>
      <w:r>
        <w:rPr>
          <w:rFonts w:hint="eastAsia"/>
          <w:b/>
          <w:color w:val="000000" w:themeColor="text1"/>
          <w:sz w:val="22"/>
          <w:szCs w:val="22"/>
          <w:lang w:val="en-US" w:eastAsia="zh-CN"/>
          <w14:textFill>
            <w14:solidFill>
              <w14:schemeClr w14:val="tx1"/>
            </w14:solidFill>
          </w14:textFill>
        </w:rPr>
        <w:t>Chongqing qiangsen plastic products Co.,Ltd</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组织注册地址(中文)：</w:t>
      </w:r>
      <w:bookmarkStart w:id="3" w:name="注册地址"/>
      <w:r>
        <w:rPr>
          <w:rFonts w:hint="eastAsia"/>
          <w:b/>
          <w:color w:val="000000" w:themeColor="text1"/>
          <w:sz w:val="22"/>
          <w:szCs w:val="22"/>
          <w14:textFill>
            <w14:solidFill>
              <w14:schemeClr w14:val="tx1"/>
            </w14:solidFill>
          </w14:textFill>
        </w:rPr>
        <w:t>重庆市璧山区青杠街道塘坊片区双朝南路8号</w:t>
      </w:r>
      <w:bookmarkEnd w:id="3"/>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 xml:space="preserve">: </w:t>
      </w:r>
      <w:r>
        <w:rPr>
          <w:rFonts w:hint="eastAsia"/>
          <w:b/>
          <w:color w:val="000000" w:themeColor="text1"/>
          <w:sz w:val="22"/>
          <w:szCs w:val="22"/>
          <w:u w:val="single"/>
          <w:lang w:val="en-US" w:eastAsia="zh-CN"/>
          <w14:textFill>
            <w14:solidFill>
              <w14:schemeClr w14:val="tx1"/>
            </w14:solidFill>
          </w14:textFill>
        </w:rPr>
        <w:t>402762</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8 Shuangchao South Road,Tangfang District,Qinggang street,Bishan District,Chongqing</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组织经营地址(中文)：</w:t>
      </w:r>
      <w:bookmarkStart w:id="4" w:name="生产地址"/>
      <w:r>
        <w:rPr>
          <w:rFonts w:hint="eastAsia"/>
          <w:b/>
          <w:color w:val="000000" w:themeColor="text1"/>
          <w:sz w:val="22"/>
          <w:szCs w:val="22"/>
          <w14:textFill>
            <w14:solidFill>
              <w14:schemeClr w14:val="tx1"/>
            </w14:solidFill>
          </w14:textFill>
        </w:rPr>
        <w:t>重庆市璧山区青杠街道塘坊片区双朝南路8号</w:t>
      </w:r>
      <w:bookmarkEnd w:id="4"/>
      <w:r>
        <w:rPr>
          <w:rFonts w:hint="eastAsia"/>
          <w:b/>
          <w:color w:val="000000" w:themeColor="text1"/>
          <w:sz w:val="22"/>
          <w:szCs w:val="22"/>
          <w14:textFill>
            <w14:solidFill>
              <w14:schemeClr w14:val="tx1"/>
            </w14:solidFill>
          </w14:textFill>
        </w:rPr>
        <w:t>邮编</w:t>
      </w:r>
      <w:r>
        <w:rPr>
          <w:rFonts w:hint="eastAsia" w:ascii="宋体" w:hAnsi="宋体"/>
          <w:b/>
          <w:color w:val="000000" w:themeColor="text1"/>
          <w:sz w:val="22"/>
          <w:szCs w:val="22"/>
          <w14:textFill>
            <w14:solidFill>
              <w14:schemeClr w14:val="tx1"/>
            </w14:solidFill>
          </w14:textFill>
        </w:rPr>
        <w:t>:</w:t>
      </w:r>
      <w:r>
        <w:rPr>
          <w:rFonts w:hint="eastAsia"/>
          <w:b/>
          <w:color w:val="000000" w:themeColor="text1"/>
          <w:sz w:val="22"/>
          <w:szCs w:val="22"/>
          <w:lang w:val="en-US" w:eastAsia="zh-CN"/>
          <w14:textFill>
            <w14:solidFill>
              <w14:schemeClr w14:val="tx1"/>
            </w14:solidFill>
          </w14:textFill>
        </w:rPr>
        <w:t>402762</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8 Shuangchao South Road,Tangfang District,Qinggang street,Bishan District,Chongqing</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default" w:eastAsia="宋体"/>
          <w:b/>
          <w:color w:val="000000" w:themeColor="text1"/>
          <w:sz w:val="22"/>
          <w:szCs w:val="22"/>
          <w:lang w:val="en-US" w:eastAsia="zh-CN"/>
          <w14:textFill>
            <w14:solidFill>
              <w14:schemeClr w14:val="tx1"/>
            </w14:solidFill>
          </w14:textFill>
        </w:rPr>
      </w:pPr>
      <w:r>
        <w:rPr>
          <w:rFonts w:hint="eastAsia"/>
          <w:b/>
          <w:color w:val="000000" w:themeColor="text1"/>
          <w:spacing w:val="-2"/>
          <w:sz w:val="22"/>
          <w:szCs w:val="22"/>
          <w14:textFill>
            <w14:solidFill>
              <w14:schemeClr w14:val="tx1"/>
            </w14:solidFill>
          </w14:textFill>
        </w:rPr>
        <w:t>□</w:t>
      </w:r>
      <w:r>
        <w:rPr>
          <w:rFonts w:hint="eastAsia"/>
          <w:b/>
          <w:color w:val="000000" w:themeColor="text1"/>
          <w:sz w:val="22"/>
          <w:szCs w:val="22"/>
          <w14:textFill>
            <w14:solidFill>
              <w14:schemeClr w14:val="tx1"/>
            </w14:solidFill>
          </w14:textFill>
        </w:rPr>
        <w:t>组织经营地址</w:t>
      </w:r>
      <w:r>
        <w:rPr>
          <w:rFonts w:hint="eastAsia"/>
          <w:b/>
          <w:color w:val="000000" w:themeColor="text1"/>
          <w:sz w:val="18"/>
          <w:szCs w:val="18"/>
          <w14:textFill>
            <w14:solidFill>
              <w14:schemeClr w14:val="tx1"/>
            </w14:solidFill>
          </w14:textFill>
        </w:rPr>
        <w:t>1</w:t>
      </w:r>
      <w:r>
        <w:rPr>
          <w:rFonts w:hint="eastAsia"/>
          <w:b/>
          <w:color w:val="000000" w:themeColor="text1"/>
          <w:sz w:val="22"/>
          <w:szCs w:val="22"/>
          <w14:textFill>
            <w14:solidFill>
              <w14:schemeClr w14:val="tx1"/>
            </w14:solidFill>
          </w14:textFill>
        </w:rPr>
        <w:t>(中文)：重庆市璧山区青杠街道塘坊片区双朝南路8号邮编</w:t>
      </w:r>
      <w:r>
        <w:rPr>
          <w:rFonts w:hint="eastAsia" w:ascii="宋体" w:hAnsi="宋体"/>
          <w:b/>
          <w:color w:val="000000" w:themeColor="text1"/>
          <w:sz w:val="22"/>
          <w:szCs w:val="22"/>
          <w14:textFill>
            <w14:solidFill>
              <w14:schemeClr w14:val="tx1"/>
            </w14:solidFill>
          </w14:textFill>
        </w:rPr>
        <w:t>:</w:t>
      </w:r>
      <w:r>
        <w:rPr>
          <w:rFonts w:hint="eastAsia" w:ascii="宋体" w:hAnsi="宋体"/>
          <w:b/>
          <w:color w:val="000000" w:themeColor="text1"/>
          <w:sz w:val="22"/>
          <w:szCs w:val="22"/>
          <w:lang w:val="en-US" w:eastAsia="zh-CN"/>
          <w14:textFill>
            <w14:solidFill>
              <w14:schemeClr w14:val="tx1"/>
            </w14:solidFill>
          </w14:textFill>
        </w:rPr>
        <w:t>402762</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632" w:firstLineChars="286"/>
        <w:textAlignment w:val="auto"/>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Shuangchao South Road,Tangfang District,Qinggang street,Bishan District,Chongqing</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组织机构代码证号（社会信用号）：</w:t>
      </w:r>
      <w:bookmarkStart w:id="5" w:name="机构代码"/>
      <w:r>
        <w:rPr>
          <w:rFonts w:hint="eastAsia"/>
          <w:b/>
          <w:color w:val="000000" w:themeColor="text1"/>
          <w:sz w:val="22"/>
          <w:szCs w:val="22"/>
          <w14:textFill>
            <w14:solidFill>
              <w14:schemeClr w14:val="tx1"/>
            </w14:solidFill>
          </w14:textFill>
        </w:rPr>
        <w:t>91500227MA612HHUXY</w:t>
      </w:r>
      <w:bookmarkEnd w:id="5"/>
      <w:r>
        <w:rPr>
          <w:rFonts w:hint="eastAsia"/>
          <w:b/>
          <w:color w:val="000000" w:themeColor="text1"/>
          <w:sz w:val="22"/>
          <w:szCs w:val="22"/>
          <w14:textFill>
            <w14:solidFill>
              <w14:schemeClr w14:val="tx1"/>
            </w14:solidFill>
          </w14:textFill>
        </w:rPr>
        <w:t>传真：</w:t>
      </w:r>
      <w:bookmarkStart w:id="6" w:name="联系人传真"/>
      <w:bookmarkEnd w:id="6"/>
      <w:r>
        <w:rPr>
          <w:rFonts w:hint="eastAsia"/>
          <w:b/>
          <w:color w:val="000000" w:themeColor="text1"/>
          <w:sz w:val="22"/>
          <w:szCs w:val="22"/>
          <w14:textFill>
            <w14:solidFill>
              <w14:schemeClr w14:val="tx1"/>
            </w14:solidFill>
          </w14:textFill>
        </w:rPr>
        <w:t>电话</w:t>
      </w:r>
      <w:r>
        <w:rPr>
          <w:rFonts w:hint="eastAsia"/>
          <w:b/>
          <w:color w:val="000000" w:themeColor="text1"/>
          <w:sz w:val="14"/>
          <w:szCs w:val="14"/>
          <w14:textFill>
            <w14:solidFill>
              <w14:schemeClr w14:val="tx1"/>
            </w14:solidFill>
          </w14:textFill>
        </w:rPr>
        <w:t>.</w:t>
      </w:r>
      <w:r>
        <w:rPr>
          <w:rFonts w:hint="eastAsia"/>
          <w:b/>
          <w:color w:val="000000" w:themeColor="text1"/>
          <w:sz w:val="22"/>
          <w:szCs w:val="22"/>
          <w14:textFill>
            <w14:solidFill>
              <w14:schemeClr w14:val="tx1"/>
            </w14:solidFill>
          </w14:textFill>
        </w:rPr>
        <w:t>：</w:t>
      </w:r>
      <w:bookmarkStart w:id="7" w:name="联系人电话"/>
      <w:r>
        <w:rPr>
          <w:b/>
          <w:color w:val="000000" w:themeColor="text1"/>
          <w:sz w:val="22"/>
          <w:szCs w:val="22"/>
          <w:u w:val="single"/>
          <w14:textFill>
            <w14:solidFill>
              <w14:schemeClr w14:val="tx1"/>
            </w14:solidFill>
          </w14:textFill>
        </w:rPr>
        <w:t>18983462020</w:t>
      </w:r>
      <w:bookmarkEnd w:id="7"/>
    </w:p>
    <w:p>
      <w:pPr>
        <w:pStyle w:val="2"/>
        <w:keepNext w:val="0"/>
        <w:keepLines w:val="0"/>
        <w:pageBreakBefore w:val="0"/>
        <w:widowControl w:val="0"/>
        <w:kinsoku/>
        <w:wordWrap/>
        <w:overflowPunct/>
        <w:topLinePunct w:val="0"/>
        <w:autoSpaceDE/>
        <w:autoSpaceDN/>
        <w:bidi w:val="0"/>
        <w:adjustRightInd/>
        <w:snapToGrid w:val="0"/>
        <w:spacing w:before="120" w:beforeLines="50" w:line="440" w:lineRule="atLeast"/>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法人代表：</w:t>
      </w:r>
      <w:bookmarkStart w:id="8" w:name="法人"/>
      <w:r>
        <w:rPr>
          <w:rFonts w:hint="eastAsia"/>
          <w:b/>
          <w:color w:val="000000" w:themeColor="text1"/>
          <w:sz w:val="22"/>
          <w:szCs w:val="22"/>
          <w14:textFill>
            <w14:solidFill>
              <w14:schemeClr w14:val="tx1"/>
            </w14:solidFill>
          </w14:textFill>
        </w:rPr>
        <w:t>张晓玲</w:t>
      </w:r>
      <w:bookmarkEnd w:id="8"/>
      <w:r>
        <w:rPr>
          <w:rFonts w:hint="eastAsia"/>
          <w:b/>
          <w:color w:val="000000" w:themeColor="text1"/>
          <w:sz w:val="22"/>
          <w:szCs w:val="22"/>
          <w14:textFill>
            <w14:solidFill>
              <w14:schemeClr w14:val="tx1"/>
            </w14:solidFill>
          </w14:textFill>
        </w:rPr>
        <w:t>管代/联系人(职务)：</w:t>
      </w:r>
      <w:bookmarkStart w:id="9" w:name="管理者代表"/>
      <w:r>
        <w:rPr>
          <w:rFonts w:hint="eastAsia"/>
          <w:b/>
          <w:color w:val="000000" w:themeColor="text1"/>
          <w:sz w:val="22"/>
          <w:szCs w:val="22"/>
          <w14:textFill>
            <w14:solidFill>
              <w14:schemeClr w14:val="tx1"/>
            </w14:solidFill>
          </w14:textFill>
        </w:rPr>
        <w:t>任强</w:t>
      </w:r>
      <w:bookmarkEnd w:id="9"/>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组织人数：</w:t>
      </w:r>
      <w:bookmarkStart w:id="10" w:name="企业人数"/>
      <w:r>
        <w:rPr>
          <w:b/>
          <w:color w:val="000000" w:themeColor="text1"/>
          <w:sz w:val="22"/>
          <w:szCs w:val="22"/>
          <w14:textFill>
            <w14:solidFill>
              <w14:schemeClr w14:val="tx1"/>
            </w14:solidFill>
          </w14:textFill>
        </w:rPr>
        <w:t>10</w:t>
      </w:r>
      <w:bookmarkEnd w:id="10"/>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ascii="宋体" w:hAnsi="宋体"/>
          <w:b/>
          <w:color w:val="000000" w:themeColor="text1"/>
          <w:sz w:val="22"/>
          <w:szCs w:val="22"/>
          <w:u w:val="single"/>
          <w14:textFill>
            <w14:solidFill>
              <w14:schemeClr w14:val="tx1"/>
            </w14:solidFill>
          </w14:textFill>
        </w:rPr>
      </w:pPr>
      <w:r>
        <w:rPr>
          <w:rFonts w:hint="eastAsia"/>
          <w:b/>
          <w:color w:val="000000" w:themeColor="text1"/>
          <w:sz w:val="22"/>
          <w:szCs w:val="22"/>
          <w14:textFill>
            <w14:solidFill>
              <w14:schemeClr w14:val="tx1"/>
            </w14:solidFill>
          </w14:textFill>
        </w:rPr>
        <w:t>认证标准：</w:t>
      </w:r>
      <w:bookmarkStart w:id="11" w:name="审核依据"/>
      <w:r>
        <w:rPr>
          <w:rFonts w:hint="eastAsia" w:ascii="宋体" w:hAnsi="宋体"/>
          <w:b/>
          <w:color w:val="000000" w:themeColor="text1"/>
          <w:sz w:val="22"/>
          <w:szCs w:val="22"/>
          <w:u w:val="single"/>
          <w14:textFill>
            <w14:solidFill>
              <w14:schemeClr w14:val="tx1"/>
            </w14:solidFill>
          </w14:textFill>
        </w:rPr>
        <w:t>GB/T 24001-2016/ISO14001:2015</w:t>
      </w:r>
      <w:bookmarkEnd w:id="11"/>
      <w:r>
        <w:rPr>
          <w:rFonts w:hint="eastAsia"/>
          <w:b/>
          <w:color w:val="000000" w:themeColor="text1"/>
          <w:spacing w:val="-2"/>
          <w:sz w:val="22"/>
          <w:szCs w:val="22"/>
          <w14:textFill>
            <w14:solidFill>
              <w14:schemeClr w14:val="tx1"/>
            </w14:solidFill>
          </w14:textFill>
        </w:rPr>
        <w:t>认证类型：</w:t>
      </w:r>
      <w:bookmarkStart w:id="12" w:name="审核类型"/>
      <w:r>
        <w:rPr>
          <w:rFonts w:hint="eastAsia"/>
          <w:b/>
          <w:color w:val="000000" w:themeColor="text1"/>
          <w:spacing w:val="-2"/>
          <w:sz w:val="22"/>
          <w:szCs w:val="22"/>
          <w14:textFill>
            <w14:solidFill>
              <w14:schemeClr w14:val="tx1"/>
            </w14:solidFill>
          </w14:textFill>
        </w:rPr>
        <w:t>二阶段</w:t>
      </w:r>
      <w:bookmarkEnd w:id="12"/>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变更内容：□组织名称变更□地址变更□认证范围变更（□扩大□缩小）</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u w:val="single"/>
          <w14:textFill>
            <w14:solidFill>
              <w14:schemeClr w14:val="tx1"/>
            </w14:solidFill>
          </w14:textFill>
        </w:rPr>
      </w:pPr>
      <w:r>
        <w:rPr>
          <w:rFonts w:hint="eastAsia"/>
          <w:b/>
          <w:color w:val="000000" w:themeColor="text1"/>
          <w:sz w:val="22"/>
          <w:szCs w:val="22"/>
          <w:lang w:val="en-US" w:eastAsia="zh-CN"/>
          <w14:textFill>
            <w14:solidFill>
              <w14:schemeClr w14:val="tx1"/>
            </w14:solidFill>
          </w14:textFill>
        </w:rPr>
        <w:t>认证范围：</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eastAsia" w:eastAsia="宋体"/>
          <w:b/>
          <w:color w:val="000000" w:themeColor="text1"/>
          <w:sz w:val="22"/>
          <w:szCs w:val="22"/>
          <w:u w:val="single"/>
          <w:lang w:eastAsia="zh-CN"/>
          <w14:textFill>
            <w14:solidFill>
              <w14:schemeClr w14:val="tx1"/>
            </w14:solidFill>
          </w14:textFill>
        </w:rPr>
      </w:pPr>
      <w:r>
        <w:rPr>
          <w:rFonts w:hint="eastAsia"/>
          <w:b/>
          <w:color w:val="000000" w:themeColor="text1"/>
          <w:sz w:val="22"/>
          <w:szCs w:val="22"/>
          <w14:textFill>
            <w14:solidFill>
              <w14:schemeClr w14:val="tx1"/>
            </w14:solidFill>
          </w14:textFill>
        </w:rPr>
        <w:t>EMS（</w:t>
      </w:r>
      <w:r>
        <w:rPr>
          <w:rFonts w:hint="eastAsia"/>
          <w:b/>
          <w:color w:val="000000" w:themeColor="text1"/>
          <w:sz w:val="22"/>
          <w:szCs w:val="22"/>
          <w:lang w:val="en-US" w:eastAsia="zh-CN"/>
          <w14:textFill>
            <w14:solidFill>
              <w14:schemeClr w14:val="tx1"/>
            </w14:solidFill>
          </w14:textFill>
        </w:rPr>
        <w:t>中</w:t>
      </w:r>
      <w:r>
        <w:rPr>
          <w:rFonts w:hint="eastAsia"/>
          <w:b/>
          <w:color w:val="000000" w:themeColor="text1"/>
          <w:sz w:val="22"/>
          <w:szCs w:val="22"/>
          <w14:textFill>
            <w14:solidFill>
              <w14:schemeClr w14:val="tx1"/>
            </w14:solidFill>
          </w14:textFill>
        </w:rPr>
        <w:t>文）：</w:t>
      </w:r>
      <w:bookmarkStart w:id="13" w:name="审核范围"/>
      <w:r>
        <w:rPr>
          <w:rFonts w:hint="eastAsia"/>
          <w:b/>
          <w:color w:val="000000" w:themeColor="text1"/>
          <w:sz w:val="22"/>
          <w:szCs w:val="22"/>
          <w14:textFill>
            <w14:solidFill>
              <w14:schemeClr w14:val="tx1"/>
            </w14:solidFill>
          </w14:textFill>
        </w:rPr>
        <w:t>塑料制品(吸塑盘)的销售所涉及的相关环境管理活动</w:t>
      </w:r>
      <w:bookmarkEnd w:id="13"/>
      <w:r>
        <w:rPr>
          <w:rFonts w:hint="eastAsia"/>
          <w:b/>
          <w:color w:val="000000" w:themeColor="text1"/>
          <w:sz w:val="22"/>
          <w:szCs w:val="22"/>
          <w:lang w:eastAsia="zh-CN"/>
          <w14:textFill>
            <w14:solidFill>
              <w14:schemeClr w14:val="tx1"/>
            </w14:solidFill>
          </w14:textFill>
        </w:rPr>
        <w:t>。</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default" w:eastAsia="宋体"/>
          <w:b/>
          <w:color w:val="000000" w:themeColor="text1"/>
          <w:sz w:val="22"/>
          <w:szCs w:val="22"/>
          <w:u w:val="single"/>
          <w:lang w:val="en-US" w:eastAsia="zh-CN"/>
          <w14:textFill>
            <w14:solidFill>
              <w14:schemeClr w14:val="tx1"/>
            </w14:solidFill>
          </w14:textFill>
        </w:rPr>
      </w:pPr>
      <w:r>
        <w:rPr>
          <w:rFonts w:hint="eastAsia"/>
          <w:b/>
          <w:color w:val="000000" w:themeColor="text1"/>
          <w:sz w:val="22"/>
          <w:szCs w:val="22"/>
          <w14:textFill>
            <w14:solidFill>
              <w14:schemeClr w14:val="tx1"/>
            </w14:solidFill>
          </w14:textFill>
        </w:rPr>
        <w:t>（英文）：</w:t>
      </w:r>
      <w:r>
        <w:rPr>
          <w:rFonts w:hint="eastAsia"/>
          <w:b/>
          <w:color w:val="000000" w:themeColor="text1"/>
          <w:sz w:val="22"/>
          <w:szCs w:val="22"/>
          <w:lang w:val="en-US" w:eastAsia="zh-CN"/>
          <w14:textFill>
            <w14:solidFill>
              <w14:schemeClr w14:val="tx1"/>
            </w14:solidFill>
          </w14:textFill>
        </w:rPr>
        <w:t>Environmental management activities related to the sale of plastic products(Blister tray)</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需加印证书数量：中文证书张；英文证书</w:t>
      </w:r>
      <w:bookmarkStart w:id="14" w:name="_GoBack"/>
      <w:bookmarkEnd w:id="14"/>
      <w:r>
        <w:rPr>
          <w:rFonts w:hint="eastAsia"/>
          <w:b/>
          <w:color w:val="000000" w:themeColor="text1"/>
          <w:sz w:val="22"/>
          <w:szCs w:val="22"/>
          <w14:textFill>
            <w14:solidFill>
              <w14:schemeClr w14:val="tx1"/>
            </w14:solidFill>
          </w14:textFill>
        </w:rPr>
        <w:t>张。</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备注：</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受审核方代表(签字盖章)：</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组长确认：</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日期：2020年11月30日</w:t>
      </w:r>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日期：2020年11月30日</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0"/>
        <w:textAlignment w:val="auto"/>
        <w:rPr>
          <w:rFonts w:hint="default" w:eastAsia="宋体"/>
          <w:b/>
          <w:color w:val="000000" w:themeColor="text1"/>
          <w:sz w:val="18"/>
          <w:szCs w:val="18"/>
          <w:lang w:val="en-US" w:eastAsia="zh-CN"/>
          <w14:textFill>
            <w14:solidFill>
              <w14:schemeClr w14:val="tx1"/>
            </w14:solidFill>
          </w14:textFill>
        </w:rPr>
      </w:pPr>
      <w:r>
        <w:rPr>
          <w:b/>
          <w:color w:val="000000" w:themeColor="text1"/>
          <w:sz w:val="18"/>
          <w:szCs w:val="18"/>
          <w14:textFill>
            <w14:solidFill>
              <w14:schemeClr w14:val="tx1"/>
            </w14:solidFill>
          </w14:textFill>
        </w:rPr>
        <w:t>注：</w:t>
      </w:r>
      <w:r>
        <w:rPr>
          <w:rFonts w:hint="eastAsia"/>
          <w:b/>
          <w:color w:val="000000" w:themeColor="text1"/>
          <w:sz w:val="18"/>
          <w:szCs w:val="18"/>
          <w:lang w:val="en-US" w:eastAsia="zh-CN"/>
          <w14:textFill>
            <w14:solidFill>
              <w14:schemeClr w14:val="tx1"/>
            </w14:solidFill>
          </w14:textFill>
        </w:rPr>
        <w:t xml:space="preserve">   </w:t>
      </w:r>
    </w:p>
    <w:p>
      <w:pPr>
        <w:pStyle w:val="2"/>
        <w:keepNext w:val="0"/>
        <w:keepLines w:val="0"/>
        <w:pageBreakBefore w:val="0"/>
        <w:widowControl w:val="0"/>
        <w:kinsoku/>
        <w:wordWrap/>
        <w:overflowPunct/>
        <w:topLinePunct w:val="0"/>
        <w:autoSpaceDE/>
        <w:autoSpaceDN/>
        <w:bidi w:val="0"/>
        <w:adjustRightInd/>
        <w:snapToGrid w:val="0"/>
        <w:spacing w:line="440" w:lineRule="atLeast"/>
        <w:ind w:firstLine="361" w:firstLineChars="200"/>
        <w:textAlignment w:val="auto"/>
        <w:rPr>
          <w:b/>
          <w:color w:val="000000" w:themeColor="text1"/>
          <w:sz w:val="18"/>
          <w:szCs w:val="18"/>
          <w14:textFill>
            <w14:solidFill>
              <w14:schemeClr w14:val="tx1"/>
            </w14:solidFill>
          </w14:textFill>
        </w:rPr>
      </w:pPr>
      <w:r>
        <w:rPr>
          <w:b/>
          <w:color w:val="000000" w:themeColor="text1"/>
          <w:sz w:val="18"/>
          <w:szCs w:val="18"/>
          <w14:textFill>
            <w14:solidFill>
              <w14:schemeClr w14:val="tx1"/>
            </w14:solidFill>
          </w14:textFill>
        </w:rPr>
        <w:t>1、填写本说明并不代表</w:t>
      </w:r>
      <w:r>
        <w:rPr>
          <w:rFonts w:hint="eastAsia"/>
          <w:b/>
          <w:color w:val="000000" w:themeColor="text1"/>
          <w:sz w:val="18"/>
          <w:szCs w:val="18"/>
          <w14:textFill>
            <w14:solidFill>
              <w14:schemeClr w14:val="tx1"/>
            </w14:solidFill>
          </w14:textFill>
        </w:rPr>
        <w:t>贵</w:t>
      </w:r>
      <w:r>
        <w:rPr>
          <w:b/>
          <w:color w:val="000000" w:themeColor="text1"/>
          <w:sz w:val="18"/>
          <w:szCs w:val="18"/>
          <w14:textFill>
            <w14:solidFill>
              <w14:schemeClr w14:val="tx1"/>
            </w14:solidFill>
          </w14:textFill>
        </w:rPr>
        <w:t>单位已通过认证</w:t>
      </w:r>
      <w:r>
        <w:rPr>
          <w:rFonts w:hint="eastAsia"/>
          <w:b/>
          <w:color w:val="000000" w:themeColor="text1"/>
          <w:sz w:val="18"/>
          <w:szCs w:val="18"/>
          <w14:textFill>
            <w14:solidFill>
              <w14:schemeClr w14:val="tx1"/>
            </w14:solidFill>
          </w14:textFill>
        </w:rPr>
        <w:t>；</w:t>
      </w:r>
      <w:r>
        <w:rPr>
          <w:b/>
          <w:color w:val="000000" w:themeColor="text1"/>
          <w:sz w:val="18"/>
          <w:szCs w:val="18"/>
          <w14:textFill>
            <w14:solidFill>
              <w14:schemeClr w14:val="tx1"/>
            </w14:solidFill>
          </w14:textFill>
        </w:rPr>
        <w:t>2、本说明中填写的管理体系覆盖范围，</w:t>
      </w:r>
      <w:r>
        <w:rPr>
          <w:rFonts w:hint="eastAsia"/>
          <w:b/>
          <w:color w:val="000000" w:themeColor="text1"/>
          <w:sz w:val="18"/>
          <w:szCs w:val="18"/>
          <w14:textFill>
            <w14:solidFill>
              <w14:schemeClr w14:val="tx1"/>
            </w14:solidFill>
          </w14:textFill>
        </w:rPr>
        <w:t>应与末次会议上宣布的及审核报告上确认的范围一致；</w:t>
      </w:r>
      <w:r>
        <w:rPr>
          <w:b/>
          <w:color w:val="000000" w:themeColor="text1"/>
          <w:sz w:val="18"/>
          <w:szCs w:val="18"/>
          <w14:textFill>
            <w14:solidFill>
              <w14:schemeClr w14:val="tx1"/>
            </w14:solidFill>
          </w14:textFill>
        </w:rPr>
        <w:t>3、请在申请认证组织名称处加盖公章</w:t>
      </w:r>
      <w:r>
        <w:rPr>
          <w:rFonts w:hint="eastAsia"/>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4、组织三个地址一致时只需填写一个，其余填“同上</w:t>
      </w:r>
      <w:r>
        <w:rPr>
          <w:rFonts w:ascii="宋体" w:hAnsi="宋体"/>
          <w:b/>
          <w:color w:val="000000" w:themeColor="text1"/>
          <w:sz w:val="18"/>
          <w:szCs w:val="18"/>
          <w14:textFill>
            <w14:solidFill>
              <w14:schemeClr w14:val="tx1"/>
            </w14:solidFill>
          </w14:textFill>
        </w:rPr>
        <w:t>”</w:t>
      </w:r>
      <w:r>
        <w:rPr>
          <w:rFonts w:hint="eastAsia" w:ascii="宋体" w:hAnsi="宋体"/>
          <w:b/>
          <w:color w:val="000000" w:themeColor="text1"/>
          <w:sz w:val="18"/>
          <w:szCs w:val="18"/>
          <w14:textFill>
            <w14:solidFill>
              <w14:schemeClr w14:val="tx1"/>
            </w14:solidFill>
          </w14:textFill>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0"/>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0"/>
        <w:rFonts w:hint="default"/>
      </w:rPr>
      <w:t>北京国标联合认证有限公司</w:t>
    </w:r>
    <w:r>
      <w:rPr>
        <w:rStyle w:val="10"/>
        <w:rFonts w:hint="default"/>
      </w:rPr>
      <w:tab/>
    </w:r>
    <w:r>
      <w:rPr>
        <w:rStyle w:val="10"/>
        <w:rFonts w:hint="default"/>
      </w:rPr>
      <w:tab/>
    </w:r>
    <w:r>
      <w:rPr>
        <w:rStyle w:val="10"/>
        <w:rFonts w:hint="default"/>
      </w:rPr>
      <w:tab/>
    </w:r>
  </w:p>
  <w:p>
    <w:pPr>
      <w:pStyle w:val="4"/>
      <w:pBdr>
        <w:bottom w:val="none" w:color="auto" w:sz="0" w:space="0"/>
      </w:pBdr>
      <w:spacing w:line="320" w:lineRule="exact"/>
      <w:jc w:val="left"/>
    </w:pPr>
    <w:r>
      <mc:AlternateContent>
        <mc:Choice Requires="wps">
          <w:drawing>
            <wp:anchor distT="0" distB="0" distL="114300" distR="114300" simplePos="0" relativeHeight="251658240" behindDoc="0" locked="0" layoutInCell="1" allowOverlap="1">
              <wp:simplePos x="0" y="0"/>
              <wp:positionH relativeFrom="column">
                <wp:posOffset>4029075</wp:posOffset>
              </wp:positionH>
              <wp:positionV relativeFrom="paragraph">
                <wp:posOffset>27940</wp:posOffset>
              </wp:positionV>
              <wp:extent cx="2124075" cy="256540"/>
              <wp:effectExtent l="0" t="0" r="9525" b="10160"/>
              <wp:wrapNone/>
              <wp:docPr id="2" name="文本框 1025"/>
              <wp:cNvGraphicFramePr/>
              <a:graphic xmlns:a="http://schemas.openxmlformats.org/drawingml/2006/main">
                <a:graphicData uri="http://schemas.microsoft.com/office/word/2010/wordprocessingShape">
                  <wps:wsp>
                    <wps:cNvSpPr txBox="1"/>
                    <wps:spPr>
                      <a:xfrm>
                        <a:off x="0" y="0"/>
                        <a:ext cx="2124075" cy="256540"/>
                      </a:xfrm>
                      <a:prstGeom prst="rect">
                        <a:avLst/>
                      </a:prstGeom>
                      <a:solidFill>
                        <a:srgbClr val="FFFFFF"/>
                      </a:solidFill>
                      <a:ln>
                        <a:noFill/>
                      </a:ln>
                    </wps:spPr>
                    <wps:txb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wps:txbx>
                    <wps:bodyPr upright="1"/>
                  </wps:wsp>
                </a:graphicData>
              </a:graphic>
            </wp:anchor>
          </w:drawing>
        </mc:Choice>
        <mc:Fallback>
          <w:pict>
            <v:shape id="文本框 1025" o:spid="_x0000_s1026" o:spt="202" type="#_x0000_t202" style="position:absolute;left:0pt;margin-left:317.25pt;margin-top:2.2pt;height:20.2pt;width:167.25pt;z-index:251658240;mso-width-relative:page;mso-height-relative:page;" fillcolor="#FFFFFF" filled="t" stroked="f" coordsize="21600,21600" o:gfxdata="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ACUZbD1gAAAAgBAAAPAAAAAAAAAAEAIAAAACIAAABkcnMvZG93bnJl&#10;di54bWxQSwECFAAUAAAACACHTuJAIed6C8YBAAB6AwAADgAAAAAAAAABACAAAAAlAQAAZHJzL2Uy&#10;b0RvYy54bWxQSwUGAAAAAAYABgBZAQAAXQUAAAAA&#10;">
              <v:fill on="t" focussize="0,0"/>
              <v:stroke on="f"/>
              <v:imagedata o:title=""/>
              <o:lock v:ext="edit" aspectratio="f"/>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mc:Fallback>
      </mc:AlternateContent>
    </w:r>
    <w:r>
      <w:rPr>
        <w:rStyle w:val="10"/>
        <w:rFonts w:hint="default"/>
        <w:w w:val="90"/>
      </w:rPr>
      <w:t>Beijing International Standard united Certification Co.,Ltd.</w:t>
    </w:r>
  </w:p>
  <w:p>
    <w:r>
      <mc:AlternateContent>
        <mc:Choice Requires="wps">
          <w:drawing>
            <wp:anchor distT="0" distB="0" distL="114300" distR="114300" simplePos="0" relativeHeight="251659264" behindDoc="0" locked="0" layoutInCell="1" allowOverlap="1">
              <wp:simplePos x="0" y="0"/>
              <wp:positionH relativeFrom="column">
                <wp:posOffset>-635</wp:posOffset>
              </wp:positionH>
              <wp:positionV relativeFrom="paragraph">
                <wp:posOffset>135255</wp:posOffset>
              </wp:positionV>
              <wp:extent cx="6220460" cy="0"/>
              <wp:effectExtent l="0" t="0" r="0" b="0"/>
              <wp:wrapNone/>
              <wp:docPr id="3" name="自选图形 1026"/>
              <wp:cNvGraphicFramePr/>
              <a:graphic xmlns:a="http://schemas.openxmlformats.org/drawingml/2006/main">
                <a:graphicData uri="http://schemas.microsoft.com/office/word/2010/wordprocessingShape">
                  <wps:wsp>
                    <wps:cNvCnPr/>
                    <wps:spPr>
                      <a:xfrm>
                        <a:off x="0" y="0"/>
                        <a:ext cx="622046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26" o:spid="_x0000_s1026" o:spt="32" type="#_x0000_t32" style="position:absolute;left:0pt;margin-left:-0.05pt;margin-top:10.65pt;height:0pt;width:489.8pt;z-index:251659264;mso-width-relative:page;mso-height-relative:page;" filled="f" stroked="t" coordsize="21600,21600" o:gfxdata="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AU4b1jUAAAABwEAAA8AAAAAAAAAAQAgAAAAIgAAAGRycy9kb3ducmV2LnhtbFBLAQIU&#10;ABQAAAAIAIdO4kCH94cK9wEAAOYDAAAOAAAAAAAAAAEAIAAAACMBAABkcnMvZTJvRG9jLnhtbFBL&#10;BQYAAAAABgAGAFkBAACMBQAAAAA=&#10;">
              <v:fill on="f" focussize="0,0"/>
              <v:stroke color="#000000" joinstyle="round"/>
              <v:imagedata o:title=""/>
              <o:lock v:ext="edit" aspectratio="f"/>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7B6426"/>
    <w:rsid w:val="0ABA3351"/>
    <w:rsid w:val="35680F37"/>
    <w:rsid w:val="6BA43990"/>
    <w:rsid w:val="724F14B9"/>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7"/>
    <w:qFormat/>
    <w:uiPriority w:val="0"/>
    <w:pPr>
      <w:snapToGrid w:val="0"/>
      <w:spacing w:line="336" w:lineRule="auto"/>
      <w:ind w:firstLine="630"/>
    </w:pPr>
    <w:rPr>
      <w:sz w:val="32"/>
    </w:r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0"/>
    <w:pPr>
      <w:pBdr>
        <w:bottom w:val="single" w:color="auto" w:sz="6" w:space="1"/>
      </w:pBdr>
      <w:tabs>
        <w:tab w:val="center" w:pos="4153"/>
        <w:tab w:val="right" w:pos="8306"/>
      </w:tabs>
      <w:snapToGrid w:val="0"/>
      <w:jc w:val="center"/>
    </w:pPr>
    <w:rPr>
      <w:sz w:val="18"/>
      <w:szCs w:val="18"/>
    </w:rPr>
  </w:style>
  <w:style w:type="character" w:customStyle="1" w:styleId="7">
    <w:name w:val="正文文本缩进 Char"/>
    <w:basedOn w:val="6"/>
    <w:link w:val="2"/>
    <w:qFormat/>
    <w:uiPriority w:val="0"/>
    <w:rPr>
      <w:rFonts w:ascii="Times New Roman" w:hAnsi="Times New Roman" w:eastAsia="宋体" w:cs="Times New Roman"/>
      <w:sz w:val="32"/>
      <w:szCs w:val="20"/>
    </w:rPr>
  </w:style>
  <w:style w:type="character" w:customStyle="1" w:styleId="8">
    <w:name w:val="页眉 Char"/>
    <w:basedOn w:val="6"/>
    <w:link w:val="4"/>
    <w:qFormat/>
    <w:uiPriority w:val="99"/>
    <w:rPr>
      <w:rFonts w:ascii="Times New Roman" w:hAnsi="Times New Roman" w:eastAsia="宋体" w:cs="Times New Roman"/>
      <w:sz w:val="18"/>
      <w:szCs w:val="18"/>
    </w:rPr>
  </w:style>
  <w:style w:type="character" w:customStyle="1" w:styleId="9">
    <w:name w:val="页脚 Char"/>
    <w:basedOn w:val="6"/>
    <w:link w:val="3"/>
    <w:qFormat/>
    <w:uiPriority w:val="99"/>
    <w:rPr>
      <w:rFonts w:ascii="Times New Roman" w:hAnsi="Times New Roman" w:eastAsia="宋体" w:cs="Times New Roman"/>
      <w:sz w:val="18"/>
      <w:szCs w:val="18"/>
    </w:rPr>
  </w:style>
  <w:style w:type="character" w:customStyle="1" w:styleId="10">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120</Words>
  <Characters>685</Characters>
  <Lines>5</Lines>
  <Paragraphs>1</Paragraphs>
  <TotalTime>4</TotalTime>
  <ScaleCrop>false</ScaleCrop>
  <LinksUpToDate>false</LinksUpToDate>
  <CharactersWithSpaces>804</CharactersWithSpaces>
  <Application>WPS Office_11.1.0.10132_F1E327BC-269C-435d-A152-05C5408002CA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DELL</cp:lastModifiedBy>
  <cp:lastPrinted>2019-05-13T03:13:00Z</cp:lastPrinted>
  <dcterms:modified xsi:type="dcterms:W3CDTF">2020-11-30T05:54:23Z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ies>
</file>