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232C2" w:rsidP="00781099">
      <w:pPr>
        <w:snapToGrid w:val="0"/>
        <w:spacing w:afterLines="30" w:after="93"/>
        <w:jc w:val="center"/>
        <w:rPr>
          <w:rFonts w:ascii="楷体" w:eastAsia="楷体" w:hAnsi="楷体"/>
          <w:b/>
          <w:color w:val="000000" w:themeColor="text1"/>
          <w:sz w:val="84"/>
          <w:szCs w:val="84"/>
        </w:rPr>
      </w:pPr>
    </w:p>
    <w:p w:rsidR="00877EB8" w:rsidRDefault="00EB3F38" w:rsidP="0078109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232C2" w:rsidP="00781099">
      <w:pPr>
        <w:snapToGrid w:val="0"/>
        <w:spacing w:afterLines="30" w:after="93"/>
        <w:jc w:val="center"/>
        <w:rPr>
          <w:rFonts w:ascii="楷体" w:eastAsia="楷体" w:hAnsi="楷体"/>
          <w:b/>
          <w:color w:val="000000" w:themeColor="text1"/>
          <w:sz w:val="52"/>
          <w:szCs w:val="52"/>
        </w:rPr>
      </w:pPr>
    </w:p>
    <w:p w:rsidR="00877EB8" w:rsidRDefault="006232C2" w:rsidP="00781099">
      <w:pPr>
        <w:snapToGrid w:val="0"/>
        <w:spacing w:afterLines="30" w:after="93"/>
        <w:jc w:val="center"/>
        <w:rPr>
          <w:rFonts w:ascii="楷体" w:eastAsia="楷体" w:hAnsi="楷体"/>
          <w:b/>
          <w:color w:val="000000" w:themeColor="text1"/>
          <w:sz w:val="52"/>
          <w:szCs w:val="52"/>
        </w:rPr>
      </w:pPr>
    </w:p>
    <w:p w:rsidR="00877EB8" w:rsidRDefault="00EB3F38" w:rsidP="0078109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232C2" w:rsidP="00781099">
      <w:pPr>
        <w:snapToGrid w:val="0"/>
        <w:spacing w:afterLines="30" w:after="93"/>
        <w:jc w:val="center"/>
        <w:rPr>
          <w:rFonts w:ascii="楷体" w:eastAsia="楷体" w:hAnsi="楷体"/>
          <w:b/>
          <w:color w:val="000000" w:themeColor="text1"/>
          <w:sz w:val="36"/>
          <w:szCs w:val="36"/>
        </w:rPr>
      </w:pPr>
    </w:p>
    <w:p w:rsidR="00877EB8" w:rsidRDefault="006232C2" w:rsidP="00781099">
      <w:pPr>
        <w:snapToGrid w:val="0"/>
        <w:spacing w:afterLines="30" w:after="93"/>
        <w:jc w:val="center"/>
        <w:rPr>
          <w:rFonts w:ascii="楷体" w:eastAsia="楷体" w:hAnsi="楷体"/>
          <w:b/>
          <w:color w:val="000000" w:themeColor="text1"/>
          <w:sz w:val="36"/>
          <w:szCs w:val="36"/>
        </w:rPr>
      </w:pPr>
    </w:p>
    <w:p w:rsidR="00877EB8" w:rsidRDefault="006232C2" w:rsidP="00781099">
      <w:pPr>
        <w:snapToGrid w:val="0"/>
        <w:spacing w:afterLines="30" w:after="93"/>
        <w:jc w:val="center"/>
        <w:rPr>
          <w:rFonts w:ascii="楷体" w:eastAsia="楷体" w:hAnsi="楷体"/>
          <w:b/>
          <w:color w:val="000000" w:themeColor="text1"/>
          <w:sz w:val="32"/>
          <w:szCs w:val="32"/>
        </w:rPr>
      </w:pPr>
    </w:p>
    <w:p w:rsidR="00877EB8" w:rsidRDefault="00EB3F38" w:rsidP="0078109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滨州启</w:t>
      </w:r>
      <w:proofErr w:type="gramStart"/>
      <w:r>
        <w:rPr>
          <w:rFonts w:ascii="楷体" w:eastAsia="楷体" w:hAnsi="楷体"/>
          <w:b/>
          <w:color w:val="000000" w:themeColor="text1"/>
          <w:sz w:val="32"/>
          <w:szCs w:val="32"/>
          <w:u w:val="single"/>
        </w:rPr>
        <w:t>邦</w:t>
      </w:r>
      <w:proofErr w:type="gramEnd"/>
      <w:r>
        <w:rPr>
          <w:rFonts w:ascii="楷体" w:eastAsia="楷体" w:hAnsi="楷体"/>
          <w:b/>
          <w:color w:val="000000" w:themeColor="text1"/>
          <w:sz w:val="32"/>
          <w:szCs w:val="32"/>
          <w:u w:val="single"/>
        </w:rPr>
        <w:t>标牌有限公司</w:t>
      </w:r>
      <w:bookmarkEnd w:id="0"/>
    </w:p>
    <w:p w:rsidR="00877EB8" w:rsidRDefault="006232C2" w:rsidP="00781099">
      <w:pPr>
        <w:snapToGrid w:val="0"/>
        <w:spacing w:afterLines="30" w:after="93"/>
        <w:ind w:firstLineChars="600" w:firstLine="1928"/>
        <w:rPr>
          <w:rFonts w:ascii="楷体" w:eastAsia="楷体" w:hAnsi="楷体"/>
          <w:b/>
          <w:color w:val="000000" w:themeColor="text1"/>
          <w:sz w:val="32"/>
          <w:szCs w:val="32"/>
        </w:rPr>
      </w:pPr>
    </w:p>
    <w:p w:rsidR="00877EB8" w:rsidRDefault="00EB3F38" w:rsidP="0078109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B3F38" w:rsidP="0078109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B3F38" w:rsidP="0078109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B3F38" w:rsidP="0078109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232C2" w:rsidP="00781099">
      <w:pPr>
        <w:snapToGrid w:val="0"/>
        <w:spacing w:afterLines="30" w:after="93"/>
        <w:jc w:val="center"/>
        <w:rPr>
          <w:rFonts w:ascii="楷体" w:eastAsia="楷体" w:hAnsi="楷体"/>
          <w:b/>
          <w:color w:val="000000" w:themeColor="text1"/>
          <w:sz w:val="84"/>
          <w:szCs w:val="84"/>
        </w:rPr>
      </w:pPr>
    </w:p>
    <w:p w:rsidR="00877EB8" w:rsidRDefault="00EB3F38" w:rsidP="0078109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B3F38" w:rsidP="0078109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EB3F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C3A40">
        <w:trPr>
          <w:trHeight w:val="354"/>
        </w:trPr>
        <w:tc>
          <w:tcPr>
            <w:tcW w:w="1697" w:type="dxa"/>
            <w:vAlign w:val="center"/>
          </w:tcPr>
          <w:p w:rsidR="00877EB8" w:rsidRDefault="00EB3F3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B3F38">
            <w:pPr>
              <w:rPr>
                <w:b/>
                <w:color w:val="000000" w:themeColor="text1"/>
                <w:sz w:val="20"/>
                <w:szCs w:val="20"/>
              </w:rPr>
            </w:pPr>
            <w:r>
              <w:rPr>
                <w:rFonts w:hint="eastAsia"/>
                <w:b/>
                <w:color w:val="000000" w:themeColor="text1"/>
                <w:sz w:val="20"/>
                <w:szCs w:val="20"/>
              </w:rPr>
              <w:t>北京国标联合认证有限公司</w:t>
            </w:r>
          </w:p>
        </w:tc>
      </w:tr>
      <w:tr w:rsidR="006C3A40">
        <w:trPr>
          <w:trHeight w:val="377"/>
        </w:trPr>
        <w:tc>
          <w:tcPr>
            <w:tcW w:w="1697" w:type="dxa"/>
            <w:vAlign w:val="center"/>
          </w:tcPr>
          <w:p w:rsidR="00877EB8" w:rsidRDefault="00EB3F3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B3F3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B3F3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B3F38">
            <w:pPr>
              <w:rPr>
                <w:b/>
                <w:color w:val="000000" w:themeColor="text1"/>
                <w:sz w:val="20"/>
                <w:szCs w:val="20"/>
              </w:rPr>
            </w:pPr>
            <w:r>
              <w:rPr>
                <w:rFonts w:hint="eastAsia"/>
                <w:b/>
                <w:color w:val="000000" w:themeColor="text1"/>
                <w:sz w:val="20"/>
                <w:szCs w:val="20"/>
              </w:rPr>
              <w:t>100101</w:t>
            </w:r>
          </w:p>
        </w:tc>
      </w:tr>
      <w:tr w:rsidR="006C3A40" w:rsidTr="00C302A2">
        <w:trPr>
          <w:trHeight w:val="377"/>
        </w:trPr>
        <w:tc>
          <w:tcPr>
            <w:tcW w:w="1697" w:type="dxa"/>
            <w:vAlign w:val="center"/>
          </w:tcPr>
          <w:p w:rsidR="00C302A2" w:rsidRDefault="00EB3F3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B3F3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B3F3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B3F38">
            <w:pPr>
              <w:rPr>
                <w:color w:val="000000" w:themeColor="text1"/>
                <w:sz w:val="18"/>
                <w:szCs w:val="18"/>
              </w:rPr>
            </w:pPr>
            <w:r w:rsidRPr="00C302A2">
              <w:rPr>
                <w:color w:val="000000" w:themeColor="text1"/>
                <w:sz w:val="18"/>
                <w:szCs w:val="18"/>
              </w:rPr>
              <w:t>service@china-isc.org.cn</w:t>
            </w:r>
          </w:p>
        </w:tc>
      </w:tr>
      <w:tr w:rsidR="006C3A40">
        <w:trPr>
          <w:trHeight w:val="428"/>
        </w:trPr>
        <w:tc>
          <w:tcPr>
            <w:tcW w:w="9863" w:type="dxa"/>
            <w:gridSpan w:val="9"/>
            <w:vAlign w:val="center"/>
          </w:tcPr>
          <w:p w:rsidR="00877EB8" w:rsidRDefault="00EB3F38">
            <w:pPr>
              <w:rPr>
                <w:b/>
                <w:color w:val="000000" w:themeColor="text1"/>
                <w:sz w:val="20"/>
                <w:szCs w:val="20"/>
              </w:rPr>
            </w:pPr>
            <w:r>
              <w:rPr>
                <w:rFonts w:hint="eastAsia"/>
                <w:b/>
                <w:color w:val="000000" w:themeColor="text1"/>
                <w:sz w:val="20"/>
                <w:szCs w:val="20"/>
              </w:rPr>
              <w:t>审核组成员</w:t>
            </w:r>
          </w:p>
        </w:tc>
      </w:tr>
      <w:tr w:rsidR="006C3A40">
        <w:trPr>
          <w:trHeight w:val="645"/>
        </w:trPr>
        <w:tc>
          <w:tcPr>
            <w:tcW w:w="1844" w:type="dxa"/>
            <w:gridSpan w:val="2"/>
            <w:vAlign w:val="center"/>
          </w:tcPr>
          <w:p w:rsidR="008E67FF" w:rsidRDefault="00EB3F3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B3F3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B3F3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B3F3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B3F38" w:rsidP="008E67FF">
            <w:pPr>
              <w:spacing w:line="240" w:lineRule="exact"/>
              <w:jc w:val="center"/>
              <w:rPr>
                <w:b/>
                <w:color w:val="000000" w:themeColor="text1"/>
                <w:sz w:val="20"/>
                <w:szCs w:val="20"/>
              </w:rPr>
            </w:pPr>
            <w:r>
              <w:rPr>
                <w:rFonts w:hint="eastAsia"/>
                <w:sz w:val="18"/>
                <w:szCs w:val="18"/>
              </w:rPr>
              <w:t>专业代码</w:t>
            </w:r>
          </w:p>
        </w:tc>
      </w:tr>
      <w:tr w:rsidR="006C3A40">
        <w:trPr>
          <w:trHeight w:val="645"/>
        </w:trPr>
        <w:tc>
          <w:tcPr>
            <w:tcW w:w="1844" w:type="dxa"/>
            <w:gridSpan w:val="2"/>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17.12.05</w:t>
            </w:r>
          </w:p>
        </w:tc>
      </w:tr>
      <w:tr w:rsidR="006C3A40">
        <w:trPr>
          <w:trHeight w:val="645"/>
        </w:trPr>
        <w:tc>
          <w:tcPr>
            <w:tcW w:w="1844" w:type="dxa"/>
            <w:gridSpan w:val="2"/>
            <w:vAlign w:val="center"/>
          </w:tcPr>
          <w:p w:rsidR="008E67FF" w:rsidRDefault="00EB3F38" w:rsidP="008E67FF">
            <w:pPr>
              <w:spacing w:line="240" w:lineRule="exact"/>
              <w:jc w:val="center"/>
              <w:rPr>
                <w:b/>
                <w:color w:val="000000" w:themeColor="text1"/>
                <w:sz w:val="20"/>
                <w:szCs w:val="20"/>
              </w:rPr>
            </w:pPr>
            <w:proofErr w:type="gramStart"/>
            <w:r>
              <w:rPr>
                <w:b/>
                <w:color w:val="000000" w:themeColor="text1"/>
                <w:sz w:val="20"/>
                <w:szCs w:val="20"/>
              </w:rPr>
              <w:t>夏爱俭</w:t>
            </w:r>
            <w:proofErr w:type="gramEnd"/>
          </w:p>
        </w:tc>
        <w:tc>
          <w:tcPr>
            <w:tcW w:w="992"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17.12.05</w:t>
            </w:r>
          </w:p>
        </w:tc>
      </w:tr>
      <w:tr w:rsidR="006C3A40">
        <w:trPr>
          <w:trHeight w:val="645"/>
        </w:trPr>
        <w:tc>
          <w:tcPr>
            <w:tcW w:w="1844" w:type="dxa"/>
            <w:gridSpan w:val="2"/>
            <w:vAlign w:val="center"/>
          </w:tcPr>
          <w:p w:rsidR="008E67FF" w:rsidRDefault="00EB3F38" w:rsidP="008E67FF">
            <w:pPr>
              <w:spacing w:line="240" w:lineRule="exact"/>
              <w:jc w:val="center"/>
              <w:rPr>
                <w:b/>
                <w:color w:val="000000" w:themeColor="text1"/>
                <w:sz w:val="20"/>
                <w:szCs w:val="20"/>
              </w:rPr>
            </w:pPr>
            <w:proofErr w:type="gramStart"/>
            <w:r>
              <w:rPr>
                <w:b/>
                <w:color w:val="000000" w:themeColor="text1"/>
                <w:sz w:val="20"/>
                <w:szCs w:val="20"/>
              </w:rPr>
              <w:t>姜惠萍</w:t>
            </w:r>
            <w:proofErr w:type="gramEnd"/>
          </w:p>
        </w:tc>
        <w:tc>
          <w:tcPr>
            <w:tcW w:w="992"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B3F38"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RDefault="006232C2" w:rsidP="008E67FF">
            <w:pPr>
              <w:spacing w:line="240" w:lineRule="exact"/>
              <w:jc w:val="center"/>
              <w:rPr>
                <w:b/>
                <w:color w:val="000000" w:themeColor="text1"/>
                <w:sz w:val="20"/>
                <w:szCs w:val="20"/>
              </w:rPr>
            </w:pPr>
          </w:p>
        </w:tc>
      </w:tr>
      <w:tr w:rsidR="006C3A40">
        <w:trPr>
          <w:trHeight w:val="510"/>
        </w:trPr>
        <w:tc>
          <w:tcPr>
            <w:tcW w:w="1844" w:type="dxa"/>
            <w:gridSpan w:val="2"/>
            <w:vAlign w:val="center"/>
          </w:tcPr>
          <w:p w:rsidR="00877EB8" w:rsidRDefault="006232C2">
            <w:pPr>
              <w:rPr>
                <w:b/>
                <w:color w:val="000000" w:themeColor="text1"/>
                <w:sz w:val="20"/>
                <w:szCs w:val="20"/>
              </w:rPr>
            </w:pPr>
          </w:p>
        </w:tc>
        <w:tc>
          <w:tcPr>
            <w:tcW w:w="992" w:type="dxa"/>
            <w:vAlign w:val="center"/>
          </w:tcPr>
          <w:p w:rsidR="00877EB8" w:rsidRDefault="006232C2">
            <w:pPr>
              <w:rPr>
                <w:b/>
                <w:color w:val="000000" w:themeColor="text1"/>
                <w:sz w:val="20"/>
                <w:szCs w:val="20"/>
              </w:rPr>
            </w:pPr>
          </w:p>
        </w:tc>
        <w:tc>
          <w:tcPr>
            <w:tcW w:w="1216" w:type="dxa"/>
            <w:vAlign w:val="center"/>
          </w:tcPr>
          <w:p w:rsidR="00877EB8" w:rsidRDefault="006232C2">
            <w:pPr>
              <w:rPr>
                <w:b/>
                <w:color w:val="000000" w:themeColor="text1"/>
                <w:sz w:val="20"/>
                <w:szCs w:val="20"/>
              </w:rPr>
            </w:pPr>
          </w:p>
        </w:tc>
        <w:tc>
          <w:tcPr>
            <w:tcW w:w="3478" w:type="dxa"/>
            <w:gridSpan w:val="3"/>
            <w:vAlign w:val="center"/>
          </w:tcPr>
          <w:p w:rsidR="00877EB8" w:rsidRDefault="006232C2">
            <w:pPr>
              <w:rPr>
                <w:b/>
                <w:color w:val="000000" w:themeColor="text1"/>
                <w:sz w:val="20"/>
                <w:szCs w:val="20"/>
              </w:rPr>
            </w:pPr>
          </w:p>
        </w:tc>
        <w:tc>
          <w:tcPr>
            <w:tcW w:w="2333" w:type="dxa"/>
            <w:gridSpan w:val="2"/>
            <w:vAlign w:val="center"/>
          </w:tcPr>
          <w:p w:rsidR="00877EB8" w:rsidRDefault="006232C2">
            <w:pPr>
              <w:rPr>
                <w:b/>
                <w:color w:val="000000" w:themeColor="text1"/>
                <w:sz w:val="20"/>
                <w:szCs w:val="20"/>
              </w:rPr>
            </w:pPr>
          </w:p>
        </w:tc>
      </w:tr>
      <w:tr w:rsidR="006C3A40">
        <w:trPr>
          <w:trHeight w:val="465"/>
        </w:trPr>
        <w:tc>
          <w:tcPr>
            <w:tcW w:w="1844" w:type="dxa"/>
            <w:gridSpan w:val="2"/>
            <w:vAlign w:val="center"/>
          </w:tcPr>
          <w:p w:rsidR="00877EB8" w:rsidRDefault="006232C2">
            <w:pPr>
              <w:rPr>
                <w:b/>
                <w:color w:val="000000" w:themeColor="text1"/>
                <w:sz w:val="20"/>
                <w:szCs w:val="20"/>
              </w:rPr>
            </w:pPr>
          </w:p>
        </w:tc>
        <w:tc>
          <w:tcPr>
            <w:tcW w:w="992" w:type="dxa"/>
            <w:vAlign w:val="center"/>
          </w:tcPr>
          <w:p w:rsidR="00877EB8" w:rsidRDefault="006232C2">
            <w:pPr>
              <w:rPr>
                <w:b/>
                <w:color w:val="000000" w:themeColor="text1"/>
                <w:sz w:val="20"/>
                <w:szCs w:val="20"/>
              </w:rPr>
            </w:pPr>
          </w:p>
        </w:tc>
        <w:tc>
          <w:tcPr>
            <w:tcW w:w="1216" w:type="dxa"/>
            <w:vAlign w:val="center"/>
          </w:tcPr>
          <w:p w:rsidR="00877EB8" w:rsidRDefault="006232C2">
            <w:pPr>
              <w:rPr>
                <w:b/>
                <w:color w:val="000000" w:themeColor="text1"/>
                <w:sz w:val="20"/>
                <w:szCs w:val="20"/>
              </w:rPr>
            </w:pPr>
          </w:p>
        </w:tc>
        <w:tc>
          <w:tcPr>
            <w:tcW w:w="3478" w:type="dxa"/>
            <w:gridSpan w:val="3"/>
            <w:vAlign w:val="center"/>
          </w:tcPr>
          <w:p w:rsidR="00877EB8" w:rsidRDefault="006232C2">
            <w:pPr>
              <w:rPr>
                <w:b/>
                <w:color w:val="000000" w:themeColor="text1"/>
                <w:sz w:val="20"/>
                <w:szCs w:val="20"/>
              </w:rPr>
            </w:pPr>
          </w:p>
        </w:tc>
        <w:tc>
          <w:tcPr>
            <w:tcW w:w="2333" w:type="dxa"/>
            <w:gridSpan w:val="2"/>
            <w:vAlign w:val="center"/>
          </w:tcPr>
          <w:p w:rsidR="00877EB8" w:rsidRDefault="006232C2">
            <w:pPr>
              <w:rPr>
                <w:b/>
                <w:color w:val="000000" w:themeColor="text1"/>
                <w:sz w:val="20"/>
                <w:szCs w:val="20"/>
              </w:rPr>
            </w:pPr>
          </w:p>
        </w:tc>
      </w:tr>
      <w:tr w:rsidR="006C3A40">
        <w:trPr>
          <w:trHeight w:val="351"/>
        </w:trPr>
        <w:tc>
          <w:tcPr>
            <w:tcW w:w="1844" w:type="dxa"/>
            <w:gridSpan w:val="2"/>
            <w:vAlign w:val="center"/>
          </w:tcPr>
          <w:p w:rsidR="00877EB8" w:rsidRDefault="006232C2">
            <w:pPr>
              <w:rPr>
                <w:b/>
                <w:color w:val="000000" w:themeColor="text1"/>
                <w:sz w:val="20"/>
                <w:szCs w:val="20"/>
              </w:rPr>
            </w:pPr>
          </w:p>
        </w:tc>
        <w:tc>
          <w:tcPr>
            <w:tcW w:w="992" w:type="dxa"/>
            <w:vAlign w:val="center"/>
          </w:tcPr>
          <w:p w:rsidR="00877EB8" w:rsidRDefault="006232C2">
            <w:pPr>
              <w:rPr>
                <w:b/>
                <w:color w:val="000000" w:themeColor="text1"/>
                <w:sz w:val="20"/>
                <w:szCs w:val="20"/>
              </w:rPr>
            </w:pPr>
          </w:p>
        </w:tc>
        <w:tc>
          <w:tcPr>
            <w:tcW w:w="1216" w:type="dxa"/>
            <w:vAlign w:val="center"/>
          </w:tcPr>
          <w:p w:rsidR="00877EB8" w:rsidRDefault="006232C2">
            <w:pPr>
              <w:rPr>
                <w:b/>
                <w:color w:val="000000" w:themeColor="text1"/>
                <w:sz w:val="20"/>
                <w:szCs w:val="20"/>
              </w:rPr>
            </w:pPr>
          </w:p>
        </w:tc>
        <w:tc>
          <w:tcPr>
            <w:tcW w:w="3478" w:type="dxa"/>
            <w:gridSpan w:val="3"/>
            <w:vAlign w:val="center"/>
          </w:tcPr>
          <w:p w:rsidR="00877EB8" w:rsidRDefault="006232C2">
            <w:pPr>
              <w:rPr>
                <w:b/>
                <w:color w:val="000000" w:themeColor="text1"/>
                <w:sz w:val="20"/>
                <w:szCs w:val="20"/>
              </w:rPr>
            </w:pPr>
          </w:p>
        </w:tc>
        <w:tc>
          <w:tcPr>
            <w:tcW w:w="2333" w:type="dxa"/>
            <w:gridSpan w:val="2"/>
            <w:vAlign w:val="center"/>
          </w:tcPr>
          <w:p w:rsidR="00877EB8" w:rsidRDefault="006232C2">
            <w:pPr>
              <w:rPr>
                <w:b/>
                <w:color w:val="000000" w:themeColor="text1"/>
                <w:sz w:val="20"/>
                <w:szCs w:val="20"/>
              </w:rPr>
            </w:pPr>
          </w:p>
        </w:tc>
      </w:tr>
      <w:tr w:rsidR="006C3A40">
        <w:trPr>
          <w:trHeight w:val="351"/>
        </w:trPr>
        <w:tc>
          <w:tcPr>
            <w:tcW w:w="9863" w:type="dxa"/>
            <w:gridSpan w:val="9"/>
            <w:vAlign w:val="center"/>
          </w:tcPr>
          <w:p w:rsidR="00877EB8" w:rsidRDefault="00EB3F38">
            <w:pPr>
              <w:rPr>
                <w:b/>
                <w:color w:val="000000" w:themeColor="text1"/>
                <w:sz w:val="20"/>
                <w:szCs w:val="20"/>
              </w:rPr>
            </w:pPr>
            <w:r>
              <w:rPr>
                <w:rFonts w:hint="eastAsia"/>
                <w:b/>
                <w:color w:val="000000" w:themeColor="text1"/>
                <w:sz w:val="20"/>
                <w:szCs w:val="20"/>
              </w:rPr>
              <w:t>与审核组同行人员</w:t>
            </w:r>
          </w:p>
        </w:tc>
      </w:tr>
      <w:tr w:rsidR="006C3A40">
        <w:trPr>
          <w:trHeight w:val="351"/>
        </w:trPr>
        <w:tc>
          <w:tcPr>
            <w:tcW w:w="1844" w:type="dxa"/>
            <w:gridSpan w:val="2"/>
            <w:vAlign w:val="center"/>
          </w:tcPr>
          <w:p w:rsidR="00877EB8" w:rsidRDefault="00EB3F3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B3F3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B3F3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B3F3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B3F38">
            <w:pPr>
              <w:rPr>
                <w:b/>
                <w:color w:val="000000" w:themeColor="text1"/>
                <w:sz w:val="20"/>
                <w:szCs w:val="20"/>
              </w:rPr>
            </w:pPr>
            <w:r>
              <w:rPr>
                <w:rFonts w:hint="eastAsia"/>
                <w:b/>
                <w:color w:val="000000" w:themeColor="text1"/>
                <w:sz w:val="20"/>
                <w:szCs w:val="20"/>
              </w:rPr>
              <w:t>备注</w:t>
            </w:r>
          </w:p>
        </w:tc>
      </w:tr>
      <w:tr w:rsidR="006C3A40">
        <w:trPr>
          <w:trHeight w:val="351"/>
        </w:trPr>
        <w:tc>
          <w:tcPr>
            <w:tcW w:w="1844" w:type="dxa"/>
            <w:gridSpan w:val="2"/>
            <w:vAlign w:val="center"/>
          </w:tcPr>
          <w:p w:rsidR="00877EB8" w:rsidRDefault="006232C2">
            <w:pPr>
              <w:rPr>
                <w:b/>
                <w:color w:val="000000" w:themeColor="text1"/>
              </w:rPr>
            </w:pPr>
          </w:p>
        </w:tc>
        <w:tc>
          <w:tcPr>
            <w:tcW w:w="992" w:type="dxa"/>
            <w:vAlign w:val="center"/>
          </w:tcPr>
          <w:p w:rsidR="00877EB8" w:rsidRDefault="006232C2">
            <w:pPr>
              <w:rPr>
                <w:b/>
                <w:color w:val="000000" w:themeColor="text1"/>
              </w:rPr>
            </w:pPr>
          </w:p>
        </w:tc>
        <w:tc>
          <w:tcPr>
            <w:tcW w:w="1216" w:type="dxa"/>
            <w:vAlign w:val="center"/>
          </w:tcPr>
          <w:p w:rsidR="00877EB8" w:rsidRDefault="006232C2">
            <w:pPr>
              <w:rPr>
                <w:b/>
                <w:color w:val="000000" w:themeColor="text1"/>
              </w:rPr>
            </w:pPr>
          </w:p>
        </w:tc>
        <w:tc>
          <w:tcPr>
            <w:tcW w:w="3478" w:type="dxa"/>
            <w:gridSpan w:val="3"/>
            <w:vAlign w:val="center"/>
          </w:tcPr>
          <w:p w:rsidR="00877EB8" w:rsidRDefault="006232C2">
            <w:pPr>
              <w:rPr>
                <w:b/>
                <w:color w:val="000000" w:themeColor="text1"/>
              </w:rPr>
            </w:pPr>
          </w:p>
        </w:tc>
        <w:tc>
          <w:tcPr>
            <w:tcW w:w="2333" w:type="dxa"/>
            <w:gridSpan w:val="2"/>
            <w:vAlign w:val="center"/>
          </w:tcPr>
          <w:p w:rsidR="00877EB8" w:rsidRDefault="006232C2">
            <w:pPr>
              <w:rPr>
                <w:b/>
                <w:color w:val="000000" w:themeColor="text1"/>
              </w:rPr>
            </w:pPr>
          </w:p>
        </w:tc>
      </w:tr>
      <w:tr w:rsidR="006C3A40">
        <w:trPr>
          <w:trHeight w:val="351"/>
        </w:trPr>
        <w:tc>
          <w:tcPr>
            <w:tcW w:w="1844" w:type="dxa"/>
            <w:gridSpan w:val="2"/>
            <w:vAlign w:val="center"/>
          </w:tcPr>
          <w:p w:rsidR="00877EB8" w:rsidRDefault="006232C2">
            <w:pPr>
              <w:rPr>
                <w:b/>
                <w:color w:val="000000" w:themeColor="text1"/>
              </w:rPr>
            </w:pPr>
          </w:p>
        </w:tc>
        <w:tc>
          <w:tcPr>
            <w:tcW w:w="992" w:type="dxa"/>
            <w:vAlign w:val="center"/>
          </w:tcPr>
          <w:p w:rsidR="00877EB8" w:rsidRDefault="006232C2">
            <w:pPr>
              <w:rPr>
                <w:b/>
                <w:color w:val="000000" w:themeColor="text1"/>
              </w:rPr>
            </w:pPr>
          </w:p>
        </w:tc>
        <w:tc>
          <w:tcPr>
            <w:tcW w:w="1216" w:type="dxa"/>
            <w:vAlign w:val="center"/>
          </w:tcPr>
          <w:p w:rsidR="00877EB8" w:rsidRDefault="006232C2">
            <w:pPr>
              <w:rPr>
                <w:b/>
                <w:color w:val="000000" w:themeColor="text1"/>
              </w:rPr>
            </w:pPr>
          </w:p>
        </w:tc>
        <w:tc>
          <w:tcPr>
            <w:tcW w:w="3478" w:type="dxa"/>
            <w:gridSpan w:val="3"/>
            <w:vAlign w:val="center"/>
          </w:tcPr>
          <w:p w:rsidR="00877EB8" w:rsidRDefault="006232C2">
            <w:pPr>
              <w:rPr>
                <w:b/>
                <w:color w:val="000000" w:themeColor="text1"/>
              </w:rPr>
            </w:pPr>
          </w:p>
        </w:tc>
        <w:tc>
          <w:tcPr>
            <w:tcW w:w="2333" w:type="dxa"/>
            <w:gridSpan w:val="2"/>
            <w:vAlign w:val="center"/>
          </w:tcPr>
          <w:p w:rsidR="00877EB8" w:rsidRDefault="006232C2">
            <w:pPr>
              <w:rPr>
                <w:b/>
                <w:color w:val="000000" w:themeColor="text1"/>
              </w:rPr>
            </w:pPr>
          </w:p>
        </w:tc>
      </w:tr>
    </w:tbl>
    <w:p w:rsidR="00877EB8" w:rsidRDefault="00EB3F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C3A40">
        <w:tc>
          <w:tcPr>
            <w:tcW w:w="2269" w:type="dxa"/>
            <w:vAlign w:val="center"/>
          </w:tcPr>
          <w:p w:rsidR="00877EB8" w:rsidRDefault="00781099">
            <w:pPr>
              <w:rPr>
                <w:rFonts w:ascii="宋体" w:hAnsiTheme="minorHAnsi" w:cs="宋体"/>
                <w:color w:val="000000" w:themeColor="text1"/>
                <w:kern w:val="0"/>
                <w:sz w:val="20"/>
                <w:szCs w:val="20"/>
              </w:rPr>
            </w:pPr>
            <w:r w:rsidRPr="00781099">
              <w:rPr>
                <w:rFonts w:ascii="MS Gothic" w:eastAsia="MS Gothic" w:hAnsi="MS Gothic" w:cs="MS Gothic" w:hint="eastAsia"/>
                <w:color w:val="000000" w:themeColor="text1"/>
                <w:kern w:val="0"/>
                <w:sz w:val="20"/>
                <w:szCs w:val="20"/>
              </w:rPr>
              <w:t>☑</w:t>
            </w:r>
            <w:r w:rsidR="00EB3F38">
              <w:rPr>
                <w:rFonts w:ascii="宋体" w:hAnsiTheme="minorHAnsi" w:cs="宋体"/>
                <w:color w:val="000000" w:themeColor="text1"/>
                <w:kern w:val="0"/>
                <w:sz w:val="20"/>
                <w:szCs w:val="20"/>
              </w:rPr>
              <w:t>QMS/</w:t>
            </w:r>
            <w:r w:rsidR="00EB3F38">
              <w:rPr>
                <w:rFonts w:ascii="宋体" w:hAnsiTheme="minorHAnsi" w:cs="宋体" w:hint="eastAsia"/>
                <w:color w:val="000000" w:themeColor="text1"/>
                <w:kern w:val="0"/>
                <w:sz w:val="20"/>
                <w:szCs w:val="20"/>
              </w:rPr>
              <w:t>□</w:t>
            </w:r>
            <w:r w:rsidR="00EB3F38">
              <w:rPr>
                <w:rFonts w:ascii="宋体" w:hAnsiTheme="minorHAnsi" w:cs="宋体"/>
                <w:color w:val="000000" w:themeColor="text1"/>
                <w:kern w:val="0"/>
                <w:sz w:val="20"/>
                <w:szCs w:val="20"/>
              </w:rPr>
              <w:t>EMS/</w:t>
            </w:r>
            <w:r w:rsidR="00EB3F38">
              <w:rPr>
                <w:rFonts w:ascii="宋体" w:hAnsiTheme="minorHAnsi" w:cs="宋体" w:hint="eastAsia"/>
                <w:color w:val="000000" w:themeColor="text1"/>
                <w:kern w:val="0"/>
                <w:sz w:val="20"/>
                <w:szCs w:val="20"/>
              </w:rPr>
              <w:t>□</w:t>
            </w:r>
            <w:r w:rsidR="00EB3F38">
              <w:rPr>
                <w:rFonts w:ascii="宋体" w:hAnsiTheme="minorHAnsi" w:cs="宋体"/>
                <w:color w:val="000000" w:themeColor="text1"/>
                <w:kern w:val="0"/>
                <w:sz w:val="20"/>
                <w:szCs w:val="20"/>
              </w:rPr>
              <w:t>OHSMS</w:t>
            </w:r>
          </w:p>
          <w:p w:rsidR="00877EB8" w:rsidRDefault="00EB3F3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B3F3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C3A40">
        <w:tc>
          <w:tcPr>
            <w:tcW w:w="2269" w:type="dxa"/>
            <w:vAlign w:val="center"/>
          </w:tcPr>
          <w:p w:rsidR="00877EB8" w:rsidRDefault="00EB3F3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B3F3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B3F3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C3A40">
        <w:tc>
          <w:tcPr>
            <w:tcW w:w="2269" w:type="dxa"/>
            <w:vAlign w:val="center"/>
          </w:tcPr>
          <w:p w:rsidR="00877EB8" w:rsidRDefault="00EB3F3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B3F3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232C2">
      <w:pPr>
        <w:rPr>
          <w:rFonts w:ascii="宋体" w:hAnsi="宋体"/>
          <w:b/>
          <w:color w:val="000000" w:themeColor="text1"/>
          <w:sz w:val="16"/>
          <w:szCs w:val="16"/>
        </w:rPr>
      </w:pPr>
    </w:p>
    <w:p w:rsidR="00877EB8" w:rsidRDefault="00EB3F3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81099" w:rsidRDefault="00EB3F3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781099" w:rsidRDefault="00781099" w:rsidP="00071D0F">
      <w:pPr>
        <w:jc w:val="left"/>
        <w:rPr>
          <w:rFonts w:ascii="宋体" w:hAnsi="宋体"/>
          <w:b/>
          <w:color w:val="000000" w:themeColor="text1"/>
          <w:spacing w:val="-10"/>
          <w:sz w:val="20"/>
          <w:szCs w:val="20"/>
        </w:rPr>
      </w:pPr>
    </w:p>
    <w:p w:rsidR="00071D0F" w:rsidRPr="00071D0F" w:rsidRDefault="00EB3F38"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C3A40">
        <w:trPr>
          <w:trHeight w:val="293"/>
          <w:jc w:val="center"/>
        </w:trPr>
        <w:tc>
          <w:tcPr>
            <w:tcW w:w="1919" w:type="dxa"/>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B3F3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滨州启</w:t>
            </w:r>
            <w:proofErr w:type="gramStart"/>
            <w:r>
              <w:rPr>
                <w:rFonts w:ascii="宋体" w:hAnsi="宋体"/>
                <w:b/>
                <w:color w:val="000000" w:themeColor="text1"/>
                <w:sz w:val="20"/>
                <w:szCs w:val="20"/>
              </w:rPr>
              <w:t>邦</w:t>
            </w:r>
            <w:proofErr w:type="gramEnd"/>
            <w:r>
              <w:rPr>
                <w:rFonts w:ascii="宋体" w:hAnsi="宋体"/>
                <w:b/>
                <w:color w:val="000000" w:themeColor="text1"/>
                <w:sz w:val="20"/>
                <w:szCs w:val="20"/>
              </w:rPr>
              <w:t>标牌有限公司</w:t>
            </w:r>
            <w:bookmarkEnd w:id="5"/>
          </w:p>
        </w:tc>
        <w:tc>
          <w:tcPr>
            <w:tcW w:w="1134" w:type="dxa"/>
            <w:gridSpan w:val="3"/>
          </w:tcPr>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B3F3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6C3A40">
        <w:trPr>
          <w:trHeight w:val="307"/>
          <w:jc w:val="center"/>
        </w:trPr>
        <w:tc>
          <w:tcPr>
            <w:tcW w:w="1919" w:type="dxa"/>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B3F3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山东省滨州市无棣县西城工业园59号</w:t>
            </w:r>
            <w:bookmarkEnd w:id="7"/>
          </w:p>
        </w:tc>
        <w:tc>
          <w:tcPr>
            <w:tcW w:w="540" w:type="dxa"/>
            <w:vMerge w:val="restart"/>
          </w:tcPr>
          <w:p w:rsidR="00877EB8" w:rsidRDefault="00EB3F3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B3F3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6C3A40">
        <w:trPr>
          <w:trHeight w:val="315"/>
          <w:jc w:val="center"/>
        </w:trPr>
        <w:tc>
          <w:tcPr>
            <w:tcW w:w="1919" w:type="dxa"/>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B3F3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山东省滨州市无棣县西城工业园59号</w:t>
            </w:r>
            <w:bookmarkEnd w:id="9"/>
          </w:p>
        </w:tc>
        <w:tc>
          <w:tcPr>
            <w:tcW w:w="540" w:type="dxa"/>
            <w:vMerge/>
            <w:vAlign w:val="center"/>
          </w:tcPr>
          <w:p w:rsidR="00877EB8" w:rsidRDefault="006232C2">
            <w:pPr>
              <w:spacing w:line="320" w:lineRule="exact"/>
              <w:jc w:val="center"/>
              <w:rPr>
                <w:rFonts w:ascii="宋体" w:hAnsi="宋体"/>
                <w:b/>
                <w:color w:val="000000" w:themeColor="text1"/>
                <w:sz w:val="20"/>
                <w:szCs w:val="20"/>
              </w:rPr>
            </w:pPr>
          </w:p>
        </w:tc>
        <w:tc>
          <w:tcPr>
            <w:tcW w:w="1297" w:type="dxa"/>
          </w:tcPr>
          <w:p w:rsidR="00877EB8" w:rsidRDefault="00EB3F3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6C3A40">
        <w:trPr>
          <w:trHeight w:val="315"/>
          <w:jc w:val="center"/>
        </w:trPr>
        <w:tc>
          <w:tcPr>
            <w:tcW w:w="1919" w:type="dxa"/>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232C2">
            <w:pPr>
              <w:spacing w:line="320" w:lineRule="exact"/>
              <w:rPr>
                <w:rFonts w:ascii="宋体" w:hAnsi="宋体"/>
                <w:b/>
                <w:color w:val="000000" w:themeColor="text1"/>
                <w:sz w:val="20"/>
                <w:szCs w:val="20"/>
              </w:rPr>
            </w:pPr>
          </w:p>
        </w:tc>
        <w:tc>
          <w:tcPr>
            <w:tcW w:w="540" w:type="dxa"/>
            <w:vMerge/>
            <w:vAlign w:val="center"/>
          </w:tcPr>
          <w:p w:rsidR="00877EB8" w:rsidRDefault="006232C2">
            <w:pPr>
              <w:spacing w:line="320" w:lineRule="exact"/>
              <w:jc w:val="center"/>
              <w:rPr>
                <w:rFonts w:ascii="宋体" w:hAnsi="宋体"/>
                <w:b/>
                <w:color w:val="000000" w:themeColor="text1"/>
                <w:sz w:val="20"/>
                <w:szCs w:val="20"/>
              </w:rPr>
            </w:pPr>
          </w:p>
        </w:tc>
        <w:tc>
          <w:tcPr>
            <w:tcW w:w="1297" w:type="dxa"/>
          </w:tcPr>
          <w:p w:rsidR="00877EB8" w:rsidRDefault="006232C2">
            <w:pPr>
              <w:spacing w:line="320" w:lineRule="exact"/>
              <w:rPr>
                <w:rFonts w:ascii="宋体" w:hAnsi="宋体"/>
                <w:b/>
                <w:color w:val="000000" w:themeColor="text1"/>
                <w:sz w:val="20"/>
                <w:szCs w:val="20"/>
              </w:rPr>
            </w:pPr>
          </w:p>
        </w:tc>
      </w:tr>
      <w:tr w:rsidR="006C3A40">
        <w:trPr>
          <w:trHeight w:val="315"/>
          <w:jc w:val="center"/>
        </w:trPr>
        <w:tc>
          <w:tcPr>
            <w:tcW w:w="1919" w:type="dxa"/>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232C2">
            <w:pPr>
              <w:spacing w:line="320" w:lineRule="exact"/>
              <w:rPr>
                <w:rFonts w:ascii="宋体" w:hAnsi="宋体"/>
                <w:b/>
                <w:color w:val="000000" w:themeColor="text1"/>
                <w:sz w:val="20"/>
                <w:szCs w:val="20"/>
              </w:rPr>
            </w:pPr>
          </w:p>
        </w:tc>
        <w:tc>
          <w:tcPr>
            <w:tcW w:w="540" w:type="dxa"/>
            <w:vMerge/>
            <w:vAlign w:val="center"/>
          </w:tcPr>
          <w:p w:rsidR="00877EB8" w:rsidRDefault="006232C2">
            <w:pPr>
              <w:spacing w:line="320" w:lineRule="exact"/>
              <w:jc w:val="center"/>
              <w:rPr>
                <w:rFonts w:ascii="宋体" w:hAnsi="宋体"/>
                <w:b/>
                <w:color w:val="000000" w:themeColor="text1"/>
                <w:sz w:val="20"/>
                <w:szCs w:val="20"/>
              </w:rPr>
            </w:pPr>
          </w:p>
        </w:tc>
        <w:tc>
          <w:tcPr>
            <w:tcW w:w="1297" w:type="dxa"/>
          </w:tcPr>
          <w:p w:rsidR="00877EB8" w:rsidRDefault="006232C2">
            <w:pPr>
              <w:spacing w:line="320" w:lineRule="exact"/>
              <w:rPr>
                <w:rFonts w:ascii="宋体" w:hAnsi="宋体"/>
                <w:b/>
                <w:color w:val="000000" w:themeColor="text1"/>
                <w:sz w:val="20"/>
                <w:szCs w:val="20"/>
              </w:rPr>
            </w:pPr>
          </w:p>
        </w:tc>
      </w:tr>
      <w:tr w:rsidR="006C3A40">
        <w:trPr>
          <w:trHeight w:val="237"/>
          <w:jc w:val="center"/>
        </w:trPr>
        <w:tc>
          <w:tcPr>
            <w:tcW w:w="1919" w:type="dxa"/>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77EB8" w:rsidRDefault="006232C2">
            <w:pPr>
              <w:spacing w:line="320" w:lineRule="exact"/>
              <w:rPr>
                <w:rFonts w:ascii="宋体" w:hAnsi="宋体"/>
                <w:b/>
                <w:color w:val="000000" w:themeColor="text1"/>
                <w:sz w:val="20"/>
                <w:szCs w:val="20"/>
              </w:rPr>
            </w:pPr>
          </w:p>
        </w:tc>
        <w:tc>
          <w:tcPr>
            <w:tcW w:w="540" w:type="dxa"/>
            <w:vMerge/>
            <w:vAlign w:val="center"/>
          </w:tcPr>
          <w:p w:rsidR="00877EB8" w:rsidRDefault="006232C2">
            <w:pPr>
              <w:spacing w:line="320" w:lineRule="exact"/>
              <w:jc w:val="center"/>
              <w:rPr>
                <w:rFonts w:ascii="宋体" w:hAnsi="宋体"/>
                <w:b/>
                <w:color w:val="000000" w:themeColor="text1"/>
                <w:sz w:val="20"/>
                <w:szCs w:val="20"/>
              </w:rPr>
            </w:pPr>
          </w:p>
        </w:tc>
        <w:tc>
          <w:tcPr>
            <w:tcW w:w="1297" w:type="dxa"/>
          </w:tcPr>
          <w:p w:rsidR="00877EB8" w:rsidRDefault="006232C2">
            <w:pPr>
              <w:spacing w:line="320" w:lineRule="exact"/>
              <w:rPr>
                <w:rFonts w:ascii="宋体" w:hAnsi="宋体"/>
                <w:b/>
                <w:color w:val="000000" w:themeColor="text1"/>
                <w:sz w:val="20"/>
                <w:szCs w:val="20"/>
              </w:rPr>
            </w:pPr>
          </w:p>
        </w:tc>
      </w:tr>
      <w:tr w:rsidR="006C3A40">
        <w:trPr>
          <w:trHeight w:val="247"/>
          <w:jc w:val="center"/>
        </w:trPr>
        <w:tc>
          <w:tcPr>
            <w:tcW w:w="1919" w:type="dxa"/>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B3F3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杨恩待</w:t>
            </w:r>
            <w:bookmarkEnd w:id="11"/>
          </w:p>
        </w:tc>
        <w:tc>
          <w:tcPr>
            <w:tcW w:w="1362" w:type="dxa"/>
            <w:gridSpan w:val="2"/>
            <w:vAlign w:val="center"/>
          </w:tcPr>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B3F3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15206875252</w:t>
            </w:r>
            <w:bookmarkEnd w:id="12"/>
          </w:p>
        </w:tc>
        <w:tc>
          <w:tcPr>
            <w:tcW w:w="965" w:type="dxa"/>
            <w:gridSpan w:val="3"/>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232C2">
            <w:pPr>
              <w:spacing w:line="320" w:lineRule="exact"/>
              <w:jc w:val="center"/>
              <w:rPr>
                <w:rFonts w:ascii="宋体" w:hAnsi="宋体"/>
                <w:b/>
                <w:color w:val="000000" w:themeColor="text1"/>
                <w:sz w:val="20"/>
                <w:szCs w:val="20"/>
              </w:rPr>
            </w:pPr>
            <w:bookmarkStart w:id="13" w:name="联系人传真"/>
            <w:bookmarkEnd w:id="13"/>
          </w:p>
        </w:tc>
      </w:tr>
      <w:tr w:rsidR="006C3A40">
        <w:trPr>
          <w:jc w:val="center"/>
        </w:trPr>
        <w:tc>
          <w:tcPr>
            <w:tcW w:w="1919" w:type="dxa"/>
            <w:vAlign w:val="center"/>
          </w:tcPr>
          <w:p w:rsidR="00877EB8" w:rsidRDefault="00EB3F3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EB3F3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杨恩待</w:t>
            </w:r>
            <w:bookmarkEnd w:id="14"/>
          </w:p>
        </w:tc>
        <w:tc>
          <w:tcPr>
            <w:tcW w:w="1362" w:type="dxa"/>
            <w:gridSpan w:val="2"/>
            <w:vAlign w:val="center"/>
          </w:tcPr>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8109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杨恩待</w:t>
            </w:r>
          </w:p>
        </w:tc>
        <w:tc>
          <w:tcPr>
            <w:tcW w:w="1440" w:type="dxa"/>
            <w:gridSpan w:val="5"/>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B3F38">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杨恩厚</w:t>
            </w:r>
            <w:bookmarkEnd w:id="16"/>
            <w:proofErr w:type="gramEnd"/>
          </w:p>
        </w:tc>
      </w:tr>
      <w:tr w:rsidR="006C3A40">
        <w:trPr>
          <w:trHeight w:val="1050"/>
          <w:jc w:val="center"/>
        </w:trPr>
        <w:tc>
          <w:tcPr>
            <w:tcW w:w="1919" w:type="dxa"/>
            <w:vAlign w:val="center"/>
          </w:tcPr>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232C2">
            <w:pPr>
              <w:spacing w:line="320" w:lineRule="exact"/>
              <w:jc w:val="center"/>
              <w:rPr>
                <w:rFonts w:ascii="宋体" w:hAnsi="宋体"/>
                <w:b/>
                <w:color w:val="000000" w:themeColor="text1"/>
                <w:sz w:val="20"/>
                <w:szCs w:val="20"/>
              </w:rPr>
            </w:pPr>
          </w:p>
        </w:tc>
        <w:tc>
          <w:tcPr>
            <w:tcW w:w="7957" w:type="dxa"/>
            <w:gridSpan w:val="14"/>
          </w:tcPr>
          <w:p w:rsidR="00877EB8" w:rsidRDefault="00EB3F3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标牌、交通标志、标志桩、护栏的生产及销售</w:t>
            </w:r>
            <w:bookmarkEnd w:id="17"/>
          </w:p>
        </w:tc>
      </w:tr>
      <w:tr w:rsidR="006C3A40">
        <w:trPr>
          <w:trHeight w:val="606"/>
          <w:jc w:val="center"/>
        </w:trPr>
        <w:tc>
          <w:tcPr>
            <w:tcW w:w="1919" w:type="dxa"/>
            <w:vAlign w:val="center"/>
          </w:tcPr>
          <w:p w:rsidR="00877EB8" w:rsidRDefault="00EB3F3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B3F3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EB3F3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781099" w:rsidRPr="00781099">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6C3A40">
        <w:trPr>
          <w:trHeight w:val="564"/>
          <w:jc w:val="center"/>
        </w:trPr>
        <w:tc>
          <w:tcPr>
            <w:tcW w:w="1919" w:type="dxa"/>
            <w:vAlign w:val="center"/>
          </w:tcPr>
          <w:p w:rsidR="00877EB8" w:rsidRDefault="00EB3F3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B3F3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rsidR="00877EB8" w:rsidRDefault="00EB3F3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232C2">
            <w:pPr>
              <w:rPr>
                <w:rFonts w:ascii="宋体" w:hAnsi="宋体"/>
                <w:b/>
                <w:color w:val="000000" w:themeColor="text1"/>
                <w:sz w:val="20"/>
                <w:szCs w:val="20"/>
              </w:rPr>
            </w:pPr>
          </w:p>
        </w:tc>
      </w:tr>
      <w:tr w:rsidR="006C3A40">
        <w:trPr>
          <w:cantSplit/>
          <w:jc w:val="center"/>
        </w:trPr>
        <w:tc>
          <w:tcPr>
            <w:tcW w:w="1919" w:type="dxa"/>
            <w:vAlign w:val="center"/>
          </w:tcPr>
          <w:p w:rsidR="00877EB8" w:rsidRDefault="00EB3F3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E55CC" w:rsidRDefault="00AE55CC">
            <w:pPr>
              <w:widowControl/>
              <w:jc w:val="left"/>
              <w:rPr>
                <w:rFonts w:ascii="宋体" w:hAnsi="宋体" w:hint="eastAsia"/>
                <w:b/>
                <w:color w:val="000000" w:themeColor="text1"/>
                <w:sz w:val="20"/>
                <w:szCs w:val="20"/>
              </w:rPr>
            </w:pPr>
            <w:r>
              <w:rPr>
                <w:rFonts w:ascii="宋体" w:hAnsi="宋体"/>
                <w:b/>
                <w:color w:val="000000" w:themeColor="text1"/>
                <w:sz w:val="20"/>
                <w:szCs w:val="20"/>
              </w:rPr>
              <w:t>山东省滨州市无棣县西城工业园59号</w:t>
            </w:r>
            <w:r>
              <w:rPr>
                <w:rFonts w:ascii="宋体" w:hAnsi="宋体" w:hint="eastAsia"/>
                <w:b/>
                <w:color w:val="000000" w:themeColor="text1"/>
                <w:sz w:val="20"/>
                <w:szCs w:val="20"/>
              </w:rPr>
              <w:t>，</w:t>
            </w:r>
          </w:p>
          <w:p w:rsidR="00877EB8" w:rsidRDefault="00EB3F3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232C2">
            <w:pPr>
              <w:widowControl/>
              <w:jc w:val="left"/>
              <w:rPr>
                <w:rFonts w:ascii="宋体" w:hAnsi="宋体"/>
                <w:b/>
                <w:color w:val="000000" w:themeColor="text1"/>
                <w:spacing w:val="-20"/>
                <w:sz w:val="20"/>
                <w:szCs w:val="20"/>
              </w:rPr>
            </w:pPr>
          </w:p>
          <w:p w:rsidR="00877EB8" w:rsidRDefault="00EB3F3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232C2">
            <w:pPr>
              <w:rPr>
                <w:rFonts w:ascii="宋体" w:hAnsi="宋体"/>
                <w:b/>
                <w:color w:val="000000" w:themeColor="text1"/>
                <w:sz w:val="20"/>
                <w:szCs w:val="20"/>
              </w:rPr>
            </w:pPr>
          </w:p>
        </w:tc>
      </w:tr>
      <w:tr w:rsidR="006C3A40">
        <w:trPr>
          <w:cantSplit/>
          <w:jc w:val="center"/>
        </w:trPr>
        <w:tc>
          <w:tcPr>
            <w:tcW w:w="1919" w:type="dxa"/>
            <w:vAlign w:val="center"/>
          </w:tcPr>
          <w:p w:rsidR="00877EB8" w:rsidRDefault="00EB3F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B3F3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232C2">
            <w:pPr>
              <w:widowControl/>
              <w:jc w:val="left"/>
              <w:rPr>
                <w:rFonts w:ascii="宋体" w:hAnsi="宋体"/>
                <w:b/>
                <w:color w:val="000000" w:themeColor="text1"/>
                <w:sz w:val="20"/>
                <w:szCs w:val="20"/>
              </w:rPr>
            </w:pPr>
          </w:p>
        </w:tc>
      </w:tr>
    </w:tbl>
    <w:p w:rsidR="00877EB8" w:rsidRDefault="006232C2" w:rsidP="00781099">
      <w:pPr>
        <w:snapToGrid w:val="0"/>
        <w:spacing w:afterLines="30" w:after="93"/>
        <w:jc w:val="center"/>
        <w:rPr>
          <w:rFonts w:ascii="楷体" w:eastAsia="楷体" w:hAnsi="楷体"/>
          <w:b/>
          <w:color w:val="000000" w:themeColor="text1"/>
          <w:sz w:val="28"/>
          <w:szCs w:val="28"/>
        </w:rPr>
      </w:pPr>
    </w:p>
    <w:p w:rsidR="00877EB8" w:rsidRDefault="006232C2">
      <w:pPr>
        <w:rPr>
          <w:rFonts w:ascii="宋体" w:hAnsi="宋体"/>
          <w:b/>
          <w:color w:val="000000" w:themeColor="text1"/>
          <w:sz w:val="26"/>
          <w:szCs w:val="26"/>
        </w:rPr>
      </w:pPr>
    </w:p>
    <w:p w:rsidR="00AE55CC" w:rsidRPr="00670DCF" w:rsidRDefault="00AE55CC" w:rsidP="00AE55CC">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AE55CC" w:rsidRDefault="00AE55CC" w:rsidP="00AE55CC">
      <w:pPr>
        <w:spacing w:line="360" w:lineRule="auto"/>
        <w:ind w:leftChars="-337" w:left="-158" w:hangingChars="271" w:hanging="550"/>
        <w:rPr>
          <w:rFonts w:ascii="宋体" w:hAnsi="宋体"/>
          <w:b/>
          <w:color w:val="000000"/>
          <w:spacing w:val="-4"/>
          <w:szCs w:val="21"/>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AE55CC" w:rsidRPr="00670DCF" w:rsidRDefault="00AE55CC" w:rsidP="00AE55CC">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AE55CC" w:rsidRPr="00670DCF" w:rsidRDefault="00AE55CC" w:rsidP="00AE55CC">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AE55CC" w:rsidRPr="00670DCF" w:rsidTr="00047498">
        <w:tc>
          <w:tcPr>
            <w:tcW w:w="3119" w:type="dxa"/>
          </w:tcPr>
          <w:p w:rsidR="00AE55CC" w:rsidRPr="00670DCF" w:rsidRDefault="00AE55CC" w:rsidP="00047498">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AE55CC" w:rsidRPr="00670DCF" w:rsidRDefault="00AE55CC" w:rsidP="00047498">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AE55CC" w:rsidRPr="00670DCF" w:rsidTr="00047498">
        <w:tc>
          <w:tcPr>
            <w:tcW w:w="3119" w:type="dxa"/>
          </w:tcPr>
          <w:p w:rsidR="00AE55CC" w:rsidRPr="00670DCF" w:rsidRDefault="00AE55CC" w:rsidP="00047498">
            <w:pPr>
              <w:jc w:val="left"/>
              <w:rPr>
                <w:rFonts w:ascii="宋体" w:hAnsi="宋体"/>
              </w:rPr>
            </w:pPr>
            <w:r w:rsidRPr="00670DCF">
              <w:rPr>
                <w:rFonts w:ascii="宋体" w:hAnsi="宋体" w:hint="eastAsia"/>
              </w:rPr>
              <w:t>高管层</w:t>
            </w:r>
          </w:p>
        </w:tc>
        <w:tc>
          <w:tcPr>
            <w:tcW w:w="6804" w:type="dxa"/>
          </w:tcPr>
          <w:p w:rsidR="00AE55CC" w:rsidRPr="00670DCF" w:rsidRDefault="00AE55CC" w:rsidP="00047498">
            <w:pPr>
              <w:jc w:val="left"/>
              <w:rPr>
                <w:rFonts w:ascii="宋体" w:hAnsi="宋体"/>
              </w:rPr>
            </w:pPr>
            <w:r w:rsidRPr="00670DCF">
              <w:rPr>
                <w:rFonts w:ascii="宋体" w:hAnsi="宋体" w:hint="eastAsia"/>
              </w:rPr>
              <w:t>内外部环境、风险识别、资源支持、</w:t>
            </w:r>
            <w:r>
              <w:rPr>
                <w:rFonts w:ascii="宋体" w:hAnsi="宋体" w:hint="eastAsia"/>
              </w:rPr>
              <w:t>内部沟通、职责权限、</w:t>
            </w:r>
            <w:r w:rsidRPr="00670DCF">
              <w:rPr>
                <w:rFonts w:ascii="宋体" w:hAnsi="宋体" w:hint="eastAsia"/>
              </w:rPr>
              <w:t>管理评审等</w:t>
            </w:r>
          </w:p>
        </w:tc>
      </w:tr>
      <w:tr w:rsidR="00AE55CC" w:rsidRPr="00670DCF" w:rsidTr="00047498">
        <w:tc>
          <w:tcPr>
            <w:tcW w:w="3119" w:type="dxa"/>
          </w:tcPr>
          <w:p w:rsidR="00AE55CC" w:rsidRPr="00670DCF" w:rsidRDefault="00AE55CC" w:rsidP="00047498">
            <w:pPr>
              <w:jc w:val="left"/>
              <w:rPr>
                <w:rFonts w:ascii="宋体" w:hAnsi="宋体"/>
              </w:rPr>
            </w:pPr>
            <w:r>
              <w:rPr>
                <w:rFonts w:ascii="宋体" w:hAnsi="宋体" w:hint="eastAsia"/>
              </w:rPr>
              <w:t>办公室</w:t>
            </w:r>
          </w:p>
        </w:tc>
        <w:tc>
          <w:tcPr>
            <w:tcW w:w="6804" w:type="dxa"/>
          </w:tcPr>
          <w:p w:rsidR="00AE55CC" w:rsidRPr="00670DCF" w:rsidRDefault="00AE55CC" w:rsidP="00047498">
            <w:pPr>
              <w:jc w:val="left"/>
              <w:rPr>
                <w:rFonts w:ascii="宋体" w:hAnsi="宋体"/>
              </w:rPr>
            </w:pPr>
            <w:r w:rsidRPr="00670DCF">
              <w:rPr>
                <w:rFonts w:ascii="宋体" w:hAnsi="宋体" w:hint="eastAsia"/>
              </w:rPr>
              <w:t>人力资源管理过程；</w:t>
            </w:r>
            <w:r>
              <w:rPr>
                <w:rFonts w:ascii="宋体" w:hAnsi="宋体" w:hint="eastAsia"/>
              </w:rPr>
              <w:t>成文信息管理</w:t>
            </w:r>
            <w:r w:rsidRPr="00670DCF">
              <w:rPr>
                <w:rFonts w:ascii="宋体" w:hAnsi="宋体" w:hint="eastAsia"/>
              </w:rPr>
              <w:t>；内审管理；</w:t>
            </w:r>
          </w:p>
        </w:tc>
      </w:tr>
      <w:tr w:rsidR="00AE55CC" w:rsidRPr="00670DCF" w:rsidTr="00047498">
        <w:tc>
          <w:tcPr>
            <w:tcW w:w="3119" w:type="dxa"/>
          </w:tcPr>
          <w:p w:rsidR="00AE55CC" w:rsidRPr="00670DCF" w:rsidRDefault="00AE55CC" w:rsidP="00047498">
            <w:pPr>
              <w:jc w:val="left"/>
              <w:rPr>
                <w:rFonts w:ascii="宋体" w:hAnsi="宋体"/>
              </w:rPr>
            </w:pPr>
            <w:r>
              <w:rPr>
                <w:rFonts w:ascii="宋体" w:hAnsi="宋体" w:hint="eastAsia"/>
              </w:rPr>
              <w:t>供销</w:t>
            </w:r>
            <w:r w:rsidRPr="00670DCF">
              <w:rPr>
                <w:rFonts w:ascii="宋体" w:hAnsi="宋体" w:hint="eastAsia"/>
              </w:rPr>
              <w:t>部</w:t>
            </w:r>
          </w:p>
        </w:tc>
        <w:tc>
          <w:tcPr>
            <w:tcW w:w="6804" w:type="dxa"/>
          </w:tcPr>
          <w:p w:rsidR="00AE55CC" w:rsidRPr="00670DCF" w:rsidRDefault="00AE55CC" w:rsidP="00047498">
            <w:pPr>
              <w:jc w:val="left"/>
              <w:rPr>
                <w:rFonts w:ascii="宋体" w:hAnsi="宋体"/>
              </w:rPr>
            </w:pPr>
            <w:r w:rsidRPr="00670DCF">
              <w:rPr>
                <w:rFonts w:ascii="宋体" w:hAnsi="宋体" w:hint="eastAsia"/>
              </w:rPr>
              <w:t>采购过程、销售过程、客户满意等过程</w:t>
            </w:r>
          </w:p>
        </w:tc>
      </w:tr>
      <w:tr w:rsidR="00AE55CC" w:rsidRPr="00670DCF" w:rsidTr="00047498">
        <w:tc>
          <w:tcPr>
            <w:tcW w:w="3119" w:type="dxa"/>
          </w:tcPr>
          <w:p w:rsidR="00AE55CC" w:rsidRPr="00670DCF" w:rsidRDefault="00AE55CC" w:rsidP="00047498">
            <w:pPr>
              <w:jc w:val="left"/>
              <w:rPr>
                <w:rFonts w:ascii="宋体" w:hAnsi="宋体"/>
              </w:rPr>
            </w:pPr>
            <w:r w:rsidRPr="00670DCF">
              <w:rPr>
                <w:rFonts w:ascii="宋体" w:hAnsi="宋体" w:hint="eastAsia"/>
              </w:rPr>
              <w:t>生产部</w:t>
            </w:r>
          </w:p>
        </w:tc>
        <w:tc>
          <w:tcPr>
            <w:tcW w:w="6804" w:type="dxa"/>
          </w:tcPr>
          <w:p w:rsidR="00AE55CC" w:rsidRPr="00670DCF" w:rsidRDefault="00AE55CC" w:rsidP="00047498">
            <w:pPr>
              <w:jc w:val="left"/>
              <w:rPr>
                <w:rFonts w:ascii="宋体" w:hAnsi="宋体"/>
              </w:rPr>
            </w:pPr>
            <w:r w:rsidRPr="00670DCF">
              <w:rPr>
                <w:rFonts w:ascii="宋体" w:hAnsi="宋体" w:hint="eastAsia"/>
              </w:rPr>
              <w:t>基础设施、过程环境、生产实现过程控制；</w:t>
            </w:r>
          </w:p>
        </w:tc>
      </w:tr>
      <w:tr w:rsidR="00AE55CC" w:rsidRPr="00670DCF" w:rsidTr="00047498">
        <w:tc>
          <w:tcPr>
            <w:tcW w:w="3119" w:type="dxa"/>
          </w:tcPr>
          <w:p w:rsidR="00AE55CC" w:rsidRPr="00670DCF" w:rsidRDefault="00AE55CC" w:rsidP="00047498">
            <w:pPr>
              <w:jc w:val="left"/>
              <w:rPr>
                <w:rFonts w:ascii="宋体" w:hAnsi="宋体"/>
              </w:rPr>
            </w:pPr>
            <w:r>
              <w:rPr>
                <w:rFonts w:ascii="宋体" w:hAnsi="宋体" w:hint="eastAsia"/>
              </w:rPr>
              <w:t>质检</w:t>
            </w:r>
            <w:r w:rsidRPr="00670DCF">
              <w:rPr>
                <w:rFonts w:ascii="宋体" w:hAnsi="宋体" w:hint="eastAsia"/>
              </w:rPr>
              <w:t>部</w:t>
            </w:r>
          </w:p>
        </w:tc>
        <w:tc>
          <w:tcPr>
            <w:tcW w:w="6804" w:type="dxa"/>
          </w:tcPr>
          <w:p w:rsidR="00AE55CC" w:rsidRPr="00670DCF" w:rsidRDefault="00AE55CC" w:rsidP="00047498">
            <w:pPr>
              <w:jc w:val="left"/>
              <w:rPr>
                <w:rFonts w:ascii="宋体" w:hAnsi="宋体"/>
              </w:rPr>
            </w:pPr>
            <w:r>
              <w:rPr>
                <w:rFonts w:ascii="宋体" w:hAnsi="宋体" w:hint="eastAsia"/>
              </w:rPr>
              <w:t>不合格品的管控、监视和测量</w:t>
            </w:r>
            <w:r w:rsidRPr="00670DCF">
              <w:rPr>
                <w:rFonts w:ascii="宋体" w:hAnsi="宋体" w:hint="eastAsia"/>
              </w:rPr>
              <w:t>控制</w:t>
            </w:r>
          </w:p>
        </w:tc>
      </w:tr>
      <w:tr w:rsidR="00AE55CC" w:rsidRPr="00670DCF" w:rsidTr="00047498">
        <w:tc>
          <w:tcPr>
            <w:tcW w:w="3119" w:type="dxa"/>
          </w:tcPr>
          <w:p w:rsidR="00AE55CC" w:rsidRPr="00670DCF" w:rsidRDefault="00AE55CC" w:rsidP="00047498">
            <w:pPr>
              <w:jc w:val="left"/>
              <w:rPr>
                <w:rFonts w:ascii="宋体" w:hAnsi="宋体"/>
              </w:rPr>
            </w:pPr>
          </w:p>
        </w:tc>
        <w:tc>
          <w:tcPr>
            <w:tcW w:w="6804" w:type="dxa"/>
          </w:tcPr>
          <w:p w:rsidR="00AE55CC" w:rsidRPr="00670DCF" w:rsidRDefault="00AE55CC" w:rsidP="00047498">
            <w:pPr>
              <w:jc w:val="left"/>
              <w:rPr>
                <w:rFonts w:ascii="宋体" w:hAnsi="宋体"/>
              </w:rPr>
            </w:pPr>
          </w:p>
        </w:tc>
      </w:tr>
    </w:tbl>
    <w:p w:rsidR="00AE55CC" w:rsidRPr="00670DCF" w:rsidRDefault="00AE55CC" w:rsidP="00AE55CC">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AE55CC" w:rsidRPr="00670DCF" w:rsidRDefault="00AE55CC" w:rsidP="00AE55CC">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AE55CC" w:rsidRPr="00670DCF" w:rsidTr="00047498">
        <w:tc>
          <w:tcPr>
            <w:tcW w:w="3119" w:type="dxa"/>
          </w:tcPr>
          <w:p w:rsidR="00AE55CC" w:rsidRPr="00670DCF" w:rsidRDefault="00AE55CC" w:rsidP="00047498">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AE55CC" w:rsidRPr="00670DCF" w:rsidRDefault="00AE55CC" w:rsidP="00047498">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AE55CC" w:rsidRPr="00670DCF" w:rsidRDefault="00AE55CC" w:rsidP="00047498">
            <w:pPr>
              <w:jc w:val="center"/>
              <w:rPr>
                <w:rFonts w:ascii="宋体" w:hAnsi="宋体"/>
                <w:b/>
                <w:color w:val="000000"/>
                <w:sz w:val="20"/>
                <w:szCs w:val="20"/>
              </w:rPr>
            </w:pPr>
            <w:r w:rsidRPr="00670DCF">
              <w:rPr>
                <w:rFonts w:ascii="宋体" w:hAnsi="宋体" w:hint="eastAsia"/>
                <w:b/>
                <w:color w:val="000000"/>
                <w:sz w:val="20"/>
                <w:szCs w:val="20"/>
              </w:rPr>
              <w:t>地址</w:t>
            </w:r>
          </w:p>
        </w:tc>
      </w:tr>
      <w:tr w:rsidR="00AE55CC" w:rsidRPr="00670DCF" w:rsidTr="00047498">
        <w:tc>
          <w:tcPr>
            <w:tcW w:w="3119" w:type="dxa"/>
          </w:tcPr>
          <w:p w:rsidR="00AE55CC" w:rsidRPr="00670DCF" w:rsidRDefault="00AE55CC" w:rsidP="00047498">
            <w:pPr>
              <w:jc w:val="center"/>
              <w:rPr>
                <w:rFonts w:ascii="宋体" w:hAnsi="宋体"/>
                <w:b/>
                <w:color w:val="000000"/>
                <w:sz w:val="20"/>
                <w:szCs w:val="20"/>
              </w:rPr>
            </w:pPr>
          </w:p>
        </w:tc>
        <w:tc>
          <w:tcPr>
            <w:tcW w:w="3249" w:type="dxa"/>
          </w:tcPr>
          <w:p w:rsidR="00AE55CC" w:rsidRPr="00670DCF" w:rsidRDefault="00AE55CC" w:rsidP="00047498">
            <w:pPr>
              <w:jc w:val="center"/>
              <w:rPr>
                <w:rFonts w:ascii="宋体" w:hAnsi="宋体"/>
                <w:b/>
                <w:color w:val="000000"/>
                <w:spacing w:val="-20"/>
                <w:sz w:val="20"/>
                <w:szCs w:val="20"/>
                <w:u w:val="single"/>
              </w:rPr>
            </w:pPr>
          </w:p>
        </w:tc>
        <w:tc>
          <w:tcPr>
            <w:tcW w:w="3555" w:type="dxa"/>
          </w:tcPr>
          <w:p w:rsidR="00AE55CC" w:rsidRPr="00670DCF" w:rsidRDefault="00AE55CC" w:rsidP="00047498">
            <w:pPr>
              <w:jc w:val="center"/>
              <w:rPr>
                <w:rFonts w:ascii="宋体" w:hAnsi="宋体"/>
                <w:b/>
                <w:color w:val="000000"/>
                <w:spacing w:val="-20"/>
                <w:sz w:val="20"/>
                <w:szCs w:val="20"/>
                <w:u w:val="single"/>
              </w:rPr>
            </w:pPr>
          </w:p>
        </w:tc>
      </w:tr>
    </w:tbl>
    <w:p w:rsidR="00AE55CC" w:rsidRPr="00670DCF" w:rsidRDefault="00AE55CC" w:rsidP="00AE55CC">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AE55CC" w:rsidRPr="00670DCF" w:rsidRDefault="00AE55CC" w:rsidP="00AE55CC">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w:t>
      </w:r>
      <w:r>
        <w:rPr>
          <w:rFonts w:ascii="宋体" w:hAnsi="宋体" w:hint="eastAsia"/>
          <w:b/>
          <w:color w:val="000000"/>
          <w:spacing w:val="-10"/>
          <w:szCs w:val="21"/>
        </w:rPr>
        <w:t>20</w:t>
      </w:r>
      <w:r w:rsidRPr="00670DCF">
        <w:rPr>
          <w:rFonts w:ascii="宋体" w:hAnsi="宋体"/>
          <w:b/>
          <w:color w:val="000000"/>
          <w:spacing w:val="-10"/>
          <w:szCs w:val="21"/>
        </w:rPr>
        <w:t>.</w:t>
      </w:r>
      <w:r>
        <w:rPr>
          <w:rFonts w:ascii="宋体" w:hAnsi="宋体" w:hint="eastAsia"/>
          <w:b/>
          <w:color w:val="000000"/>
          <w:spacing w:val="-10"/>
          <w:szCs w:val="21"/>
        </w:rPr>
        <w:t>8</w:t>
      </w:r>
      <w:r w:rsidRPr="00670DCF">
        <w:rPr>
          <w:rFonts w:ascii="宋体" w:hAnsi="宋体"/>
          <w:b/>
          <w:color w:val="000000"/>
          <w:spacing w:val="-10"/>
          <w:szCs w:val="21"/>
        </w:rPr>
        <w:t>.</w:t>
      </w:r>
      <w:r w:rsidRPr="00670DCF">
        <w:rPr>
          <w:rFonts w:ascii="宋体" w:hAnsi="宋体" w:hint="eastAsia"/>
          <w:b/>
          <w:color w:val="000000"/>
          <w:spacing w:val="-10"/>
          <w:szCs w:val="21"/>
        </w:rPr>
        <w:t>1至</w:t>
      </w:r>
      <w:r w:rsidRPr="00670DCF">
        <w:rPr>
          <w:rFonts w:ascii="宋体" w:hAnsi="宋体"/>
          <w:b/>
          <w:color w:val="000000"/>
          <w:spacing w:val="-10"/>
          <w:szCs w:val="21"/>
        </w:rPr>
        <w:t>20</w:t>
      </w:r>
      <w:r w:rsidRPr="00670DCF">
        <w:rPr>
          <w:rFonts w:ascii="宋体" w:hAnsi="宋体" w:hint="eastAsia"/>
          <w:b/>
          <w:color w:val="000000"/>
          <w:spacing w:val="-10"/>
          <w:szCs w:val="21"/>
        </w:rPr>
        <w:t>20年</w:t>
      </w:r>
      <w:r>
        <w:rPr>
          <w:rFonts w:ascii="宋体" w:hAnsi="宋体" w:hint="eastAsia"/>
          <w:b/>
          <w:color w:val="000000"/>
          <w:spacing w:val="-10"/>
          <w:szCs w:val="21"/>
        </w:rPr>
        <w:t>12</w:t>
      </w:r>
      <w:r w:rsidRPr="00670DCF">
        <w:rPr>
          <w:rFonts w:ascii="宋体" w:hAnsi="宋体" w:hint="eastAsia"/>
          <w:b/>
          <w:color w:val="000000"/>
          <w:spacing w:val="-10"/>
          <w:szCs w:val="21"/>
        </w:rPr>
        <w:t>月</w:t>
      </w:r>
      <w:r>
        <w:rPr>
          <w:rFonts w:ascii="宋体" w:hAnsi="宋体" w:hint="eastAsia"/>
          <w:b/>
          <w:color w:val="000000"/>
          <w:spacing w:val="-10"/>
          <w:szCs w:val="21"/>
        </w:rPr>
        <w:t>4</w:t>
      </w:r>
      <w:r w:rsidRPr="00670DCF">
        <w:rPr>
          <w:rFonts w:ascii="宋体" w:hAnsi="宋体" w:hint="eastAsia"/>
          <w:b/>
          <w:color w:val="000000"/>
          <w:spacing w:val="-10"/>
          <w:szCs w:val="21"/>
        </w:rPr>
        <w:t>日。</w:t>
      </w:r>
    </w:p>
    <w:p w:rsidR="00AE55CC" w:rsidRPr="00670DCF" w:rsidRDefault="00AE55CC" w:rsidP="00AE55CC">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lastRenderedPageBreak/>
        <w:t>□上次审核时间年月日至年月日（再认证填写）</w:t>
      </w:r>
    </w:p>
    <w:p w:rsidR="00AE55CC" w:rsidRPr="00670DCF" w:rsidRDefault="00AE55CC" w:rsidP="00AE55CC">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AE55CC" w:rsidRPr="00670DCF" w:rsidRDefault="00AE55CC" w:rsidP="00AE55CC">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AE55CC" w:rsidRPr="00670DCF" w:rsidRDefault="00AE55CC" w:rsidP="00AE55CC">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t>□</w:t>
      </w:r>
      <w:r w:rsidRPr="00670DCF">
        <w:rPr>
          <w:rFonts w:ascii="宋体" w:hAnsi="宋体" w:hint="eastAsia"/>
          <w:b/>
          <w:color w:val="000000"/>
          <w:szCs w:val="21"/>
        </w:rPr>
        <w:t>计划有修改，但不会影响审核结论，修改的内容和原因是</w:t>
      </w:r>
    </w:p>
    <w:p w:rsidR="00AE55CC" w:rsidRPr="00670DCF" w:rsidRDefault="00AE55CC" w:rsidP="00AE55CC">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AE55CC" w:rsidRPr="00670DCF" w:rsidRDefault="00AE55CC" w:rsidP="00AE55CC">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AE55CC" w:rsidRPr="00670DCF" w:rsidTr="00047498">
        <w:trPr>
          <w:cantSplit/>
          <w:trHeight w:val="3723"/>
          <w:jc w:val="center"/>
        </w:trPr>
        <w:tc>
          <w:tcPr>
            <w:tcW w:w="720" w:type="dxa"/>
            <w:vMerge w:val="restart"/>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BB59EF" w:rsidRDefault="00AE55CC" w:rsidP="00BB59EF">
            <w:pPr>
              <w:rPr>
                <w:rFonts w:ascii="宋体" w:hAnsi="宋体" w:cs="宋体"/>
              </w:rPr>
            </w:pPr>
            <w:r w:rsidRPr="00670DCF">
              <w:rPr>
                <w:rFonts w:ascii="宋体" w:hAnsi="宋体" w:cs="宋体" w:hint="eastAsia"/>
                <w:szCs w:val="21"/>
              </w:rPr>
              <w:t>公司</w:t>
            </w:r>
            <w:r w:rsidR="00BB59EF">
              <w:rPr>
                <w:rFonts w:ascii="宋体" w:hAnsi="宋体" w:cs="宋体" w:hint="eastAsia"/>
              </w:rPr>
              <w:t>统一社会信用代码：91371623MA3</w:t>
            </w:r>
            <w:r w:rsidR="00E87FC3">
              <w:rPr>
                <w:rFonts w:ascii="宋体" w:hAnsi="宋体" w:cs="宋体" w:hint="eastAsia"/>
              </w:rPr>
              <w:t>N23TR84，</w:t>
            </w:r>
            <w:r w:rsidR="00BB59EF">
              <w:rPr>
                <w:rFonts w:ascii="宋体" w:hAnsi="宋体" w:cs="宋体" w:hint="eastAsia"/>
              </w:rPr>
              <w:t>公司成立于2018年4月27日,注册资本200万元</w:t>
            </w:r>
          </w:p>
          <w:p w:rsidR="00BB59EF" w:rsidRPr="00BB59EF" w:rsidRDefault="00BB59EF" w:rsidP="00BB59EF">
            <w:pPr>
              <w:rPr>
                <w:rFonts w:ascii="宋体" w:hAnsi="宋体" w:cs="宋体"/>
                <w:szCs w:val="21"/>
              </w:rPr>
            </w:pPr>
            <w:r>
              <w:rPr>
                <w:rFonts w:ascii="宋体" w:hAnsi="宋体" w:cs="宋体" w:hint="eastAsia"/>
              </w:rPr>
              <w:t>注册地址：山东省</w:t>
            </w:r>
            <w:r w:rsidRPr="00BB59EF">
              <w:rPr>
                <w:rFonts w:ascii="宋体" w:hAnsi="宋体" w:cs="宋体" w:hint="eastAsia"/>
                <w:szCs w:val="21"/>
              </w:rPr>
              <w:t>滨州市无棣县西城工业园59号</w:t>
            </w:r>
            <w:r>
              <w:rPr>
                <w:rFonts w:ascii="宋体" w:hAnsi="宋体" w:cs="宋体" w:hint="eastAsia"/>
                <w:szCs w:val="21"/>
              </w:rPr>
              <w:t>，</w:t>
            </w:r>
          </w:p>
          <w:p w:rsidR="00BB59EF" w:rsidRPr="00BB59EF" w:rsidRDefault="00BB59EF" w:rsidP="00BB59EF">
            <w:pPr>
              <w:rPr>
                <w:rFonts w:ascii="宋体" w:hAnsi="宋体" w:cs="宋体"/>
                <w:szCs w:val="21"/>
              </w:rPr>
            </w:pPr>
            <w:r w:rsidRPr="00BB59EF">
              <w:rPr>
                <w:rFonts w:ascii="宋体" w:hAnsi="宋体" w:cs="宋体" w:hint="eastAsia"/>
                <w:szCs w:val="21"/>
              </w:rPr>
              <w:t>生产地址：山东省滨州市无棣县西城工业园59号</w:t>
            </w:r>
            <w:r>
              <w:rPr>
                <w:rFonts w:ascii="宋体" w:hAnsi="宋体" w:cs="宋体" w:hint="eastAsia"/>
                <w:szCs w:val="21"/>
              </w:rPr>
              <w:t>，</w:t>
            </w:r>
          </w:p>
          <w:p w:rsidR="00AE55CC" w:rsidRPr="00670DCF" w:rsidRDefault="00BB59EF" w:rsidP="00BB59EF">
            <w:pPr>
              <w:rPr>
                <w:rFonts w:ascii="宋体" w:hAnsi="宋体" w:cs="宋体"/>
                <w:szCs w:val="21"/>
              </w:rPr>
            </w:pPr>
            <w:r w:rsidRPr="00BB59EF">
              <w:rPr>
                <w:rFonts w:ascii="宋体" w:hAnsi="宋体" w:cs="宋体" w:hint="eastAsia"/>
                <w:szCs w:val="21"/>
              </w:rPr>
              <w:t>主要经营范围：标牌、交通设施及标志、护栏等生产销售</w:t>
            </w:r>
            <w:r w:rsidR="00AE55CC" w:rsidRPr="00BB59EF">
              <w:rPr>
                <w:rFonts w:ascii="宋体" w:hAnsi="宋体" w:cs="宋体" w:hint="eastAsia"/>
                <w:szCs w:val="21"/>
              </w:rPr>
              <w:t>。</w:t>
            </w:r>
            <w:r w:rsidR="00AE55CC" w:rsidRPr="00670DCF">
              <w:rPr>
                <w:rFonts w:ascii="宋体" w:hAnsi="宋体" w:cs="宋体" w:hint="eastAsia"/>
                <w:szCs w:val="21"/>
              </w:rPr>
              <w:t>企业类型为有限责任公司，法定代表人总经理</w:t>
            </w:r>
            <w:r w:rsidRPr="00BB59EF">
              <w:rPr>
                <w:rFonts w:ascii="宋体" w:hAnsi="宋体" w:cs="宋体"/>
                <w:szCs w:val="21"/>
              </w:rPr>
              <w:t>杨恩待</w:t>
            </w:r>
            <w:r w:rsidR="00AE55CC" w:rsidRPr="00670DCF">
              <w:rPr>
                <w:rFonts w:ascii="宋体" w:hAnsi="宋体" w:cs="宋体" w:hint="eastAsia"/>
                <w:szCs w:val="21"/>
              </w:rPr>
              <w:t>。</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公司现有员工</w:t>
            </w:r>
            <w:r>
              <w:rPr>
                <w:rFonts w:ascii="宋体" w:hAnsi="宋体" w:cs="宋体" w:hint="eastAsia"/>
                <w:szCs w:val="21"/>
              </w:rPr>
              <w:t>2</w:t>
            </w:r>
            <w:r w:rsidR="00BB59EF">
              <w:rPr>
                <w:rFonts w:ascii="宋体" w:hAnsi="宋体" w:cs="宋体" w:hint="eastAsia"/>
                <w:szCs w:val="21"/>
              </w:rPr>
              <w:t>5</w:t>
            </w:r>
            <w:r w:rsidRPr="00670DCF">
              <w:rPr>
                <w:rFonts w:ascii="宋体" w:hAnsi="宋体" w:cs="宋体" w:hint="eastAsia"/>
                <w:szCs w:val="21"/>
              </w:rPr>
              <w:t>人，下设</w:t>
            </w:r>
            <w:r>
              <w:rPr>
                <w:rFonts w:ascii="宋体" w:hAnsi="宋体" w:cs="宋体" w:hint="eastAsia"/>
                <w:szCs w:val="21"/>
              </w:rPr>
              <w:t>办公室、供销</w:t>
            </w:r>
            <w:r w:rsidRPr="00670DCF">
              <w:rPr>
                <w:rFonts w:ascii="宋体" w:hAnsi="宋体" w:cs="宋体" w:hint="eastAsia"/>
                <w:szCs w:val="21"/>
              </w:rPr>
              <w:t>部、生产部、</w:t>
            </w:r>
            <w:r>
              <w:rPr>
                <w:rFonts w:ascii="宋体" w:hAnsi="宋体" w:cs="宋体" w:hint="eastAsia"/>
                <w:szCs w:val="21"/>
              </w:rPr>
              <w:t>质检部</w:t>
            </w:r>
            <w:r w:rsidRPr="00670DCF">
              <w:rPr>
                <w:rFonts w:ascii="宋体" w:hAnsi="宋体" w:cs="宋体" w:hint="eastAsia"/>
                <w:szCs w:val="21"/>
              </w:rPr>
              <w:t>，拥有完整的生产、检测、营销、售后网络。</w:t>
            </w:r>
          </w:p>
          <w:p w:rsidR="00AE55CC" w:rsidRPr="00670DCF" w:rsidRDefault="00AE55CC" w:rsidP="00047498">
            <w:pPr>
              <w:spacing w:line="280" w:lineRule="exact"/>
              <w:ind w:firstLineChars="200" w:firstLine="420"/>
              <w:rPr>
                <w:rFonts w:ascii="宋体" w:hAnsi="宋体" w:cs="宋体"/>
                <w:szCs w:val="21"/>
              </w:rPr>
            </w:pPr>
            <w:r w:rsidRPr="00670DCF">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AE55CC" w:rsidRPr="00670DCF" w:rsidRDefault="00AE55CC" w:rsidP="00047498">
            <w:pPr>
              <w:spacing w:line="240" w:lineRule="exact"/>
              <w:ind w:firstLineChars="200" w:firstLine="420"/>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AE55CC" w:rsidRPr="00670DCF" w:rsidTr="00047498">
        <w:trPr>
          <w:cantSplit/>
          <w:trHeight w:val="2968"/>
          <w:jc w:val="center"/>
        </w:trPr>
        <w:tc>
          <w:tcPr>
            <w:tcW w:w="720" w:type="dxa"/>
            <w:vMerge/>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szCs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AE55CC" w:rsidRPr="00670DCF" w:rsidRDefault="00AE55CC" w:rsidP="00047498">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AE55CC" w:rsidRPr="00670DCF" w:rsidRDefault="00AE55CC" w:rsidP="00047498">
            <w:pPr>
              <w:spacing w:line="276" w:lineRule="auto"/>
              <w:ind w:firstLineChars="150" w:firstLine="315"/>
              <w:jc w:val="left"/>
              <w:rPr>
                <w:rFonts w:ascii="宋体" w:hAnsi="宋体"/>
                <w:szCs w:val="21"/>
              </w:rPr>
            </w:pPr>
            <w:r>
              <w:rPr>
                <w:rFonts w:ascii="宋体" w:hAnsi="宋体" w:cs="宋体" w:hint="eastAsia"/>
                <w:szCs w:val="21"/>
              </w:rPr>
              <w:t>生产、</w:t>
            </w: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AE55CC" w:rsidRPr="00670DCF" w:rsidRDefault="00AE55CC" w:rsidP="00047498">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AE55CC" w:rsidRPr="00670DCF" w:rsidTr="00047498">
        <w:trPr>
          <w:cantSplit/>
          <w:trHeight w:val="2077"/>
          <w:jc w:val="center"/>
        </w:trPr>
        <w:tc>
          <w:tcPr>
            <w:tcW w:w="720" w:type="dxa"/>
            <w:vMerge/>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szCs w:val="20"/>
              </w:rPr>
            </w:pPr>
          </w:p>
        </w:tc>
        <w:tc>
          <w:tcPr>
            <w:tcW w:w="9198" w:type="dxa"/>
          </w:tcPr>
          <w:p w:rsidR="00AE55CC" w:rsidRPr="00670DCF" w:rsidRDefault="00AE55CC" w:rsidP="00047498">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环境</w:t>
            </w:r>
            <w:r w:rsidRPr="00670DCF">
              <w:rPr>
                <w:rFonts w:ascii="宋体" w:hAnsi="宋体"/>
                <w:b/>
                <w:color w:val="000000"/>
                <w:sz w:val="20"/>
                <w:szCs w:val="20"/>
              </w:rPr>
              <w:t>/</w:t>
            </w:r>
            <w:r>
              <w:rPr>
                <w:rFonts w:ascii="宋体" w:hAnsi="宋体" w:hint="eastAsia"/>
                <w:b/>
                <w:color w:val="000000"/>
                <w:spacing w:val="-10"/>
                <w:szCs w:val="21"/>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AE55CC" w:rsidRPr="00670DCF" w:rsidRDefault="00AE55CC" w:rsidP="00047498">
            <w:pPr>
              <w:spacing w:line="440" w:lineRule="exact"/>
              <w:ind w:firstLineChars="200" w:firstLine="420"/>
              <w:rPr>
                <w:rFonts w:ascii="宋体" w:hAnsi="宋体" w:cs="宋体"/>
                <w:szCs w:val="21"/>
              </w:rPr>
            </w:pPr>
            <w:r w:rsidRPr="00670DCF">
              <w:rPr>
                <w:rFonts w:ascii="宋体" w:hAnsi="宋体" w:cs="宋体" w:hint="eastAsia"/>
                <w:szCs w:val="21"/>
              </w:rPr>
              <w:t>公司的</w:t>
            </w:r>
            <w:r>
              <w:rPr>
                <w:rFonts w:ascii="宋体" w:hAnsi="宋体" w:cs="宋体" w:hint="eastAsia"/>
                <w:szCs w:val="21"/>
              </w:rPr>
              <w:t>质量</w:t>
            </w:r>
            <w:r w:rsidRPr="00670DCF">
              <w:rPr>
                <w:rFonts w:ascii="宋体" w:hAnsi="宋体" w:cs="宋体" w:hint="eastAsia"/>
                <w:szCs w:val="21"/>
              </w:rPr>
              <w:t>方针是：</w:t>
            </w:r>
          </w:p>
          <w:p w:rsidR="00AE55CC" w:rsidRPr="00707F55" w:rsidRDefault="00AE55CC" w:rsidP="00047498">
            <w:pPr>
              <w:ind w:firstLineChars="147" w:firstLine="309"/>
              <w:rPr>
                <w:rFonts w:ascii="宋体" w:hAnsi="宋体" w:cs="宋体"/>
                <w:szCs w:val="21"/>
              </w:rPr>
            </w:pPr>
            <w:r>
              <w:rPr>
                <w:rFonts w:hint="eastAsia"/>
                <w:szCs w:val="21"/>
              </w:rPr>
              <w:t>以技术创新和优质产品，持续满足顾客要求，为电力行业提供优质产品和服务</w:t>
            </w:r>
            <w:r w:rsidRPr="00707F55">
              <w:rPr>
                <w:rFonts w:ascii="宋体" w:hAnsi="宋体" w:cs="宋体" w:hint="eastAsia"/>
                <w:szCs w:val="21"/>
              </w:rPr>
              <w:t>。</w:t>
            </w:r>
          </w:p>
          <w:p w:rsidR="00AE55CC" w:rsidRPr="00670DCF" w:rsidRDefault="00AE55CC" w:rsidP="00047498">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AE55CC" w:rsidRPr="00670DCF" w:rsidRDefault="00AE55CC" w:rsidP="00047498">
            <w:pPr>
              <w:ind w:firstLineChars="200" w:firstLine="422"/>
              <w:rPr>
                <w:rFonts w:ascii="宋体" w:hAnsi="宋体"/>
                <w:b/>
                <w:color w:val="000000"/>
              </w:rPr>
            </w:pPr>
          </w:p>
        </w:tc>
      </w:tr>
      <w:tr w:rsidR="00AE55CC" w:rsidRPr="00670DCF" w:rsidTr="00047498">
        <w:trPr>
          <w:cantSplit/>
          <w:trHeight w:val="1446"/>
          <w:jc w:val="center"/>
        </w:trPr>
        <w:tc>
          <w:tcPr>
            <w:tcW w:w="720" w:type="dxa"/>
            <w:vMerge/>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szCs w:val="20"/>
              </w:rPr>
            </w:pPr>
          </w:p>
        </w:tc>
        <w:tc>
          <w:tcPr>
            <w:tcW w:w="9198" w:type="dxa"/>
          </w:tcPr>
          <w:p w:rsidR="00AE55CC" w:rsidRPr="00670DCF" w:rsidRDefault="00AE55CC" w:rsidP="00047498">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提供“</w:t>
            </w:r>
            <w:r w:rsidRPr="009A0149">
              <w:rPr>
                <w:rFonts w:ascii="宋体" w:hAnsi="宋体" w:cs="宋体" w:hint="eastAsia"/>
                <w:szCs w:val="21"/>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AE55CC" w:rsidRPr="00670DCF" w:rsidRDefault="00AE55CC" w:rsidP="00047498">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AE55CC" w:rsidRPr="00670DCF" w:rsidRDefault="00AE55CC" w:rsidP="00047498">
            <w:pPr>
              <w:spacing w:line="240" w:lineRule="exact"/>
              <w:rPr>
                <w:rFonts w:ascii="宋体" w:hAnsi="宋体"/>
                <w:b/>
                <w:color w:val="000000"/>
              </w:rPr>
            </w:pPr>
          </w:p>
        </w:tc>
      </w:tr>
      <w:tr w:rsidR="00AE55CC" w:rsidRPr="00670DCF" w:rsidTr="00047498">
        <w:trPr>
          <w:cantSplit/>
          <w:trHeight w:val="1930"/>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AE55CC" w:rsidRPr="00670DCF" w:rsidRDefault="00AE55CC" w:rsidP="00047498">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AE55CC" w:rsidRPr="00670DCF" w:rsidRDefault="00AE55CC" w:rsidP="00047498">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85455C">
              <w:rPr>
                <w:rFonts w:ascii="宋体" w:hAnsi="宋体"/>
                <w:b/>
                <w:color w:val="000000"/>
                <w:sz w:val="20"/>
                <w:szCs w:val="20"/>
                <w:u w:val="single"/>
              </w:rPr>
              <w:t>印刷</w:t>
            </w:r>
            <w:r w:rsidR="0085455C">
              <w:rPr>
                <w:rFonts w:ascii="宋体" w:hAnsi="宋体" w:hint="eastAsia"/>
                <w:b/>
                <w:color w:val="000000"/>
                <w:sz w:val="20"/>
                <w:szCs w:val="20"/>
                <w:u w:val="single"/>
              </w:rPr>
              <w:t>、</w:t>
            </w:r>
            <w:r>
              <w:rPr>
                <w:rFonts w:ascii="宋体" w:hAnsi="宋体"/>
                <w:b/>
                <w:color w:val="000000"/>
                <w:sz w:val="20"/>
                <w:szCs w:val="20"/>
                <w:u w:val="single"/>
              </w:rPr>
              <w:t>组装</w:t>
            </w:r>
            <w:r>
              <w:rPr>
                <w:rFonts w:ascii="宋体" w:hAnsi="宋体" w:hint="eastAsia"/>
                <w:b/>
                <w:color w:val="000000"/>
                <w:sz w:val="20"/>
                <w:szCs w:val="20"/>
                <w:u w:val="single"/>
              </w:rPr>
              <w:t>、</w:t>
            </w:r>
            <w:r>
              <w:rPr>
                <w:rFonts w:ascii="宋体" w:hAnsi="宋体"/>
                <w:b/>
                <w:color w:val="000000"/>
                <w:sz w:val="20"/>
                <w:szCs w:val="20"/>
                <w:u w:val="single"/>
              </w:rPr>
              <w:t>销售</w:t>
            </w:r>
            <w:r w:rsidRPr="00670DCF">
              <w:rPr>
                <w:rFonts w:ascii="宋体" w:hAnsi="宋体" w:hint="eastAsia"/>
                <w:b/>
                <w:color w:val="000000"/>
                <w:sz w:val="20"/>
                <w:szCs w:val="20"/>
                <w:u w:val="single"/>
              </w:rPr>
              <w:t>过程</w:t>
            </w:r>
          </w:p>
          <w:p w:rsidR="00AE55CC" w:rsidRPr="00670DCF" w:rsidRDefault="00AE55CC" w:rsidP="00047498">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0085455C">
              <w:rPr>
                <w:rFonts w:ascii="宋体" w:hAnsi="宋体" w:hint="eastAsia"/>
                <w:b/>
                <w:color w:val="000000"/>
                <w:sz w:val="20"/>
                <w:szCs w:val="20"/>
              </w:rPr>
              <w:t>印刷</w:t>
            </w:r>
            <w:r w:rsidRPr="00670DCF">
              <w:rPr>
                <w:rFonts w:ascii="宋体" w:hAnsi="宋体" w:hint="eastAsia"/>
                <w:b/>
                <w:color w:val="000000"/>
                <w:sz w:val="20"/>
                <w:szCs w:val="20"/>
                <w:u w:val="single"/>
              </w:rPr>
              <w:t>过程</w:t>
            </w:r>
          </w:p>
          <w:p w:rsidR="00AE55CC" w:rsidRPr="00670DCF" w:rsidRDefault="00AE55CC" w:rsidP="00047498">
            <w:pPr>
              <w:tabs>
                <w:tab w:val="left" w:pos="540"/>
              </w:tabs>
              <w:spacing w:line="300" w:lineRule="exact"/>
              <w:ind w:left="210" w:hangingChars="100" w:hanging="210"/>
              <w:rPr>
                <w:rFonts w:ascii="宋体" w:hAnsi="宋体"/>
                <w:b/>
                <w:color w:val="000000"/>
                <w:szCs w:val="21"/>
              </w:rPr>
            </w:pPr>
            <w:r>
              <w:rPr>
                <w:rFonts w:ascii="宋体" w:hAnsi="宋体"/>
                <w:noProof/>
              </w:rP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60288" o:connectortype="straight"/>
              </w:pict>
            </w:r>
            <w:r w:rsidRPr="00670DCF">
              <w:rPr>
                <w:rFonts w:ascii="宋体" w:hAnsi="宋体" w:hint="eastAsia"/>
                <w:b/>
                <w:color w:val="000000"/>
                <w:sz w:val="20"/>
                <w:szCs w:val="20"/>
              </w:rPr>
              <w:t>不适用条款是</w:t>
            </w:r>
            <w:r w:rsidRPr="00670DCF">
              <w:rPr>
                <w:rFonts w:ascii="宋体" w:hAnsi="宋体"/>
                <w:b/>
                <w:color w:val="000000"/>
                <w:sz w:val="20"/>
                <w:szCs w:val="20"/>
              </w:rPr>
              <w:t xml:space="preserve"> </w:t>
            </w:r>
            <w:r>
              <w:rPr>
                <w:rFonts w:ascii="宋体" w:hAnsi="宋体" w:hint="eastAsia"/>
                <w:b/>
                <w:color w:val="000000"/>
                <w:sz w:val="20"/>
                <w:szCs w:val="20"/>
              </w:rPr>
              <w:t xml:space="preserve"> 8.3</w:t>
            </w:r>
            <w:r w:rsidRPr="00670DCF">
              <w:rPr>
                <w:rFonts w:ascii="宋体" w:hAnsi="宋体"/>
                <w:b/>
                <w:color w:val="000000"/>
                <w:sz w:val="20"/>
                <w:szCs w:val="20"/>
              </w:rPr>
              <w:t xml:space="preserve"> </w:t>
            </w:r>
            <w:r w:rsidRPr="00670DCF">
              <w:rPr>
                <w:rFonts w:ascii="宋体" w:hAnsi="宋体" w:hint="eastAsia"/>
                <w:b/>
                <w:color w:val="000000"/>
                <w:sz w:val="20"/>
                <w:szCs w:val="20"/>
              </w:rPr>
              <w:t>，不适用理由：</w:t>
            </w:r>
            <w:r w:rsidRPr="00B21680">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AE55CC" w:rsidRPr="00670DCF" w:rsidTr="00047498">
        <w:trPr>
          <w:cantSplit/>
          <w:trHeight w:val="2144"/>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AE55CC" w:rsidRPr="00670DCF" w:rsidRDefault="00AE55CC" w:rsidP="00047498">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AE55CC" w:rsidRPr="00670DCF" w:rsidRDefault="00AE55CC" w:rsidP="00047498">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AE55CC" w:rsidRPr="00670DCF" w:rsidTr="00047498">
        <w:trPr>
          <w:cantSplit/>
          <w:trHeight w:val="2144"/>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AE55CC" w:rsidRPr="00670DCF" w:rsidRDefault="00AE55CC" w:rsidP="00047498">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AE55CC" w:rsidRPr="00670DCF" w:rsidRDefault="00AE55CC" w:rsidP="00047498">
            <w:pPr>
              <w:pStyle w:val="ab"/>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AE55CC" w:rsidRPr="00670DCF" w:rsidTr="00047498">
        <w:trPr>
          <w:cantSplit/>
          <w:trHeight w:val="1890"/>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AE55CC" w:rsidRPr="00670DCF" w:rsidRDefault="00AE55CC" w:rsidP="00047498">
            <w:pPr>
              <w:tabs>
                <w:tab w:val="left" w:pos="540"/>
              </w:tabs>
              <w:spacing w:line="300" w:lineRule="exact"/>
              <w:ind w:left="211" w:hangingChars="100" w:hanging="211"/>
              <w:rPr>
                <w:rFonts w:ascii="宋体" w:hAnsi="宋体"/>
                <w:b/>
                <w:color w:val="000000"/>
                <w:szCs w:val="21"/>
              </w:rPr>
            </w:pPr>
          </w:p>
          <w:p w:rsidR="00AE55CC" w:rsidRPr="00670DCF" w:rsidRDefault="00AE55CC" w:rsidP="00AE55CC">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AE55CC" w:rsidRPr="00670DCF" w:rsidRDefault="00AE55CC" w:rsidP="00047498">
            <w:pPr>
              <w:tabs>
                <w:tab w:val="left" w:pos="540"/>
              </w:tabs>
              <w:spacing w:line="300" w:lineRule="exact"/>
              <w:ind w:leftChars="-43" w:left="1" w:hangingChars="43" w:hanging="91"/>
              <w:rPr>
                <w:rFonts w:ascii="宋体" w:hAnsi="宋体"/>
                <w:b/>
                <w:color w:val="000000"/>
                <w:szCs w:val="21"/>
                <w:u w:val="single"/>
              </w:rPr>
            </w:pPr>
          </w:p>
          <w:p w:rsidR="00AE55CC" w:rsidRPr="00670DCF" w:rsidRDefault="00AE55CC" w:rsidP="00AE55CC">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w:t>
            </w:r>
            <w:r>
              <w:rPr>
                <w:rFonts w:ascii="宋体" w:hAnsi="宋体" w:hint="eastAsia"/>
                <w:b/>
                <w:color w:val="000000"/>
                <w:spacing w:val="-10"/>
                <w:szCs w:val="21"/>
              </w:rPr>
              <w:t>□</w:t>
            </w:r>
            <w:r w:rsidRPr="00670DCF">
              <w:rPr>
                <w:rFonts w:ascii="宋体" w:hAnsi="宋体" w:hint="eastAsia"/>
                <w:b/>
                <w:color w:val="000000"/>
                <w:szCs w:val="21"/>
              </w:rPr>
              <w:t>环境因素</w:t>
            </w:r>
            <w:r>
              <w:rPr>
                <w:rFonts w:ascii="宋体" w:hAnsi="宋体" w:hint="eastAsia"/>
                <w:b/>
                <w:color w:val="000000"/>
                <w:spacing w:val="-10"/>
                <w:szCs w:val="21"/>
              </w:rPr>
              <w:t>□</w:t>
            </w:r>
            <w:r w:rsidRPr="00670DCF">
              <w:rPr>
                <w:rFonts w:ascii="宋体" w:hAnsi="宋体" w:hint="eastAsia"/>
                <w:b/>
                <w:color w:val="000000"/>
                <w:szCs w:val="21"/>
              </w:rPr>
              <w:t>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AE55CC" w:rsidRPr="00670DCF" w:rsidRDefault="00AE55CC" w:rsidP="00047498">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AE55CC" w:rsidRPr="00670DCF" w:rsidRDefault="00AE55CC" w:rsidP="00AE55CC">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AE55CC" w:rsidRPr="00670DCF" w:rsidRDefault="00AE55CC" w:rsidP="00047498">
            <w:pPr>
              <w:tabs>
                <w:tab w:val="left" w:pos="0"/>
              </w:tabs>
              <w:spacing w:line="240" w:lineRule="exact"/>
              <w:rPr>
                <w:rFonts w:ascii="宋体" w:hAnsi="宋体"/>
                <w:b/>
                <w:color w:val="000000"/>
                <w:sz w:val="14"/>
                <w:szCs w:val="14"/>
              </w:rPr>
            </w:pPr>
          </w:p>
        </w:tc>
      </w:tr>
      <w:tr w:rsidR="00AE55CC" w:rsidRPr="00670DCF" w:rsidTr="00047498">
        <w:trPr>
          <w:cantSplit/>
          <w:trHeight w:val="2219"/>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AE55CC" w:rsidRPr="00670DCF" w:rsidRDefault="00AE55CC" w:rsidP="00047498">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AE55CC" w:rsidRDefault="00AE55CC" w:rsidP="00047498">
            <w:pPr>
              <w:rPr>
                <w:rFonts w:ascii="宋体" w:hAnsi="宋体"/>
                <w:bCs/>
                <w:color w:val="000000"/>
                <w:spacing w:val="-8"/>
                <w:sz w:val="24"/>
              </w:rPr>
            </w:pPr>
            <w:r>
              <w:rPr>
                <w:rFonts w:ascii="宋体" w:hAnsi="宋体" w:hint="eastAsia"/>
                <w:b/>
                <w:bCs/>
                <w:sz w:val="24"/>
              </w:rPr>
              <w:t>质量目标：</w:t>
            </w:r>
            <w:r>
              <w:rPr>
                <w:rFonts w:hint="eastAsia"/>
                <w:szCs w:val="21"/>
              </w:rPr>
              <w:t>产品生产一次交验合格率</w:t>
            </w:r>
            <w:r>
              <w:rPr>
                <w:rFonts w:hint="eastAsia"/>
                <w:szCs w:val="21"/>
              </w:rPr>
              <w:t>98%</w:t>
            </w:r>
            <w:r>
              <w:rPr>
                <w:rFonts w:hint="eastAsia"/>
                <w:szCs w:val="21"/>
              </w:rPr>
              <w:t>以上；顾客满意率达到</w:t>
            </w:r>
            <w:r>
              <w:rPr>
                <w:rFonts w:hint="eastAsia"/>
                <w:szCs w:val="21"/>
              </w:rPr>
              <w:t>95%</w:t>
            </w:r>
            <w:r>
              <w:rPr>
                <w:rFonts w:hint="eastAsia"/>
                <w:szCs w:val="21"/>
              </w:rPr>
              <w:t>以上</w:t>
            </w:r>
            <w:r w:rsidRPr="0018310D">
              <w:rPr>
                <w:rFonts w:ascii="宋体" w:hAnsi="宋体" w:cs="宋体" w:hint="eastAsia"/>
                <w:szCs w:val="21"/>
              </w:rPr>
              <w:t>；</w:t>
            </w:r>
          </w:p>
          <w:p w:rsidR="00AE55CC" w:rsidRPr="00670DCF" w:rsidRDefault="00AE55CC" w:rsidP="00047498">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w:t>
            </w:r>
          </w:p>
        </w:tc>
      </w:tr>
      <w:tr w:rsidR="00AE55CC" w:rsidRPr="00670DCF" w:rsidTr="00047498">
        <w:trPr>
          <w:cantSplit/>
          <w:trHeight w:val="1297"/>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AE55CC" w:rsidRPr="00FC2B71" w:rsidRDefault="00AE55CC" w:rsidP="00AE55CC">
            <w:pPr>
              <w:numPr>
                <w:ilvl w:val="0"/>
                <w:numId w:val="4"/>
              </w:numPr>
              <w:rPr>
                <w:rFonts w:ascii="宋体" w:hAnsi="宋体"/>
              </w:rPr>
            </w:pPr>
            <w:r>
              <w:rPr>
                <w:rFonts w:ascii="宋体" w:hAnsi="宋体" w:cs="宋体" w:hint="eastAsia"/>
                <w:szCs w:val="21"/>
              </w:rPr>
              <w:t>管理</w:t>
            </w:r>
            <w:r w:rsidRPr="00670DCF">
              <w:rPr>
                <w:rFonts w:ascii="宋体" w:hAnsi="宋体" w:cs="宋体" w:hint="eastAsia"/>
                <w:szCs w:val="21"/>
              </w:rPr>
              <w:t>手册</w:t>
            </w:r>
            <w:r>
              <w:rPr>
                <w:rFonts w:ascii="宋体" w:hAnsi="宋体" w:cs="宋体" w:hint="eastAsia"/>
                <w:szCs w:val="21"/>
              </w:rPr>
              <w:t>、</w:t>
            </w:r>
            <w:r w:rsidRPr="00FC2B71">
              <w:rPr>
                <w:rFonts w:ascii="宋体" w:hAnsi="宋体" w:hint="eastAsia"/>
              </w:rPr>
              <w:t>程序文件</w:t>
            </w:r>
            <w:r>
              <w:rPr>
                <w:rFonts w:ascii="宋体" w:hAnsi="宋体" w:hint="eastAsia"/>
              </w:rPr>
              <w:t xml:space="preserve"> </w:t>
            </w:r>
            <w:r w:rsidRPr="00FC2B71">
              <w:rPr>
                <w:rFonts w:ascii="宋体" w:hAnsi="宋体"/>
              </w:rPr>
              <w:t xml:space="preserve"> </w:t>
            </w:r>
            <w:r w:rsidRPr="00FC2B71">
              <w:rPr>
                <w:rFonts w:ascii="宋体" w:hAnsi="宋体" w:hint="eastAsia"/>
              </w:rPr>
              <w:t>A</w:t>
            </w:r>
            <w:r w:rsidRPr="00FC2B71">
              <w:rPr>
                <w:rFonts w:ascii="宋体" w:hAnsi="宋体"/>
              </w:rPr>
              <w:t xml:space="preserve"> </w:t>
            </w:r>
            <w:r w:rsidRPr="00FC2B71">
              <w:rPr>
                <w:rFonts w:ascii="宋体" w:hAnsi="宋体" w:hint="eastAsia"/>
              </w:rPr>
              <w:t>版，发布时间：</w:t>
            </w:r>
            <w:r>
              <w:rPr>
                <w:rFonts w:ascii="宋体" w:hAnsi="宋体"/>
              </w:rPr>
              <w:t>20</w:t>
            </w:r>
            <w:r>
              <w:rPr>
                <w:rFonts w:ascii="宋体" w:hAnsi="宋体" w:hint="eastAsia"/>
              </w:rPr>
              <w:t>20</w:t>
            </w:r>
            <w:r w:rsidRPr="00FC2B71">
              <w:rPr>
                <w:rFonts w:ascii="宋体" w:hAnsi="宋体"/>
              </w:rPr>
              <w:t>.</w:t>
            </w:r>
            <w:r>
              <w:rPr>
                <w:rFonts w:ascii="宋体" w:hAnsi="宋体" w:hint="eastAsia"/>
              </w:rPr>
              <w:t>8</w:t>
            </w:r>
            <w:r w:rsidRPr="00FC2B71">
              <w:rPr>
                <w:rFonts w:ascii="宋体" w:hAnsi="宋体"/>
              </w:rPr>
              <w:t>.</w:t>
            </w:r>
            <w:r w:rsidRPr="00FC2B71">
              <w:rPr>
                <w:rFonts w:ascii="宋体" w:hAnsi="宋体" w:hint="eastAsia"/>
              </w:rPr>
              <w:t>1</w:t>
            </w:r>
            <w:r>
              <w:rPr>
                <w:rFonts w:ascii="宋体" w:hAnsi="宋体" w:hint="eastAsia"/>
              </w:rPr>
              <w:t>日</w:t>
            </w:r>
            <w:r w:rsidRPr="00FC2B71">
              <w:rPr>
                <w:rFonts w:ascii="宋体" w:hAnsi="宋体"/>
              </w:rPr>
              <w:t xml:space="preserve"> </w:t>
            </w:r>
            <w:r>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w:t>
            </w:r>
            <w:r>
              <w:rPr>
                <w:rFonts w:ascii="宋体" w:hAnsi="宋体" w:hint="eastAsia"/>
              </w:rPr>
              <w:t>20</w:t>
            </w:r>
            <w:r w:rsidRPr="00FC2B71">
              <w:rPr>
                <w:rFonts w:ascii="宋体" w:hAnsi="宋体"/>
              </w:rPr>
              <w:t>.</w:t>
            </w:r>
            <w:r>
              <w:rPr>
                <w:rFonts w:ascii="宋体" w:hAnsi="宋体" w:hint="eastAsia"/>
              </w:rPr>
              <w:t>8</w:t>
            </w:r>
            <w:r w:rsidRPr="00FC2B71">
              <w:rPr>
                <w:rFonts w:ascii="宋体" w:hAnsi="宋体"/>
              </w:rPr>
              <w:t>.</w:t>
            </w:r>
            <w:r w:rsidRPr="00FC2B71">
              <w:rPr>
                <w:rFonts w:ascii="宋体" w:hAnsi="宋体" w:hint="eastAsia"/>
              </w:rPr>
              <w:t>1</w:t>
            </w:r>
            <w:r>
              <w:rPr>
                <w:rFonts w:ascii="宋体" w:hAnsi="宋体" w:hint="eastAsia"/>
              </w:rPr>
              <w:t>日。</w:t>
            </w:r>
            <w:r w:rsidRPr="00FC2B71">
              <w:rPr>
                <w:rFonts w:ascii="宋体" w:hAnsi="宋体"/>
              </w:rPr>
              <w:t xml:space="preserve">  </w:t>
            </w:r>
          </w:p>
          <w:p w:rsidR="00AE55CC" w:rsidRPr="00670DCF" w:rsidRDefault="00AE55CC" w:rsidP="00047498">
            <w:pPr>
              <w:rPr>
                <w:rFonts w:ascii="宋体" w:hAnsi="宋体" w:cs="宋体"/>
                <w:b/>
                <w:bCs/>
                <w:szCs w:val="21"/>
              </w:rPr>
            </w:pPr>
            <w:r w:rsidRPr="00FC2B71">
              <w:rPr>
                <w:rFonts w:ascii="宋体" w:hAnsi="宋体"/>
              </w:rPr>
              <w:t>2.</w:t>
            </w:r>
            <w:r w:rsidRPr="00670DCF">
              <w:rPr>
                <w:rFonts w:ascii="宋体" w:hAnsi="宋体" w:cs="宋体" w:hint="eastAsia"/>
                <w:b/>
                <w:bCs/>
                <w:szCs w:val="21"/>
              </w:rPr>
              <w:t>管理制度汇编</w:t>
            </w:r>
          </w:p>
          <w:p w:rsidR="00AE55CC" w:rsidRPr="00670DCF" w:rsidRDefault="00AE55CC" w:rsidP="00047498">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AE55CC" w:rsidRPr="00670DCF" w:rsidRDefault="00AE55CC" w:rsidP="00047498">
            <w:pPr>
              <w:rPr>
                <w:rFonts w:ascii="宋体" w:hAnsi="宋体"/>
              </w:rPr>
            </w:pPr>
            <w:r>
              <w:rPr>
                <w:rFonts w:ascii="宋体" w:hAnsi="宋体" w:hint="eastAsia"/>
              </w:rPr>
              <w:t>3</w:t>
            </w:r>
            <w:r w:rsidRPr="00670DCF">
              <w:rPr>
                <w:rFonts w:ascii="宋体" w:hAnsi="宋体"/>
              </w:rPr>
              <w:t>.</w:t>
            </w:r>
            <w:r w:rsidRPr="00670DCF">
              <w:rPr>
                <w:rFonts w:ascii="宋体" w:hAnsi="宋体" w:hint="eastAsia"/>
              </w:rPr>
              <w:t>体系运行所需要的文件和记录</w:t>
            </w:r>
          </w:p>
          <w:p w:rsidR="00AE55CC" w:rsidRPr="00670DCF" w:rsidRDefault="00AE55CC" w:rsidP="00047498">
            <w:pPr>
              <w:ind w:firstLineChars="200" w:firstLine="420"/>
              <w:rPr>
                <w:rFonts w:ascii="宋体" w:hAnsi="宋体"/>
              </w:rPr>
            </w:pPr>
            <w:r w:rsidRPr="00670DCF">
              <w:rPr>
                <w:rFonts w:ascii="宋体" w:hAnsi="宋体" w:hint="eastAsia"/>
              </w:rPr>
              <w:t>编制了《文件控制程序》，用于对管理体系文件，符合标准要求。</w:t>
            </w:r>
          </w:p>
          <w:p w:rsidR="00AE55CC" w:rsidRPr="00670DCF" w:rsidRDefault="00AE55CC" w:rsidP="00047498">
            <w:pPr>
              <w:ind w:firstLineChars="200" w:firstLine="420"/>
              <w:rPr>
                <w:rFonts w:ascii="宋体" w:hAnsi="宋体"/>
              </w:rPr>
            </w:pPr>
            <w:r w:rsidRPr="00670DCF">
              <w:rPr>
                <w:rFonts w:ascii="宋体" w:hAnsi="宋体" w:hint="eastAsia"/>
              </w:rPr>
              <w:t>查</w:t>
            </w:r>
            <w:r>
              <w:rPr>
                <w:rFonts w:ascii="宋体" w:hAnsi="宋体" w:hint="eastAsia"/>
              </w:rPr>
              <w:t>办公室</w:t>
            </w:r>
            <w:r w:rsidRPr="00670DCF">
              <w:rPr>
                <w:rFonts w:ascii="宋体" w:hAnsi="宋体" w:hint="eastAsia"/>
              </w:rPr>
              <w:t>管理手册、管理制度等文件均保管良好，为有效版本，有受控标识。</w:t>
            </w:r>
          </w:p>
          <w:p w:rsidR="00AE55CC" w:rsidRPr="00670DCF" w:rsidRDefault="00AE55CC" w:rsidP="00047498">
            <w:pPr>
              <w:ind w:firstLineChars="200" w:firstLine="420"/>
              <w:rPr>
                <w:rFonts w:ascii="宋体" w:hAnsi="宋体"/>
              </w:rPr>
            </w:pPr>
            <w:r>
              <w:rPr>
                <w:rFonts w:ascii="宋体" w:hAnsi="宋体" w:hint="eastAsia"/>
              </w:rPr>
              <w:t>办公室</w:t>
            </w:r>
            <w:r w:rsidRPr="00670DCF">
              <w:rPr>
                <w:rFonts w:ascii="宋体" w:hAnsi="宋体" w:hint="eastAsia"/>
              </w:rPr>
              <w:t>负责收集有关产品的国家标准、行业标准的最新版本，分发到相关部门使用；收回旧标准。</w:t>
            </w:r>
          </w:p>
          <w:p w:rsidR="00AE55CC" w:rsidRPr="00670DCF" w:rsidRDefault="00AE55CC" w:rsidP="00047498">
            <w:pPr>
              <w:rPr>
                <w:rFonts w:ascii="宋体" w:hAnsi="宋体"/>
              </w:rPr>
            </w:pPr>
            <w:r w:rsidRPr="00670DCF">
              <w:rPr>
                <w:rFonts w:ascii="宋体" w:hAnsi="宋体" w:hint="eastAsia"/>
              </w:rPr>
              <w:t>以上外来文件保管良好，均为有效版本。</w:t>
            </w:r>
          </w:p>
          <w:p w:rsidR="00AE55CC" w:rsidRPr="00670DCF" w:rsidRDefault="00AE55CC" w:rsidP="00047498">
            <w:pPr>
              <w:ind w:firstLineChars="200" w:firstLine="420"/>
              <w:rPr>
                <w:rFonts w:ascii="宋体" w:hAnsi="宋体"/>
              </w:rPr>
            </w:pPr>
            <w:r w:rsidRPr="00670DCF">
              <w:rPr>
                <w:rFonts w:ascii="宋体" w:hAnsi="宋体" w:hint="eastAsia"/>
              </w:rPr>
              <w:t>查见《记录清单》，内容包括：序号、记录名称、编号、保存期、使用部门等。</w:t>
            </w:r>
          </w:p>
          <w:p w:rsidR="00AE55CC" w:rsidRPr="00670DCF" w:rsidRDefault="00AE55CC" w:rsidP="00047498">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AE55CC" w:rsidRPr="00670DCF" w:rsidTr="00047498">
        <w:trPr>
          <w:cantSplit/>
          <w:trHeight w:val="1126"/>
          <w:jc w:val="center"/>
        </w:trPr>
        <w:tc>
          <w:tcPr>
            <w:tcW w:w="720" w:type="dxa"/>
            <w:vMerge w:val="restart"/>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AE55CC" w:rsidRPr="00670DCF" w:rsidRDefault="00AE55CC" w:rsidP="00047498">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AE55CC" w:rsidRPr="00670DCF" w:rsidRDefault="00AE55CC" w:rsidP="00047498">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AE55CC" w:rsidRPr="00670DCF" w:rsidTr="00047498">
        <w:trPr>
          <w:cantSplit/>
          <w:trHeight w:val="64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AE55CC" w:rsidRPr="00670DCF" w:rsidRDefault="00AE55CC" w:rsidP="00047498">
            <w:pPr>
              <w:spacing w:line="240" w:lineRule="exact"/>
              <w:rPr>
                <w:rFonts w:ascii="宋体" w:hAnsi="宋体"/>
                <w:color w:val="000000"/>
                <w:sz w:val="20"/>
                <w:szCs w:val="20"/>
              </w:rPr>
            </w:pPr>
            <w:r w:rsidRPr="000F37A3">
              <w:rPr>
                <w:rFonts w:ascii="宋体" w:hAnsi="宋体" w:cs="宋体" w:hint="eastAsia"/>
                <w:szCs w:val="21"/>
              </w:rPr>
              <w:t>冲床</w:t>
            </w:r>
            <w:r>
              <w:rPr>
                <w:rFonts w:ascii="宋体" w:hAnsi="宋体" w:cs="宋体" w:hint="eastAsia"/>
                <w:szCs w:val="21"/>
              </w:rPr>
              <w:t>、</w:t>
            </w:r>
            <w:r w:rsidRPr="000F37A3">
              <w:rPr>
                <w:rFonts w:ascii="宋体" w:hAnsi="宋体" w:cs="宋体" w:hint="eastAsia"/>
                <w:szCs w:val="21"/>
              </w:rPr>
              <w:t>切割机</w:t>
            </w:r>
            <w:r>
              <w:rPr>
                <w:rFonts w:ascii="宋体" w:hAnsi="宋体" w:cs="宋体" w:hint="eastAsia"/>
                <w:szCs w:val="21"/>
              </w:rPr>
              <w:t>、</w:t>
            </w:r>
            <w:r w:rsidRPr="000F37A3">
              <w:rPr>
                <w:rFonts w:ascii="宋体" w:hAnsi="宋体" w:cs="宋体" w:hint="eastAsia"/>
                <w:szCs w:val="21"/>
              </w:rPr>
              <w:t>钻孔机</w:t>
            </w:r>
            <w:r>
              <w:rPr>
                <w:rFonts w:ascii="宋体" w:hAnsi="宋体" w:cs="宋体" w:hint="eastAsia"/>
                <w:szCs w:val="21"/>
              </w:rPr>
              <w:t>、</w:t>
            </w:r>
            <w:r w:rsidRPr="000F37A3">
              <w:rPr>
                <w:rFonts w:ascii="宋体" w:hAnsi="宋体" w:cs="宋体" w:hint="eastAsia"/>
                <w:szCs w:val="21"/>
              </w:rPr>
              <w:t>冲压机</w:t>
            </w:r>
            <w:r>
              <w:rPr>
                <w:rFonts w:ascii="宋体" w:hAnsi="宋体" w:cs="宋体" w:hint="eastAsia"/>
                <w:szCs w:val="21"/>
              </w:rPr>
              <w:t>、</w:t>
            </w:r>
            <w:r w:rsidR="00E216DF">
              <w:rPr>
                <w:rFonts w:ascii="宋体" w:hAnsi="宋体" w:cs="宋体" w:hint="eastAsia"/>
                <w:szCs w:val="21"/>
              </w:rPr>
              <w:t>印刷机、</w:t>
            </w:r>
            <w:r w:rsidRPr="000F37A3">
              <w:rPr>
                <w:rFonts w:ascii="宋体" w:hAnsi="宋体" w:cs="宋体" w:hint="eastAsia"/>
                <w:szCs w:val="21"/>
              </w:rPr>
              <w:t>气泵</w:t>
            </w:r>
            <w:r>
              <w:rPr>
                <w:rFonts w:ascii="宋体" w:hAnsi="宋体" w:cs="宋体" w:hint="eastAsia"/>
                <w:szCs w:val="21"/>
              </w:rPr>
              <w:t>、</w:t>
            </w:r>
            <w:r w:rsidRPr="00670DCF">
              <w:rPr>
                <w:rFonts w:ascii="宋体" w:hAnsi="宋体" w:cs="宋体" w:hint="eastAsia"/>
                <w:szCs w:val="21"/>
              </w:rPr>
              <w:t>电脑、打印机、</w:t>
            </w:r>
            <w:proofErr w:type="spellStart"/>
            <w:r w:rsidRPr="00670DCF">
              <w:rPr>
                <w:rFonts w:ascii="宋体" w:hAnsi="宋体" w:cs="宋体" w:hint="eastAsia"/>
                <w:szCs w:val="21"/>
              </w:rPr>
              <w:t>wifi</w:t>
            </w:r>
            <w:proofErr w:type="spellEnd"/>
            <w:r>
              <w:rPr>
                <w:rFonts w:ascii="宋体" w:hAnsi="宋体" w:cs="宋体" w:hint="eastAsia"/>
                <w:szCs w:val="21"/>
              </w:rPr>
              <w:t>状态良好。</w:t>
            </w:r>
          </w:p>
        </w:tc>
      </w:tr>
      <w:tr w:rsidR="00AE55CC" w:rsidRPr="00670DCF" w:rsidTr="00047498">
        <w:trPr>
          <w:cantSplit/>
          <w:trHeight w:val="64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AE55CC" w:rsidRPr="00670DCF" w:rsidRDefault="00AE55CC" w:rsidP="00047498">
            <w:pPr>
              <w:pStyle w:val="2"/>
              <w:rPr>
                <w:rFonts w:eastAsia="宋体" w:cs="宋体"/>
                <w:color w:val="auto"/>
                <w:kern w:val="2"/>
                <w:sz w:val="21"/>
                <w:szCs w:val="21"/>
              </w:rPr>
            </w:pPr>
            <w:r>
              <w:rPr>
                <w:rFonts w:eastAsia="宋体" w:cs="宋体" w:hint="eastAsia"/>
                <w:color w:val="auto"/>
                <w:kern w:val="2"/>
                <w:sz w:val="21"/>
                <w:szCs w:val="21"/>
              </w:rPr>
              <w:t>现场视频</w:t>
            </w:r>
            <w:r w:rsidRPr="00670DCF">
              <w:rPr>
                <w:rFonts w:eastAsia="宋体" w:cs="宋体" w:hint="eastAsia"/>
                <w:color w:val="auto"/>
                <w:kern w:val="2"/>
                <w:sz w:val="21"/>
                <w:szCs w:val="21"/>
              </w:rPr>
              <w:t xml:space="preserve">观察办公区、生产车间环境卫生管理，工作场所布局合理，温湿度适宜，照明良好，满足办公需求。 </w:t>
            </w:r>
          </w:p>
          <w:p w:rsidR="00AE55CC" w:rsidRPr="00670DCF" w:rsidRDefault="00AE55CC" w:rsidP="00047498">
            <w:pPr>
              <w:pStyle w:val="2"/>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AE55CC" w:rsidRPr="00670DCF" w:rsidRDefault="00AE55CC" w:rsidP="00047498">
            <w:pPr>
              <w:pStyle w:val="2"/>
              <w:rPr>
                <w:rFonts w:eastAsia="宋体" w:cs="宋体"/>
                <w:color w:val="auto"/>
                <w:kern w:val="2"/>
                <w:sz w:val="21"/>
                <w:szCs w:val="21"/>
              </w:rPr>
            </w:pPr>
            <w:r w:rsidRPr="00670DCF">
              <w:rPr>
                <w:rFonts w:eastAsia="宋体" w:cs="宋体" w:hint="eastAsia"/>
                <w:color w:val="auto"/>
                <w:kern w:val="2"/>
                <w:sz w:val="21"/>
                <w:szCs w:val="21"/>
              </w:rPr>
              <w:t>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64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AE55CC" w:rsidRPr="00670DCF" w:rsidRDefault="00AE55CC" w:rsidP="00047498">
            <w:pPr>
              <w:spacing w:line="240" w:lineRule="exact"/>
              <w:rPr>
                <w:rFonts w:ascii="宋体" w:hAnsi="宋体"/>
                <w:color w:val="000000"/>
                <w:sz w:val="20"/>
                <w:szCs w:val="20"/>
              </w:rPr>
            </w:pPr>
            <w:r w:rsidRPr="002F38A1">
              <w:rPr>
                <w:rFonts w:ascii="宋体" w:hAnsi="宋体" w:hint="eastAsia"/>
                <w:szCs w:val="22"/>
              </w:rPr>
              <w:t>钢卷尺、</w:t>
            </w:r>
            <w:r>
              <w:rPr>
                <w:rFonts w:ascii="宋体" w:hAnsi="宋体" w:hint="eastAsia"/>
                <w:szCs w:val="22"/>
              </w:rPr>
              <w:t>卡尺，</w:t>
            </w:r>
            <w:r w:rsidRPr="00AA66BC">
              <w:rPr>
                <w:rFonts w:ascii="宋体" w:hAnsi="宋体" w:hint="eastAsia"/>
                <w:szCs w:val="22"/>
              </w:rPr>
              <w:t>能提供校准合格的证据。</w:t>
            </w:r>
          </w:p>
        </w:tc>
      </w:tr>
      <w:tr w:rsidR="00AE55CC" w:rsidRPr="00670DCF" w:rsidTr="00047498">
        <w:trPr>
          <w:cantSplit/>
          <w:trHeight w:val="64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AE55CC" w:rsidRPr="00670DCF" w:rsidRDefault="00AE55CC" w:rsidP="00047498">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E55CC" w:rsidRPr="00670DCF" w:rsidRDefault="00AE55CC" w:rsidP="00047498">
            <w:pPr>
              <w:spacing w:line="240" w:lineRule="exact"/>
              <w:rPr>
                <w:rFonts w:ascii="宋体" w:hAnsi="宋体" w:cs="宋体"/>
                <w:szCs w:val="21"/>
              </w:rPr>
            </w:pP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64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AE55CC" w:rsidRPr="00670DCF" w:rsidRDefault="00AE55CC" w:rsidP="00047498">
            <w:pPr>
              <w:spacing w:line="240" w:lineRule="exact"/>
              <w:rPr>
                <w:rFonts w:ascii="宋体" w:hAnsi="宋体"/>
                <w:b/>
                <w:color w:val="000000"/>
                <w:sz w:val="20"/>
                <w:szCs w:val="20"/>
              </w:rPr>
            </w:pPr>
            <w:r>
              <w:rPr>
                <w:rFonts w:ascii="宋体" w:hAnsi="宋体" w:cs="宋体" w:hint="eastAsia"/>
                <w:bCs/>
                <w:szCs w:val="21"/>
              </w:rPr>
              <w:t xml:space="preserve"> </w:t>
            </w:r>
          </w:p>
        </w:tc>
      </w:tr>
      <w:tr w:rsidR="00AE55CC" w:rsidRPr="00670DCF" w:rsidTr="00047498">
        <w:trPr>
          <w:cantSplit/>
          <w:trHeight w:val="97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AE55CC" w:rsidRPr="00670DCF" w:rsidRDefault="00AE55CC" w:rsidP="00047498">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AE55CC" w:rsidRPr="00670DCF" w:rsidTr="00047498">
        <w:trPr>
          <w:cantSplit/>
          <w:trHeight w:val="2531"/>
          <w:jc w:val="center"/>
        </w:trPr>
        <w:tc>
          <w:tcPr>
            <w:tcW w:w="720" w:type="dxa"/>
            <w:vMerge w:val="restart"/>
            <w:textDirection w:val="tbRlV"/>
            <w:vAlign w:val="center"/>
          </w:tcPr>
          <w:p w:rsidR="00AE55CC" w:rsidRPr="00670DCF" w:rsidRDefault="00AE55CC" w:rsidP="00047498">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AE55CC" w:rsidRPr="00670DCF" w:rsidRDefault="00AE55CC" w:rsidP="00047498">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AE55CC" w:rsidRPr="00670DCF" w:rsidRDefault="00AE55CC" w:rsidP="00047498">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AE55CC" w:rsidRPr="00670DCF" w:rsidRDefault="00AE55CC" w:rsidP="00047498">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AE55CC" w:rsidRPr="00670DCF" w:rsidTr="00047498">
        <w:trPr>
          <w:cantSplit/>
          <w:trHeight w:val="2553"/>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w:t>
            </w:r>
            <w:r>
              <w:rPr>
                <w:rFonts w:ascii="宋体" w:hAnsi="宋体" w:cs="宋体" w:hint="eastAsia"/>
                <w:szCs w:val="21"/>
              </w:rPr>
              <w:t>办公室</w:t>
            </w:r>
            <w:r w:rsidRPr="00670DCF">
              <w:rPr>
                <w:rFonts w:ascii="宋体" w:hAnsi="宋体" w:cs="宋体" w:hint="eastAsia"/>
                <w:szCs w:val="21"/>
              </w:rPr>
              <w:t>是公司内部和外部信息交流和协商的归口部门。负责与上级主管部门及周边单位的信息交流；负责与管理体系、法律法规等有关的内部和外部信息交流；</w:t>
            </w:r>
            <w:r>
              <w:rPr>
                <w:rFonts w:ascii="宋体" w:hAnsi="宋体" w:cs="宋体" w:hint="eastAsia"/>
                <w:szCs w:val="21"/>
              </w:rPr>
              <w:t>供销部</w:t>
            </w:r>
            <w:r w:rsidRPr="00670DCF">
              <w:rPr>
                <w:rFonts w:ascii="宋体" w:hAnsi="宋体" w:cs="宋体" w:hint="eastAsia"/>
                <w:szCs w:val="21"/>
              </w:rPr>
              <w:t>负责与采购供方、客户等相关方之间的沟通</w:t>
            </w:r>
            <w:r>
              <w:rPr>
                <w:rFonts w:ascii="宋体" w:hAnsi="宋体" w:cs="宋体" w:hint="eastAsia"/>
                <w:szCs w:val="21"/>
              </w:rPr>
              <w:t>，</w:t>
            </w:r>
            <w:r w:rsidRPr="00670DCF">
              <w:rPr>
                <w:rFonts w:ascii="宋体" w:hAnsi="宋体" w:cs="宋体" w:hint="eastAsia"/>
                <w:szCs w:val="21"/>
              </w:rPr>
              <w:t>负责顾客要求方面的有关事宜的沟通。</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AE55CC" w:rsidRPr="00670DCF" w:rsidRDefault="00AE55CC" w:rsidP="00047498">
            <w:pPr>
              <w:spacing w:line="240" w:lineRule="exact"/>
              <w:rPr>
                <w:rFonts w:ascii="宋体" w:hAnsi="宋体"/>
                <w:b/>
                <w:color w:val="000000"/>
                <w:szCs w:val="21"/>
              </w:rPr>
            </w:pPr>
          </w:p>
        </w:tc>
      </w:tr>
      <w:tr w:rsidR="00AE55CC" w:rsidRPr="00670DCF" w:rsidTr="00047498">
        <w:trPr>
          <w:cantSplit/>
          <w:trHeight w:val="2250"/>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AE55CC" w:rsidRPr="00670DCF" w:rsidRDefault="00AE55CC" w:rsidP="00047498">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AE55CC" w:rsidRPr="008B45A5" w:rsidRDefault="00AE55CC" w:rsidP="00047498">
            <w:pPr>
              <w:spacing w:line="240" w:lineRule="exact"/>
              <w:rPr>
                <w:rFonts w:ascii="宋体" w:hAnsi="宋体"/>
                <w:color w:val="000000"/>
                <w:sz w:val="20"/>
                <w:szCs w:val="20"/>
              </w:rPr>
            </w:pPr>
            <w:r w:rsidRPr="005C6029">
              <w:rPr>
                <w:rFonts w:ascii="宋体" w:hAnsi="宋体" w:hint="eastAsia"/>
                <w:color w:val="000000"/>
                <w:sz w:val="20"/>
                <w:szCs w:val="20"/>
              </w:rPr>
              <w:t>产品生产流程：</w:t>
            </w:r>
            <w:r w:rsidRPr="002F38A1">
              <w:rPr>
                <w:rFonts w:ascii="宋体" w:hAnsi="宋体" w:hint="eastAsia"/>
                <w:color w:val="000000"/>
                <w:sz w:val="20"/>
                <w:szCs w:val="20"/>
              </w:rPr>
              <w:t>剪板下料→冲压作业→</w:t>
            </w:r>
            <w:r w:rsidR="00E216DF">
              <w:rPr>
                <w:rFonts w:ascii="宋体" w:hAnsi="宋体" w:hint="eastAsia"/>
                <w:color w:val="000000"/>
                <w:sz w:val="20"/>
                <w:szCs w:val="20"/>
              </w:rPr>
              <w:t>印刷</w:t>
            </w:r>
            <w:r w:rsidR="006D4232" w:rsidRPr="002F38A1">
              <w:rPr>
                <w:rFonts w:ascii="宋体" w:hAnsi="宋体" w:hint="eastAsia"/>
                <w:color w:val="000000"/>
                <w:sz w:val="20"/>
                <w:szCs w:val="20"/>
              </w:rPr>
              <w:t>→</w:t>
            </w:r>
            <w:r>
              <w:rPr>
                <w:rFonts w:ascii="宋体" w:hAnsi="宋体" w:hint="eastAsia"/>
                <w:color w:val="000000"/>
                <w:sz w:val="20"/>
                <w:szCs w:val="20"/>
              </w:rPr>
              <w:t>贴膜</w:t>
            </w:r>
            <w:r w:rsidRPr="002F38A1">
              <w:rPr>
                <w:rFonts w:ascii="宋体" w:hAnsi="宋体" w:hint="eastAsia"/>
                <w:color w:val="000000"/>
                <w:sz w:val="20"/>
                <w:szCs w:val="20"/>
              </w:rPr>
              <w:t>→组装→入库→交付</w:t>
            </w:r>
            <w:r w:rsidRPr="005C6029">
              <w:rPr>
                <w:rFonts w:ascii="宋体" w:hAnsi="宋体" w:hint="eastAsia"/>
                <w:color w:val="000000"/>
                <w:sz w:val="20"/>
                <w:szCs w:val="20"/>
              </w:rPr>
              <w:t>；</w:t>
            </w:r>
          </w:p>
          <w:p w:rsidR="00AE55CC" w:rsidRPr="00670DCF" w:rsidRDefault="00AE55CC" w:rsidP="00047498">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AE55CC" w:rsidRPr="00670DCF" w:rsidRDefault="00AE55CC" w:rsidP="00047498">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AE55CC" w:rsidRPr="00670DCF" w:rsidRDefault="00AE55CC" w:rsidP="00047498">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AE55CC" w:rsidRPr="00670DCF" w:rsidRDefault="00AE55CC" w:rsidP="00047498">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AE55CC" w:rsidRDefault="00302BB0" w:rsidP="00302BB0">
            <w:pPr>
              <w:spacing w:line="240" w:lineRule="exact"/>
              <w:ind w:firstLineChars="100" w:firstLine="200"/>
              <w:rPr>
                <w:rFonts w:ascii="宋体" w:hAnsi="宋体"/>
                <w:color w:val="000000"/>
                <w:sz w:val="20"/>
                <w:szCs w:val="20"/>
              </w:rPr>
            </w:pPr>
            <w:r>
              <w:rPr>
                <w:rFonts w:ascii="宋体" w:hAnsi="宋体" w:hint="eastAsia"/>
                <w:color w:val="000000"/>
                <w:sz w:val="20"/>
                <w:szCs w:val="20"/>
              </w:rPr>
              <w:t>审核时发现没有</w:t>
            </w:r>
            <w:r w:rsidR="00AE55CC">
              <w:rPr>
                <w:rFonts w:ascii="宋体" w:hAnsi="宋体" w:hint="eastAsia"/>
                <w:color w:val="000000"/>
                <w:sz w:val="20"/>
                <w:szCs w:val="20"/>
              </w:rPr>
              <w:t>对特殊过程</w:t>
            </w:r>
            <w:r w:rsidR="006D4232">
              <w:rPr>
                <w:rFonts w:ascii="宋体" w:hAnsi="宋体" w:hint="eastAsia"/>
                <w:color w:val="000000"/>
                <w:sz w:val="20"/>
                <w:szCs w:val="20"/>
              </w:rPr>
              <w:t>印刷</w:t>
            </w:r>
            <w:r w:rsidR="00AE55CC" w:rsidRPr="00670DCF">
              <w:rPr>
                <w:rFonts w:ascii="宋体" w:hAnsi="宋体" w:hint="eastAsia"/>
                <w:color w:val="000000"/>
                <w:sz w:val="20"/>
                <w:szCs w:val="20"/>
              </w:rPr>
              <w:t>过程进行能力确认，</w:t>
            </w:r>
            <w:r w:rsidR="006D4232">
              <w:rPr>
                <w:rFonts w:ascii="宋体" w:hAnsi="宋体" w:hint="eastAsia"/>
                <w:color w:val="000000"/>
                <w:sz w:val="20"/>
                <w:szCs w:val="20"/>
              </w:rPr>
              <w:t>不</w:t>
            </w:r>
            <w:r w:rsidR="00AE55CC" w:rsidRPr="00670DCF">
              <w:rPr>
                <w:rFonts w:ascii="宋体" w:hAnsi="宋体" w:hint="eastAsia"/>
                <w:color w:val="000000"/>
                <w:sz w:val="20"/>
                <w:szCs w:val="20"/>
              </w:rPr>
              <w:t>符合要求</w:t>
            </w:r>
            <w:r w:rsidR="006D4232">
              <w:rPr>
                <w:rFonts w:ascii="宋体" w:hAnsi="宋体" w:hint="eastAsia"/>
                <w:color w:val="000000"/>
                <w:sz w:val="20"/>
                <w:szCs w:val="20"/>
              </w:rPr>
              <w:t>，开具了不符合报告</w:t>
            </w:r>
            <w:r w:rsidR="00AE55CC" w:rsidRPr="00670DCF">
              <w:rPr>
                <w:rFonts w:ascii="宋体" w:hAnsi="宋体" w:hint="eastAsia"/>
                <w:color w:val="000000"/>
                <w:sz w:val="20"/>
                <w:szCs w:val="20"/>
              </w:rPr>
              <w:t>。</w:t>
            </w:r>
          </w:p>
          <w:p w:rsidR="00AE55CC" w:rsidRPr="00670DCF" w:rsidRDefault="00AE55CC" w:rsidP="00302BB0">
            <w:pPr>
              <w:spacing w:line="240" w:lineRule="exact"/>
              <w:rPr>
                <w:rFonts w:ascii="宋体" w:hAnsi="宋体"/>
                <w:b/>
                <w:color w:val="000000"/>
                <w:sz w:val="20"/>
                <w:szCs w:val="20"/>
              </w:rPr>
            </w:pPr>
            <w:r>
              <w:rPr>
                <w:rFonts w:ascii="宋体" w:hAnsi="宋体" w:hint="eastAsia"/>
                <w:color w:val="000000"/>
                <w:sz w:val="20"/>
                <w:szCs w:val="20"/>
              </w:rPr>
              <w:t xml:space="preserve"> </w:t>
            </w:r>
            <w:r w:rsidR="00302BB0">
              <w:rPr>
                <w:rFonts w:ascii="宋体" w:hAnsi="宋体" w:hint="eastAsia"/>
                <w:color w:val="000000"/>
                <w:sz w:val="20"/>
                <w:szCs w:val="20"/>
              </w:rPr>
              <w:t xml:space="preserve"> </w:t>
            </w:r>
          </w:p>
        </w:tc>
      </w:tr>
      <w:tr w:rsidR="00AE55CC" w:rsidRPr="00670DCF" w:rsidTr="00047498">
        <w:trPr>
          <w:cantSplit/>
          <w:trHeight w:val="2250"/>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AE55CC" w:rsidRPr="00670DCF" w:rsidRDefault="00AE55CC" w:rsidP="00047498">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Pr="00AF0896">
              <w:rPr>
                <w:rFonts w:ascii="宋体" w:hAnsi="宋体" w:cs="宋体" w:hint="eastAsia"/>
                <w:szCs w:val="22"/>
              </w:rPr>
              <w:t>主要参照</w:t>
            </w:r>
            <w:r>
              <w:rPr>
                <w:rFonts w:hint="eastAsia"/>
                <w:sz w:val="20"/>
              </w:rPr>
              <w:t>《安全标志及其使用导则</w:t>
            </w:r>
            <w:r>
              <w:rPr>
                <w:sz w:val="20"/>
              </w:rPr>
              <w:t>GB2894-2008</w:t>
            </w:r>
            <w:r>
              <w:rPr>
                <w:rFonts w:hint="eastAsia"/>
                <w:sz w:val="20"/>
              </w:rPr>
              <w:t>》、《包装储运图示标志</w:t>
            </w:r>
            <w:r>
              <w:rPr>
                <w:sz w:val="20"/>
              </w:rPr>
              <w:tab/>
              <w:t>GB/T191-2008</w:t>
            </w:r>
            <w:r>
              <w:rPr>
                <w:rFonts w:hint="eastAsia"/>
                <w:sz w:val="20"/>
              </w:rPr>
              <w:t>》</w:t>
            </w:r>
            <w:r w:rsidRPr="00670DCF">
              <w:rPr>
                <w:rFonts w:ascii="宋体" w:hAnsi="宋体" w:cs="宋体" w:hint="eastAsia"/>
                <w:szCs w:val="22"/>
              </w:rPr>
              <w:t>和客户要求。</w:t>
            </w:r>
          </w:p>
          <w:p w:rsidR="00AE55CC" w:rsidRPr="00670DCF" w:rsidRDefault="00AE55CC" w:rsidP="00047498">
            <w:pPr>
              <w:ind w:firstLineChars="200" w:firstLine="420"/>
              <w:rPr>
                <w:rFonts w:ascii="宋体" w:hAnsi="宋体" w:cs="宋体"/>
                <w:szCs w:val="22"/>
              </w:rPr>
            </w:pPr>
            <w:r>
              <w:rPr>
                <w:rFonts w:ascii="宋体" w:hAnsi="宋体" w:cs="宋体" w:hint="eastAsia"/>
                <w:szCs w:val="22"/>
              </w:rPr>
              <w:t>提供了产品检验记录，</w:t>
            </w:r>
            <w:r w:rsidRPr="00670DCF">
              <w:rPr>
                <w:rFonts w:ascii="宋体" w:hAnsi="宋体" w:cs="宋体" w:hint="eastAsia"/>
                <w:szCs w:val="22"/>
              </w:rPr>
              <w:t>产品检验合格，满足顾客要求。</w:t>
            </w:r>
          </w:p>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2250"/>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AE55CC" w:rsidRPr="00670DCF" w:rsidRDefault="00AE55CC" w:rsidP="00047498">
            <w:pPr>
              <w:spacing w:line="240" w:lineRule="exact"/>
              <w:ind w:firstLineChars="100" w:firstLine="201"/>
              <w:rPr>
                <w:rFonts w:ascii="宋体" w:hAnsi="宋体"/>
                <w:b/>
                <w:color w:val="000000"/>
                <w:sz w:val="20"/>
                <w:szCs w:val="20"/>
              </w:rPr>
            </w:pPr>
          </w:p>
          <w:p w:rsidR="00AE55CC" w:rsidRPr="00670DCF" w:rsidRDefault="00AE55CC" w:rsidP="00047498">
            <w:pPr>
              <w:spacing w:line="240" w:lineRule="exact"/>
              <w:ind w:firstLineChars="200" w:firstLine="400"/>
              <w:rPr>
                <w:rFonts w:ascii="宋体" w:hAnsi="宋体"/>
                <w:color w:val="000000"/>
                <w:sz w:val="20"/>
                <w:szCs w:val="20"/>
              </w:rPr>
            </w:pPr>
            <w:r>
              <w:rPr>
                <w:rFonts w:ascii="宋体" w:hAnsi="宋体" w:hint="eastAsia"/>
                <w:color w:val="000000"/>
                <w:sz w:val="20"/>
                <w:szCs w:val="20"/>
              </w:rPr>
              <w:t xml:space="preserve"> 无</w:t>
            </w:r>
          </w:p>
          <w:p w:rsidR="00AE55CC" w:rsidRPr="00670DCF" w:rsidRDefault="00AE55CC" w:rsidP="00047498">
            <w:pPr>
              <w:spacing w:line="240" w:lineRule="exact"/>
              <w:rPr>
                <w:rFonts w:ascii="宋体" w:hAnsi="宋体"/>
                <w:b/>
                <w:color w:val="000000"/>
                <w:sz w:val="20"/>
                <w:szCs w:val="20"/>
              </w:rPr>
            </w:pPr>
          </w:p>
          <w:p w:rsidR="00AE55CC" w:rsidRPr="00670DCF" w:rsidRDefault="00AE55CC" w:rsidP="00047498">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AE55CC" w:rsidRPr="00670DCF" w:rsidRDefault="00AE55CC" w:rsidP="00047498">
            <w:pPr>
              <w:spacing w:line="300" w:lineRule="exact"/>
              <w:jc w:val="left"/>
              <w:rPr>
                <w:rFonts w:ascii="宋体" w:hAnsi="宋体"/>
                <w:b/>
                <w:color w:val="000000"/>
                <w:sz w:val="20"/>
                <w:szCs w:val="20"/>
              </w:rPr>
            </w:pPr>
          </w:p>
        </w:tc>
      </w:tr>
      <w:tr w:rsidR="00AE55CC" w:rsidRPr="00670DCF" w:rsidTr="00047498">
        <w:trPr>
          <w:cantSplit/>
          <w:trHeight w:val="1679"/>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AE55CC" w:rsidRPr="00670DCF" w:rsidRDefault="00AE55CC" w:rsidP="00047498">
            <w:pPr>
              <w:spacing w:line="240" w:lineRule="exact"/>
              <w:rPr>
                <w:rFonts w:ascii="宋体" w:hAnsi="宋体"/>
                <w:b/>
                <w:color w:val="000000"/>
                <w:sz w:val="20"/>
                <w:szCs w:val="20"/>
              </w:rPr>
            </w:pPr>
          </w:p>
          <w:p w:rsidR="00AE55CC" w:rsidRPr="00670DCF" w:rsidRDefault="00AE55CC" w:rsidP="00047498">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AE55CC" w:rsidRPr="00670DCF" w:rsidTr="00047498">
        <w:trPr>
          <w:cantSplit/>
          <w:trHeight w:val="1833"/>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AE55CC" w:rsidRPr="00670DCF" w:rsidRDefault="00AE55CC" w:rsidP="00047498">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AE55CC" w:rsidRPr="00670DCF" w:rsidRDefault="00AE55CC" w:rsidP="00047498">
            <w:pPr>
              <w:spacing w:line="240" w:lineRule="exact"/>
              <w:ind w:firstLineChars="200" w:firstLine="402"/>
              <w:rPr>
                <w:rFonts w:ascii="宋体" w:hAnsi="宋体"/>
                <w:b/>
                <w:color w:val="000000"/>
                <w:sz w:val="20"/>
              </w:rPr>
            </w:pPr>
          </w:p>
        </w:tc>
      </w:tr>
      <w:tr w:rsidR="00AE55CC" w:rsidRPr="00670DCF" w:rsidTr="00047498">
        <w:trPr>
          <w:cantSplit/>
          <w:trHeight w:val="525"/>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AE55CC" w:rsidRPr="00670DCF" w:rsidRDefault="00AE55CC" w:rsidP="00047498">
            <w:pPr>
              <w:spacing w:line="240" w:lineRule="exact"/>
              <w:ind w:firstLineChars="200" w:firstLine="402"/>
              <w:rPr>
                <w:rFonts w:ascii="宋体" w:hAnsi="宋体"/>
                <w:b/>
                <w:color w:val="000000"/>
                <w:sz w:val="20"/>
              </w:rPr>
            </w:pPr>
          </w:p>
        </w:tc>
      </w:tr>
      <w:tr w:rsidR="00AE55CC" w:rsidRPr="00670DCF" w:rsidTr="00047498">
        <w:trPr>
          <w:cantSplit/>
          <w:trHeight w:val="1403"/>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AE55CC" w:rsidRPr="00670DCF" w:rsidRDefault="00AE55CC" w:rsidP="00047498">
            <w:pPr>
              <w:ind w:firstLineChars="200" w:firstLine="386"/>
              <w:rPr>
                <w:rFonts w:ascii="宋体" w:hAnsi="宋体"/>
                <w:b/>
                <w:color w:val="000000"/>
                <w:spacing w:val="-4"/>
                <w:sz w:val="20"/>
                <w:szCs w:val="20"/>
              </w:rPr>
            </w:pPr>
          </w:p>
        </w:tc>
      </w:tr>
      <w:tr w:rsidR="00AE55CC" w:rsidRPr="00670DCF" w:rsidTr="00047498">
        <w:trPr>
          <w:cantSplit/>
          <w:trHeight w:val="522"/>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AE55CC" w:rsidRDefault="00AE55CC" w:rsidP="00047498">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AE55CC" w:rsidRDefault="00AE55CC" w:rsidP="00047498">
            <w:pPr>
              <w:spacing w:line="240" w:lineRule="exact"/>
              <w:ind w:firstLineChars="196" w:firstLine="392"/>
              <w:rPr>
                <w:rFonts w:ascii="宋体" w:hAnsi="宋体"/>
                <w:color w:val="000000"/>
                <w:sz w:val="20"/>
                <w:szCs w:val="20"/>
                <w:u w:val="single"/>
              </w:rPr>
            </w:pPr>
          </w:p>
          <w:p w:rsidR="00AE55CC" w:rsidRPr="00670DCF" w:rsidRDefault="00AE55CC" w:rsidP="00047498">
            <w:pPr>
              <w:spacing w:line="240" w:lineRule="exact"/>
              <w:ind w:firstLineChars="196" w:firstLine="392"/>
              <w:rPr>
                <w:rFonts w:ascii="宋体" w:hAnsi="宋体"/>
                <w:color w:val="000000"/>
                <w:sz w:val="20"/>
                <w:szCs w:val="20"/>
                <w:u w:val="single"/>
              </w:rPr>
            </w:pPr>
          </w:p>
        </w:tc>
      </w:tr>
      <w:tr w:rsidR="00AE55CC" w:rsidRPr="00670DCF" w:rsidTr="00047498">
        <w:trPr>
          <w:cantSplit/>
          <w:trHeight w:val="601"/>
          <w:jc w:val="center"/>
        </w:trPr>
        <w:tc>
          <w:tcPr>
            <w:tcW w:w="720" w:type="dxa"/>
            <w:vMerge/>
            <w:vAlign w:val="center"/>
          </w:tcPr>
          <w:p w:rsidR="00AE55CC" w:rsidRPr="00670DCF" w:rsidRDefault="00AE55CC" w:rsidP="00047498">
            <w:pPr>
              <w:spacing w:line="240" w:lineRule="exact"/>
              <w:jc w:val="center"/>
              <w:rPr>
                <w:rFonts w:ascii="宋体" w:hAnsi="宋体"/>
                <w:b/>
                <w:color w:val="000000"/>
                <w:szCs w:val="21"/>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AE55CC" w:rsidRDefault="00AE55CC" w:rsidP="00047498">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p w:rsidR="00AE55CC" w:rsidRPr="00670DCF" w:rsidRDefault="00AE55CC" w:rsidP="00047498">
            <w:pPr>
              <w:spacing w:line="240" w:lineRule="exact"/>
              <w:ind w:firstLineChars="196" w:firstLine="392"/>
              <w:rPr>
                <w:rFonts w:ascii="宋体" w:hAnsi="宋体"/>
                <w:color w:val="000000"/>
                <w:sz w:val="20"/>
                <w:szCs w:val="20"/>
                <w:u w:val="single"/>
              </w:rPr>
            </w:pPr>
          </w:p>
        </w:tc>
      </w:tr>
      <w:tr w:rsidR="00AE55CC" w:rsidRPr="00670DCF" w:rsidTr="00047498">
        <w:trPr>
          <w:cantSplit/>
          <w:trHeight w:val="1415"/>
          <w:jc w:val="center"/>
        </w:trPr>
        <w:tc>
          <w:tcPr>
            <w:tcW w:w="720" w:type="dxa"/>
            <w:vMerge w:val="restart"/>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AE55CC" w:rsidRPr="00670DCF" w:rsidRDefault="00AE55CC" w:rsidP="00047498">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AE55CC" w:rsidRPr="00670DCF" w:rsidRDefault="00AE55CC" w:rsidP="00047498">
            <w:pPr>
              <w:spacing w:line="240" w:lineRule="exact"/>
              <w:ind w:firstLineChars="150" w:firstLine="315"/>
              <w:rPr>
                <w:rFonts w:ascii="宋体" w:hAnsi="宋体"/>
                <w:b/>
                <w:color w:val="000000"/>
                <w:sz w:val="20"/>
                <w:szCs w:val="20"/>
              </w:rPr>
            </w:pPr>
            <w:r w:rsidRPr="00670DCF">
              <w:rPr>
                <w:rFonts w:ascii="宋体" w:hAnsi="宋体" w:hint="eastAsia"/>
                <w:szCs w:val="22"/>
                <w:u w:val="single"/>
              </w:rPr>
              <w:t>对质量目标进行了检查，能达标。</w:t>
            </w:r>
          </w:p>
        </w:tc>
      </w:tr>
      <w:tr w:rsidR="00AE55CC" w:rsidRPr="00670DCF" w:rsidTr="00047498">
        <w:trPr>
          <w:cantSplit/>
          <w:trHeight w:val="1415"/>
          <w:jc w:val="center"/>
        </w:trPr>
        <w:tc>
          <w:tcPr>
            <w:tcW w:w="720" w:type="dxa"/>
            <w:vMerge/>
            <w:textDirection w:val="tbRlV"/>
            <w:vAlign w:val="center"/>
          </w:tcPr>
          <w:p w:rsidR="00AE55CC" w:rsidRPr="00670DCF" w:rsidRDefault="00AE55CC" w:rsidP="00047498">
            <w:pPr>
              <w:spacing w:line="240" w:lineRule="exact"/>
              <w:ind w:left="113" w:right="113"/>
              <w:jc w:val="center"/>
              <w:rPr>
                <w:rFonts w:ascii="宋体" w:hAnsi="宋体"/>
                <w:b/>
                <w:color w:val="000000"/>
                <w:szCs w:val="21"/>
              </w:rPr>
            </w:pPr>
          </w:p>
        </w:tc>
        <w:tc>
          <w:tcPr>
            <w:tcW w:w="9198" w:type="dxa"/>
          </w:tcPr>
          <w:p w:rsidR="00AE55CC" w:rsidRPr="00670DCF" w:rsidRDefault="00AE55CC" w:rsidP="00047498">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AE55CC" w:rsidRPr="00670DCF" w:rsidRDefault="00AE55CC" w:rsidP="00047498">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AE55CC" w:rsidRPr="00670DCF" w:rsidRDefault="00AE55CC" w:rsidP="00047498">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AE55CC" w:rsidRPr="00670DCF" w:rsidRDefault="00AE55CC" w:rsidP="00047498">
            <w:pPr>
              <w:ind w:firstLineChars="200" w:firstLine="402"/>
              <w:rPr>
                <w:rFonts w:ascii="宋体" w:hAnsi="宋体"/>
                <w:b/>
                <w:color w:val="000000"/>
                <w:sz w:val="20"/>
                <w:szCs w:val="20"/>
              </w:rPr>
            </w:pPr>
          </w:p>
        </w:tc>
      </w:tr>
      <w:tr w:rsidR="00AE55CC" w:rsidRPr="00670DCF" w:rsidTr="00047498">
        <w:trPr>
          <w:cantSplit/>
          <w:trHeight w:val="2117"/>
          <w:jc w:val="center"/>
        </w:trPr>
        <w:tc>
          <w:tcPr>
            <w:tcW w:w="720" w:type="dxa"/>
            <w:vMerge/>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AE55CC" w:rsidRDefault="00AE55CC" w:rsidP="00047498">
            <w:pPr>
              <w:ind w:firstLineChars="200" w:firstLine="420"/>
              <w:rPr>
                <w:rFonts w:ascii="宋体" w:hAnsi="宋体"/>
                <w:szCs w:val="21"/>
              </w:rPr>
            </w:pPr>
            <w:r w:rsidRPr="00670DCF">
              <w:rPr>
                <w:rFonts w:ascii="宋体" w:hAnsi="宋体" w:hint="eastAsia"/>
                <w:szCs w:val="21"/>
              </w:rPr>
              <w:t>公司制定《内部审核控制程序》，</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本次审核时：20</w:t>
            </w:r>
            <w:r>
              <w:rPr>
                <w:rFonts w:ascii="宋体" w:hAnsi="宋体" w:hint="eastAsia"/>
                <w:szCs w:val="21"/>
              </w:rPr>
              <w:t>20</w:t>
            </w:r>
            <w:r w:rsidRPr="003427ED">
              <w:rPr>
                <w:rFonts w:ascii="宋体" w:hAnsi="宋体" w:hint="eastAsia"/>
                <w:szCs w:val="21"/>
              </w:rPr>
              <w:t>.</w:t>
            </w:r>
            <w:r>
              <w:rPr>
                <w:rFonts w:ascii="宋体" w:hAnsi="宋体" w:hint="eastAsia"/>
                <w:szCs w:val="21"/>
              </w:rPr>
              <w:t>11</w:t>
            </w:r>
            <w:r w:rsidRPr="003427ED">
              <w:rPr>
                <w:rFonts w:ascii="宋体" w:hAnsi="宋体" w:hint="eastAsia"/>
                <w:szCs w:val="21"/>
              </w:rPr>
              <w:t>.</w:t>
            </w:r>
            <w:r>
              <w:rPr>
                <w:rFonts w:ascii="宋体" w:hAnsi="宋体" w:hint="eastAsia"/>
                <w:szCs w:val="21"/>
              </w:rPr>
              <w:t>6</w:t>
            </w:r>
            <w:r w:rsidRPr="003427ED">
              <w:rPr>
                <w:rFonts w:ascii="宋体" w:hAnsi="宋体" w:hint="eastAsia"/>
                <w:szCs w:val="21"/>
              </w:rPr>
              <w:t>对质量体系内部审核。</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范围：公司质量管理体系覆盖的各部门、所有过程。</w:t>
            </w:r>
            <w:r w:rsidRPr="003427ED">
              <w:rPr>
                <w:rFonts w:ascii="宋体" w:hAnsi="宋体"/>
                <w:szCs w:val="21"/>
              </w:rPr>
              <w:tab/>
            </w:r>
          </w:p>
          <w:p w:rsidR="00AE55CC" w:rsidRPr="003427ED" w:rsidRDefault="00AE55CC" w:rsidP="00047498">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Pr>
                <w:rFonts w:ascii="宋体" w:hAnsi="宋体" w:hint="eastAsia"/>
                <w:szCs w:val="21"/>
              </w:rPr>
              <w:t>内审员经培训</w:t>
            </w:r>
            <w:r w:rsidRPr="003427ED">
              <w:rPr>
                <w:rFonts w:ascii="宋体" w:hAnsi="宋体" w:hint="eastAsia"/>
                <w:szCs w:val="21"/>
              </w:rPr>
              <w:t>，内审员基本能满足内审的能力要求；</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AE55CC" w:rsidRPr="003427ED" w:rsidRDefault="00AE55CC" w:rsidP="00047498">
            <w:pPr>
              <w:spacing w:line="360" w:lineRule="auto"/>
              <w:ind w:firstLineChars="200" w:firstLine="420"/>
              <w:rPr>
                <w:rFonts w:ascii="宋体" w:hAnsi="宋体"/>
                <w:szCs w:val="21"/>
              </w:rPr>
            </w:pPr>
            <w:r w:rsidRPr="003427ED">
              <w:rPr>
                <w:rFonts w:ascii="宋体" w:hAnsi="宋体" w:hint="eastAsia"/>
                <w:szCs w:val="21"/>
              </w:rPr>
              <w:t>此次共开据《内审不符合项报告》</w:t>
            </w:r>
            <w:r>
              <w:rPr>
                <w:rFonts w:ascii="宋体" w:hAnsi="宋体" w:hint="eastAsia"/>
                <w:szCs w:val="21"/>
              </w:rPr>
              <w:t>1</w:t>
            </w:r>
            <w:r w:rsidRPr="003427ED">
              <w:rPr>
                <w:rFonts w:ascii="宋体" w:hAnsi="宋体" w:hint="eastAsia"/>
                <w:szCs w:val="21"/>
              </w:rPr>
              <w:t>份，查不符合报告，对不符合项进行了分析，并制定了纠正措施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AE55CC" w:rsidRPr="00CD2360" w:rsidRDefault="00AE55CC" w:rsidP="00047498">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AE55CC" w:rsidRPr="00670DCF" w:rsidRDefault="00AE55CC" w:rsidP="00047498">
            <w:pPr>
              <w:ind w:firstLineChars="200" w:firstLine="402"/>
              <w:rPr>
                <w:rFonts w:ascii="宋体" w:hAnsi="宋体"/>
                <w:b/>
                <w:color w:val="000000"/>
                <w:sz w:val="20"/>
                <w:szCs w:val="20"/>
              </w:rPr>
            </w:pPr>
          </w:p>
        </w:tc>
      </w:tr>
      <w:tr w:rsidR="00AE55CC" w:rsidRPr="00670DCF" w:rsidTr="00047498">
        <w:trPr>
          <w:cantSplit/>
          <w:trHeight w:val="1826"/>
          <w:jc w:val="center"/>
        </w:trPr>
        <w:tc>
          <w:tcPr>
            <w:tcW w:w="720" w:type="dxa"/>
            <w:vMerge/>
            <w:textDirection w:val="tbRlV"/>
            <w:vAlign w:val="center"/>
          </w:tcPr>
          <w:p w:rsidR="00AE55CC" w:rsidRPr="00670DCF" w:rsidRDefault="00AE55CC" w:rsidP="00047498">
            <w:pPr>
              <w:spacing w:line="240" w:lineRule="exact"/>
              <w:ind w:left="201" w:right="113" w:hangingChars="100" w:hanging="201"/>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w:t>
            </w:r>
            <w:r w:rsidRPr="00670DCF">
              <w:rPr>
                <w:rFonts w:ascii="宋体" w:hAnsi="宋体" w:cs="宋体" w:hint="eastAsia"/>
                <w:szCs w:val="21"/>
              </w:rPr>
              <w:t>标准进行管理评审。</w:t>
            </w:r>
          </w:p>
          <w:p w:rsidR="00AE55CC" w:rsidRPr="00670DCF" w:rsidRDefault="00AE55CC" w:rsidP="00047498">
            <w:pPr>
              <w:rPr>
                <w:rFonts w:ascii="宋体" w:hAnsi="宋体" w:cs="宋体"/>
                <w:szCs w:val="21"/>
              </w:rPr>
            </w:pPr>
            <w:r w:rsidRPr="00670DCF">
              <w:rPr>
                <w:rFonts w:ascii="宋体" w:hAnsi="宋体" w:cs="宋体" w:hint="eastAsia"/>
                <w:szCs w:val="21"/>
              </w:rPr>
              <w:t>查阅公司管理评审资料：</w:t>
            </w:r>
          </w:p>
          <w:p w:rsidR="00AE55CC" w:rsidRPr="00670DCF" w:rsidRDefault="00AE55CC" w:rsidP="00047498">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w:t>
            </w:r>
            <w:r>
              <w:rPr>
                <w:rFonts w:ascii="宋体" w:hAnsi="宋体" w:cs="宋体" w:hint="eastAsia"/>
                <w:szCs w:val="21"/>
              </w:rPr>
              <w:t>20</w:t>
            </w:r>
            <w:r w:rsidRPr="00670DCF">
              <w:rPr>
                <w:rFonts w:ascii="宋体" w:hAnsi="宋体" w:cs="宋体" w:hint="eastAsia"/>
                <w:szCs w:val="21"/>
              </w:rPr>
              <w:t>年</w:t>
            </w:r>
            <w:r>
              <w:rPr>
                <w:rFonts w:ascii="宋体" w:hAnsi="宋体" w:cs="宋体" w:hint="eastAsia"/>
                <w:szCs w:val="21"/>
              </w:rPr>
              <w:t>11</w:t>
            </w:r>
            <w:r w:rsidRPr="00670DCF">
              <w:rPr>
                <w:rFonts w:ascii="宋体" w:hAnsi="宋体" w:cs="宋体" w:hint="eastAsia"/>
                <w:szCs w:val="21"/>
              </w:rPr>
              <w:t>月</w:t>
            </w:r>
            <w:r>
              <w:rPr>
                <w:rFonts w:ascii="宋体" w:hAnsi="宋体" w:cs="宋体" w:hint="eastAsia"/>
                <w:szCs w:val="21"/>
              </w:rPr>
              <w:t>12</w:t>
            </w:r>
            <w:r w:rsidRPr="00670DCF">
              <w:rPr>
                <w:rFonts w:ascii="宋体" w:hAnsi="宋体" w:cs="宋体" w:hint="eastAsia"/>
                <w:szCs w:val="21"/>
              </w:rPr>
              <w:t>日</w:t>
            </w:r>
            <w:r w:rsidRPr="00670DCF">
              <w:rPr>
                <w:rFonts w:ascii="宋体" w:hAnsi="宋体" w:cs="宋体"/>
                <w:szCs w:val="21"/>
              </w:rPr>
              <w:t>,</w:t>
            </w:r>
            <w:r w:rsidRPr="00670DCF">
              <w:rPr>
                <w:rFonts w:ascii="宋体" w:hAnsi="宋体" w:cs="宋体" w:hint="eastAsia"/>
                <w:szCs w:val="21"/>
              </w:rPr>
              <w:t>评审方式：会议评审</w:t>
            </w:r>
          </w:p>
          <w:p w:rsidR="00AE55CC" w:rsidRPr="00670DCF" w:rsidRDefault="00AE55CC" w:rsidP="00047498">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AE55CC" w:rsidRPr="00670DCF" w:rsidRDefault="00AE55CC" w:rsidP="00047498">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AE55CC" w:rsidRPr="00670DCF" w:rsidRDefault="00AE55CC" w:rsidP="00047498">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AE55CC" w:rsidRPr="00670DCF" w:rsidRDefault="00AE55CC" w:rsidP="00047498">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AE55CC" w:rsidRPr="008F4FCA" w:rsidRDefault="00AE55CC" w:rsidP="00047498">
            <w:pPr>
              <w:spacing w:line="360" w:lineRule="auto"/>
              <w:rPr>
                <w:rFonts w:ascii="宋体" w:hAnsi="宋体" w:cs="宋体"/>
                <w:szCs w:val="21"/>
              </w:rPr>
            </w:pPr>
            <w:r>
              <w:rPr>
                <w:rFonts w:hint="eastAsia"/>
                <w:szCs w:val="21"/>
              </w:rPr>
              <w:t>公司管理体系符合标准要求，具有较好的充分性、适宜性和有效性，能较好的适应实现管理方针和管理目标的需要</w:t>
            </w:r>
            <w:r w:rsidRPr="008F4FCA">
              <w:rPr>
                <w:rFonts w:ascii="宋体" w:hAnsi="宋体" w:cs="宋体" w:hint="eastAsia"/>
                <w:szCs w:val="21"/>
              </w:rPr>
              <w:t>。</w:t>
            </w:r>
          </w:p>
          <w:p w:rsidR="00AE55CC" w:rsidRPr="008F4FCA" w:rsidRDefault="00AE55CC" w:rsidP="00047498">
            <w:pPr>
              <w:spacing w:line="400" w:lineRule="exact"/>
              <w:ind w:firstLineChars="100" w:firstLine="210"/>
              <w:rPr>
                <w:rFonts w:ascii="宋体" w:hAnsi="宋体" w:cs="宋体"/>
                <w:szCs w:val="21"/>
              </w:rPr>
            </w:pPr>
            <w:r w:rsidRPr="008F4FCA">
              <w:rPr>
                <w:rFonts w:ascii="宋体" w:hAnsi="宋体" w:cs="宋体" w:hint="eastAsia"/>
                <w:szCs w:val="21"/>
              </w:rPr>
              <w:t>提出了改进措施:</w:t>
            </w:r>
            <w:r>
              <w:rPr>
                <w:rFonts w:hint="eastAsia"/>
                <w:szCs w:val="21"/>
              </w:rPr>
              <w:t>加强顾客满意度测量、统计技术及应用的培训</w:t>
            </w:r>
            <w:r w:rsidRPr="008F4FCA">
              <w:rPr>
                <w:rFonts w:ascii="宋体" w:hAnsi="宋体" w:cs="宋体" w:hint="eastAsia"/>
                <w:szCs w:val="21"/>
              </w:rPr>
              <w:t>。</w:t>
            </w: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992"/>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AE55CC" w:rsidRPr="00670DCF" w:rsidRDefault="00AE55CC" w:rsidP="00047498">
            <w:pPr>
              <w:spacing w:line="240" w:lineRule="exact"/>
              <w:rPr>
                <w:rFonts w:ascii="宋体" w:hAnsi="宋体"/>
                <w:b/>
                <w:color w:val="000000"/>
                <w:sz w:val="20"/>
                <w:szCs w:val="20"/>
              </w:rPr>
            </w:pPr>
          </w:p>
          <w:p w:rsidR="00AE55CC" w:rsidRPr="00253EDC" w:rsidRDefault="00AE55CC" w:rsidP="00047498">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AE55CC" w:rsidRPr="00670DCF" w:rsidRDefault="00AE55CC" w:rsidP="00047498">
            <w:pPr>
              <w:spacing w:line="240" w:lineRule="exact"/>
              <w:ind w:firstLineChars="98" w:firstLine="197"/>
              <w:rPr>
                <w:rFonts w:ascii="宋体" w:hAnsi="宋体"/>
                <w:b/>
                <w:color w:val="000000"/>
                <w:sz w:val="20"/>
                <w:szCs w:val="20"/>
              </w:rPr>
            </w:pPr>
          </w:p>
        </w:tc>
      </w:tr>
      <w:tr w:rsidR="00AE55CC" w:rsidRPr="00670DCF" w:rsidTr="00047498">
        <w:trPr>
          <w:cantSplit/>
          <w:trHeight w:val="539"/>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AE55CC" w:rsidRPr="00670DCF" w:rsidRDefault="00AE55CC" w:rsidP="00047498">
            <w:pPr>
              <w:spacing w:line="240" w:lineRule="exact"/>
              <w:rPr>
                <w:rFonts w:ascii="宋体" w:hAnsi="宋体"/>
                <w:b/>
                <w:color w:val="000000"/>
                <w:sz w:val="20"/>
                <w:szCs w:val="20"/>
              </w:rPr>
            </w:pPr>
          </w:p>
          <w:p w:rsidR="00AE55CC" w:rsidRPr="00670DCF" w:rsidRDefault="00AE55CC" w:rsidP="00047498">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AE55CC" w:rsidRPr="00670DCF" w:rsidTr="00047498">
        <w:trPr>
          <w:cantSplit/>
          <w:trHeight w:val="1000"/>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AE55CC" w:rsidRPr="00670DCF" w:rsidRDefault="00AE55CC" w:rsidP="00047498">
            <w:pPr>
              <w:spacing w:line="300" w:lineRule="exact"/>
              <w:rPr>
                <w:rFonts w:ascii="宋体" w:hAnsi="宋体"/>
                <w:b/>
                <w:color w:val="000000"/>
                <w:sz w:val="20"/>
                <w:szCs w:val="20"/>
              </w:rPr>
            </w:pPr>
          </w:p>
          <w:p w:rsidR="00AE55CC" w:rsidRPr="00670DCF" w:rsidRDefault="00AE55CC" w:rsidP="00047498">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AE55CC" w:rsidRPr="00670DCF" w:rsidRDefault="00AE55CC" w:rsidP="00047498">
            <w:pPr>
              <w:spacing w:line="240" w:lineRule="exact"/>
              <w:ind w:firstLineChars="98" w:firstLine="197"/>
              <w:rPr>
                <w:rFonts w:ascii="宋体" w:hAnsi="宋体"/>
                <w:b/>
                <w:color w:val="000000"/>
                <w:sz w:val="20"/>
                <w:szCs w:val="20"/>
                <w:u w:val="single"/>
              </w:rPr>
            </w:pPr>
          </w:p>
        </w:tc>
      </w:tr>
      <w:tr w:rsidR="00AE55CC" w:rsidRPr="00670DCF" w:rsidTr="00047498">
        <w:trPr>
          <w:cantSplit/>
          <w:trHeight w:val="546"/>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   </w:t>
            </w:r>
            <w:r>
              <w:rPr>
                <w:rFonts w:ascii="宋体" w:hAnsi="宋体" w:hint="eastAsia"/>
                <w:b/>
                <w:color w:val="000000"/>
                <w:sz w:val="20"/>
                <w:szCs w:val="20"/>
              </w:rPr>
              <w:t xml:space="preserve"> </w:t>
            </w:r>
          </w:p>
        </w:tc>
      </w:tr>
      <w:tr w:rsidR="00AE55CC" w:rsidRPr="00670DCF" w:rsidTr="00047498">
        <w:trPr>
          <w:cantSplit/>
          <w:trHeight w:val="568"/>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AE55CC" w:rsidRPr="00670DCF" w:rsidRDefault="00AE55CC" w:rsidP="00047498">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AE55CC" w:rsidRPr="00670DCF" w:rsidTr="00047498">
        <w:trPr>
          <w:cantSplit/>
          <w:trHeight w:val="1550"/>
          <w:jc w:val="center"/>
        </w:trPr>
        <w:tc>
          <w:tcPr>
            <w:tcW w:w="720" w:type="dxa"/>
            <w:vMerge w:val="restart"/>
            <w:vAlign w:val="center"/>
          </w:tcPr>
          <w:p w:rsidR="00AE55CC" w:rsidRPr="00670DCF" w:rsidRDefault="00AE55CC" w:rsidP="00047498">
            <w:pPr>
              <w:spacing w:line="240" w:lineRule="exact"/>
              <w:ind w:left="113"/>
              <w:jc w:val="center"/>
              <w:rPr>
                <w:rFonts w:ascii="宋体" w:hAnsi="宋体"/>
                <w:b/>
                <w:color w:val="000000"/>
                <w:sz w:val="20"/>
              </w:rPr>
            </w:pPr>
            <w:r w:rsidRPr="00670DCF">
              <w:rPr>
                <w:rFonts w:ascii="宋体" w:hAnsi="宋体"/>
                <w:b/>
                <w:color w:val="000000"/>
                <w:sz w:val="20"/>
              </w:rPr>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AE55CC" w:rsidRPr="00670DCF" w:rsidRDefault="00AE55CC" w:rsidP="00047498">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AE55CC" w:rsidRDefault="00AE55CC" w:rsidP="00047498">
            <w:pPr>
              <w:spacing w:line="240" w:lineRule="exact"/>
              <w:rPr>
                <w:rFonts w:ascii="宋体" w:hAnsi="宋体" w:cs="宋体"/>
                <w:szCs w:val="21"/>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698"/>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AE55CC" w:rsidRDefault="00AE55CC" w:rsidP="00047498">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p w:rsidR="00AE55CC" w:rsidRPr="00670DCF" w:rsidRDefault="00AE55CC" w:rsidP="00047498">
            <w:pPr>
              <w:spacing w:line="240" w:lineRule="exact"/>
              <w:ind w:firstLineChars="98" w:firstLine="197"/>
              <w:rPr>
                <w:rFonts w:ascii="宋体" w:hAnsi="宋体"/>
                <w:b/>
                <w:color w:val="000000"/>
                <w:sz w:val="20"/>
                <w:szCs w:val="20"/>
              </w:rPr>
            </w:pPr>
          </w:p>
        </w:tc>
      </w:tr>
      <w:tr w:rsidR="00AE55CC" w:rsidRPr="00670DCF" w:rsidTr="00047498">
        <w:trPr>
          <w:cantSplit/>
          <w:trHeight w:val="556"/>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Pr="00670DCF"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AE55CC" w:rsidRDefault="00AE55CC" w:rsidP="00047498">
            <w:pPr>
              <w:spacing w:line="240" w:lineRule="exact"/>
              <w:rPr>
                <w:rFonts w:ascii="宋体" w:hAnsi="宋体" w:cs="宋体"/>
                <w:szCs w:val="21"/>
              </w:rPr>
            </w:pPr>
            <w:r w:rsidRPr="00670DCF">
              <w:rPr>
                <w:rFonts w:ascii="宋体" w:hAnsi="宋体"/>
                <w:b/>
                <w:color w:val="000000"/>
                <w:spacing w:val="-20"/>
                <w:sz w:val="20"/>
                <w:szCs w:val="20"/>
              </w:rPr>
              <w:t xml:space="preserve">    </w:t>
            </w:r>
            <w:r w:rsidRPr="004243F4">
              <w:rPr>
                <w:rFonts w:ascii="宋体" w:hAnsi="宋体"/>
                <w:b/>
                <w:color w:val="FF0000"/>
                <w:spacing w:val="-20"/>
                <w:sz w:val="20"/>
                <w:szCs w:val="20"/>
              </w:rPr>
              <w:t xml:space="preserve"> </w:t>
            </w:r>
            <w:r w:rsidRPr="00372F2A">
              <w:rPr>
                <w:rFonts w:ascii="宋体" w:hAnsi="宋体" w:cs="宋体"/>
                <w:szCs w:val="21"/>
              </w:rPr>
              <w:t>一阶段提出的问题已</w:t>
            </w:r>
            <w:r w:rsidRPr="00372F2A">
              <w:rPr>
                <w:rFonts w:ascii="宋体" w:hAnsi="宋体" w:cs="宋体" w:hint="eastAsia"/>
                <w:szCs w:val="21"/>
              </w:rPr>
              <w:t>整改完毕。</w:t>
            </w:r>
          </w:p>
          <w:p w:rsidR="00AE55CC" w:rsidRPr="00670DCF" w:rsidRDefault="00AE55CC" w:rsidP="00047498">
            <w:pPr>
              <w:spacing w:line="240" w:lineRule="exact"/>
              <w:rPr>
                <w:rFonts w:ascii="宋体" w:hAnsi="宋体"/>
                <w:color w:val="000000"/>
                <w:spacing w:val="-20"/>
                <w:sz w:val="20"/>
                <w:szCs w:val="20"/>
              </w:rPr>
            </w:pPr>
          </w:p>
        </w:tc>
      </w:tr>
      <w:tr w:rsidR="00AE55CC" w:rsidRPr="00670DCF" w:rsidTr="00047498">
        <w:trPr>
          <w:cantSplit/>
          <w:trHeight w:val="565"/>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Default="00AE55CC" w:rsidP="00047498">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p w:rsidR="00AE55CC" w:rsidRDefault="00AE55CC" w:rsidP="00047498">
            <w:pPr>
              <w:spacing w:line="240" w:lineRule="exact"/>
              <w:rPr>
                <w:rFonts w:ascii="宋体" w:hAnsi="宋体"/>
                <w:b/>
                <w:color w:val="000000"/>
                <w:sz w:val="20"/>
                <w:szCs w:val="20"/>
              </w:rPr>
            </w:pPr>
          </w:p>
          <w:p w:rsidR="00AE55CC" w:rsidRPr="00670DCF" w:rsidRDefault="00AE55CC" w:rsidP="00047498">
            <w:pPr>
              <w:spacing w:line="240" w:lineRule="exact"/>
              <w:rPr>
                <w:rFonts w:ascii="宋体" w:hAnsi="宋体"/>
                <w:b/>
                <w:color w:val="000000"/>
                <w:sz w:val="20"/>
                <w:szCs w:val="20"/>
              </w:rPr>
            </w:pPr>
          </w:p>
        </w:tc>
      </w:tr>
      <w:tr w:rsidR="00AE55CC" w:rsidRPr="00670DCF" w:rsidTr="00047498">
        <w:trPr>
          <w:cantSplit/>
          <w:trHeight w:val="459"/>
          <w:jc w:val="center"/>
        </w:trPr>
        <w:tc>
          <w:tcPr>
            <w:tcW w:w="720" w:type="dxa"/>
            <w:vMerge/>
            <w:vAlign w:val="center"/>
          </w:tcPr>
          <w:p w:rsidR="00AE55CC" w:rsidRPr="00670DCF" w:rsidRDefault="00AE55CC" w:rsidP="00047498">
            <w:pPr>
              <w:spacing w:line="240" w:lineRule="exact"/>
              <w:jc w:val="center"/>
              <w:rPr>
                <w:rFonts w:ascii="宋体" w:hAnsi="宋体"/>
                <w:b/>
                <w:color w:val="000000"/>
                <w:sz w:val="20"/>
              </w:rPr>
            </w:pPr>
          </w:p>
        </w:tc>
        <w:tc>
          <w:tcPr>
            <w:tcW w:w="9198" w:type="dxa"/>
          </w:tcPr>
          <w:p w:rsidR="00AE55CC" w:rsidRDefault="00AE55CC" w:rsidP="00047498">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p w:rsidR="00AE55CC" w:rsidRDefault="00AE55CC" w:rsidP="00047498">
            <w:pPr>
              <w:spacing w:line="240" w:lineRule="exact"/>
              <w:rPr>
                <w:rFonts w:ascii="宋体" w:hAnsi="宋体"/>
                <w:b/>
                <w:color w:val="000000"/>
                <w:szCs w:val="21"/>
              </w:rPr>
            </w:pPr>
          </w:p>
          <w:p w:rsidR="00AE55CC" w:rsidRPr="00670DCF" w:rsidRDefault="00AE55CC" w:rsidP="00047498">
            <w:pPr>
              <w:spacing w:line="240" w:lineRule="exact"/>
              <w:rPr>
                <w:rFonts w:ascii="宋体" w:hAnsi="宋体"/>
                <w:b/>
                <w:color w:val="000000"/>
                <w:szCs w:val="21"/>
              </w:rPr>
            </w:pPr>
          </w:p>
        </w:tc>
      </w:tr>
    </w:tbl>
    <w:p w:rsidR="00AE55CC" w:rsidRPr="00670DCF" w:rsidRDefault="00AE55CC" w:rsidP="00AE55CC">
      <w:pPr>
        <w:spacing w:line="300" w:lineRule="exact"/>
        <w:rPr>
          <w:rFonts w:ascii="宋体" w:hAnsi="宋体"/>
          <w:b/>
          <w:color w:val="000000"/>
          <w:sz w:val="26"/>
          <w:szCs w:val="26"/>
        </w:rPr>
      </w:pPr>
    </w:p>
    <w:p w:rsidR="00AE55CC" w:rsidRPr="00670DCF" w:rsidRDefault="00AE55CC" w:rsidP="00AE55CC">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AE55CC" w:rsidRPr="00670DCF" w:rsidRDefault="00AE55CC" w:rsidP="00AE55CC">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w:t>
      </w:r>
      <w:r>
        <w:rPr>
          <w:rFonts w:ascii="宋体" w:hAnsi="宋体" w:hint="eastAsia"/>
          <w:b/>
          <w:color w:val="000000"/>
        </w:rPr>
        <w:t>1</w:t>
      </w:r>
      <w:r w:rsidRPr="00670DCF">
        <w:rPr>
          <w:rFonts w:ascii="宋体" w:hAnsi="宋体" w:hint="eastAsia"/>
          <w:b/>
          <w:color w:val="000000"/>
        </w:rPr>
        <w:t>项；其中</w:t>
      </w:r>
      <w:r>
        <w:rPr>
          <w:rFonts w:ascii="宋体" w:hAnsi="宋体"/>
          <w:noProof/>
        </w:rPr>
        <w:pict>
          <v:line id="直接连接符 1" o:spid="_x0000_s1032" style="position:absolute;left:0;text-align:left;z-index:251661312;mso-position-horizontal-relative:text;mso-position-vertical-relative:text" from="210pt,16.2pt" to="210pt,16.2pt" o:allowincell="f"/>
        </w:pict>
      </w:r>
      <w:r w:rsidRPr="00670DCF">
        <w:rPr>
          <w:rFonts w:ascii="宋体" w:hAnsi="宋体" w:hint="eastAsia"/>
          <w:b/>
          <w:color w:val="000000"/>
        </w:rPr>
        <w:t>严重不符合</w:t>
      </w:r>
      <w:r>
        <w:rPr>
          <w:rFonts w:ascii="宋体" w:hAnsi="宋体" w:hint="eastAsia"/>
          <w:b/>
          <w:color w:val="000000"/>
        </w:rPr>
        <w:t>0</w:t>
      </w:r>
      <w:r w:rsidRPr="00670DCF">
        <w:rPr>
          <w:rFonts w:ascii="宋体" w:hAnsi="宋体" w:hint="eastAsia"/>
          <w:b/>
          <w:color w:val="000000"/>
        </w:rPr>
        <w:t>项，一般不符合</w:t>
      </w:r>
      <w:r>
        <w:rPr>
          <w:rFonts w:ascii="宋体" w:hAnsi="宋体" w:hint="eastAsia"/>
          <w:b/>
          <w:color w:val="000000"/>
        </w:rPr>
        <w:t>0</w:t>
      </w:r>
      <w:r w:rsidRPr="00670DCF">
        <w:rPr>
          <w:rFonts w:ascii="宋体" w:hAnsi="宋体" w:hint="eastAsia"/>
          <w:b/>
          <w:color w:val="000000"/>
        </w:rPr>
        <w:t>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AE55CC" w:rsidRPr="00670DCF" w:rsidRDefault="00AE55CC" w:rsidP="00AE55CC">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AE55CC" w:rsidRDefault="00AE55CC" w:rsidP="00AE55CC">
      <w:pPr>
        <w:tabs>
          <w:tab w:val="left" w:pos="215"/>
          <w:tab w:val="left" w:pos="430"/>
        </w:tabs>
        <w:spacing w:line="360" w:lineRule="auto"/>
        <w:ind w:leftChars="-472" w:left="-190" w:hangingChars="380" w:hanging="801"/>
        <w:rPr>
          <w:rFonts w:ascii="宋体" w:hAnsi="宋体"/>
          <w:b/>
          <w:color w:val="000000"/>
        </w:rPr>
      </w:pPr>
    </w:p>
    <w:p w:rsidR="00AE55CC" w:rsidRPr="00670DCF" w:rsidRDefault="00AE55CC" w:rsidP="00AE55CC">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AE55CC" w:rsidRPr="00670DCF" w:rsidRDefault="00AE55CC" w:rsidP="00AE55CC">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AE55CC" w:rsidRPr="00670DCF" w:rsidTr="00047498">
        <w:tc>
          <w:tcPr>
            <w:tcW w:w="5246" w:type="dxa"/>
          </w:tcPr>
          <w:p w:rsidR="00AE55CC" w:rsidRPr="00670DCF" w:rsidRDefault="00AE55CC" w:rsidP="00047498">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AE55CC" w:rsidRPr="00670DCF" w:rsidRDefault="00AE55CC" w:rsidP="00047498">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AE55CC" w:rsidRPr="00670DCF" w:rsidTr="00047498">
        <w:tc>
          <w:tcPr>
            <w:tcW w:w="5246" w:type="dxa"/>
          </w:tcPr>
          <w:p w:rsidR="00AE55CC" w:rsidRPr="00670DCF" w:rsidRDefault="00AE55CC" w:rsidP="00047498">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AE55CC" w:rsidRPr="00670DCF" w:rsidRDefault="00AE55CC" w:rsidP="00047498">
            <w:pPr>
              <w:snapToGrid w:val="0"/>
              <w:spacing w:line="360" w:lineRule="auto"/>
              <w:rPr>
                <w:rFonts w:ascii="宋体" w:hAnsi="宋体"/>
                <w:b/>
                <w:color w:val="000000"/>
                <w:szCs w:val="21"/>
              </w:rPr>
            </w:pPr>
          </w:p>
        </w:tc>
      </w:tr>
      <w:tr w:rsidR="00AE55CC" w:rsidRPr="00670DCF" w:rsidTr="00047498">
        <w:tc>
          <w:tcPr>
            <w:tcW w:w="5246" w:type="dxa"/>
          </w:tcPr>
          <w:p w:rsidR="00AE55CC" w:rsidRPr="00670DCF" w:rsidRDefault="00AE55CC" w:rsidP="00047498">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AE55CC" w:rsidRPr="00670DCF" w:rsidRDefault="00AE55CC" w:rsidP="00047498">
            <w:pPr>
              <w:snapToGrid w:val="0"/>
              <w:spacing w:line="360" w:lineRule="auto"/>
              <w:rPr>
                <w:rFonts w:ascii="宋体" w:hAnsi="宋体"/>
                <w:b/>
                <w:color w:val="000000"/>
                <w:szCs w:val="21"/>
              </w:rPr>
            </w:pPr>
          </w:p>
        </w:tc>
      </w:tr>
      <w:tr w:rsidR="00AE55CC" w:rsidRPr="00670DCF" w:rsidTr="00047498">
        <w:tc>
          <w:tcPr>
            <w:tcW w:w="5246" w:type="dxa"/>
          </w:tcPr>
          <w:p w:rsidR="00AE55CC" w:rsidRPr="00670DCF" w:rsidRDefault="00AE55CC" w:rsidP="00047498">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AE55CC" w:rsidRPr="00670DCF" w:rsidRDefault="00AE55CC" w:rsidP="00047498">
            <w:pPr>
              <w:snapToGrid w:val="0"/>
              <w:spacing w:line="360" w:lineRule="auto"/>
              <w:rPr>
                <w:rFonts w:ascii="宋体" w:hAnsi="宋体"/>
                <w:b/>
                <w:color w:val="000000"/>
                <w:szCs w:val="21"/>
              </w:rPr>
            </w:pPr>
          </w:p>
        </w:tc>
      </w:tr>
    </w:tbl>
    <w:p w:rsidR="00AE55CC" w:rsidRDefault="00AE55CC" w:rsidP="00AE55CC">
      <w:pPr>
        <w:snapToGrid w:val="0"/>
        <w:spacing w:line="360" w:lineRule="auto"/>
        <w:ind w:leftChars="-337" w:left="-191" w:hangingChars="271" w:hanging="517"/>
        <w:rPr>
          <w:rFonts w:ascii="宋体" w:hAnsi="宋体"/>
          <w:b/>
          <w:color w:val="000000"/>
          <w:spacing w:val="-10"/>
          <w:szCs w:val="21"/>
        </w:rPr>
      </w:pPr>
    </w:p>
    <w:p w:rsidR="00AE55CC" w:rsidRDefault="00AE55CC" w:rsidP="00AE55CC">
      <w:pPr>
        <w:snapToGrid w:val="0"/>
        <w:spacing w:line="360" w:lineRule="auto"/>
        <w:ind w:leftChars="-337" w:left="-191" w:hangingChars="271" w:hanging="517"/>
        <w:rPr>
          <w:rFonts w:ascii="宋体" w:hAnsi="宋体"/>
          <w:b/>
          <w:color w:val="000000"/>
          <w:spacing w:val="-10"/>
          <w:szCs w:val="21"/>
        </w:rPr>
      </w:pPr>
    </w:p>
    <w:p w:rsidR="00AE55CC" w:rsidRPr="00670DCF" w:rsidRDefault="00AE55CC" w:rsidP="00AE55CC">
      <w:pPr>
        <w:snapToGrid w:val="0"/>
        <w:spacing w:line="360" w:lineRule="auto"/>
        <w:ind w:leftChars="-337" w:left="-191" w:hangingChars="271" w:hanging="517"/>
        <w:rPr>
          <w:rFonts w:ascii="宋体" w:hAnsi="宋体"/>
          <w:b/>
          <w:color w:val="000000"/>
          <w:spacing w:val="-10"/>
          <w:szCs w:val="21"/>
        </w:rPr>
      </w:pPr>
    </w:p>
    <w:p w:rsidR="00AE55CC" w:rsidRPr="00670DCF" w:rsidRDefault="00AE55CC" w:rsidP="00AE55CC">
      <w:pPr>
        <w:snapToGrid w:val="0"/>
        <w:spacing w:line="360" w:lineRule="auto"/>
        <w:rPr>
          <w:rFonts w:ascii="宋体" w:hAnsi="宋体"/>
          <w:b/>
          <w:color w:val="000000"/>
          <w:spacing w:val="-10"/>
          <w:szCs w:val="21"/>
        </w:rPr>
      </w:pPr>
    </w:p>
    <w:p w:rsidR="00AE55CC" w:rsidRPr="00670DCF" w:rsidRDefault="00AE55CC" w:rsidP="00AE55CC">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AE55CC" w:rsidRPr="00670DCF" w:rsidRDefault="00AE55CC" w:rsidP="00AE55CC">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AE55CC" w:rsidRPr="00670DCF" w:rsidRDefault="00AE55CC" w:rsidP="00AE55CC">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AE55CC" w:rsidRPr="00670DCF" w:rsidRDefault="00AE55CC" w:rsidP="00AE55CC">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AE55CC" w:rsidRPr="00670DCF" w:rsidTr="00047498">
        <w:trPr>
          <w:trHeight w:val="1511"/>
        </w:trPr>
        <w:tc>
          <w:tcPr>
            <w:tcW w:w="10080" w:type="dxa"/>
          </w:tcPr>
          <w:p w:rsidR="00AE55CC" w:rsidRPr="00670DCF" w:rsidRDefault="00AE55CC" w:rsidP="00047498">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AE55CC" w:rsidRPr="00670DCF" w:rsidRDefault="00AE55CC" w:rsidP="00047498">
            <w:pPr>
              <w:spacing w:line="280" w:lineRule="exact"/>
              <w:ind w:left="221" w:hangingChars="100" w:hanging="221"/>
              <w:rPr>
                <w:rFonts w:ascii="宋体" w:hAnsi="宋体"/>
                <w:b/>
                <w:color w:val="000000"/>
                <w:sz w:val="22"/>
                <w:szCs w:val="22"/>
              </w:rPr>
            </w:pPr>
          </w:p>
          <w:p w:rsidR="00AE55CC" w:rsidRPr="00670DCF" w:rsidRDefault="00AE55CC" w:rsidP="00047498">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AE55CC" w:rsidRPr="00670DCF" w:rsidTr="00047498">
        <w:trPr>
          <w:trHeight w:val="2146"/>
        </w:trPr>
        <w:tc>
          <w:tcPr>
            <w:tcW w:w="10080" w:type="dxa"/>
          </w:tcPr>
          <w:p w:rsidR="00AE55CC" w:rsidRPr="00670DCF" w:rsidRDefault="00AE55CC" w:rsidP="00047498">
            <w:pPr>
              <w:rPr>
                <w:rFonts w:ascii="宋体" w:hAnsi="宋体"/>
                <w:b/>
                <w:color w:val="000000"/>
              </w:rPr>
            </w:pPr>
            <w:r w:rsidRPr="00670DCF">
              <w:rPr>
                <w:rFonts w:ascii="宋体" w:hAnsi="宋体"/>
                <w:b/>
                <w:color w:val="000000"/>
              </w:rPr>
              <w:t>2.</w:t>
            </w:r>
            <w:r w:rsidRPr="00670DCF">
              <w:rPr>
                <w:rFonts w:ascii="宋体" w:hAnsi="宋体" w:hint="eastAsia"/>
                <w:b/>
                <w:color w:val="000000"/>
              </w:rPr>
              <w:t>对审核范围适宜性结论</w:t>
            </w:r>
          </w:p>
          <w:p w:rsidR="00AE55CC" w:rsidRPr="00670DCF" w:rsidRDefault="00AE55CC" w:rsidP="00047498">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AE55CC" w:rsidRPr="00670DCF" w:rsidRDefault="00AE55CC" w:rsidP="00047498">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rPr>
              <w:t>审核范围变更，</w:t>
            </w:r>
            <w:r>
              <w:rPr>
                <w:rFonts w:ascii="宋体" w:hAnsi="宋体" w:hint="eastAsia"/>
                <w:b/>
                <w:color w:val="000000"/>
              </w:rPr>
              <w:t xml:space="preserve"> </w:t>
            </w:r>
          </w:p>
        </w:tc>
      </w:tr>
      <w:tr w:rsidR="00AE55CC" w:rsidRPr="00670DCF" w:rsidTr="00047498">
        <w:trPr>
          <w:trHeight w:val="3153"/>
        </w:trPr>
        <w:tc>
          <w:tcPr>
            <w:tcW w:w="10080" w:type="dxa"/>
          </w:tcPr>
          <w:p w:rsidR="00AE55CC" w:rsidRPr="00670DCF" w:rsidRDefault="00AE55CC" w:rsidP="00047498">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AE55CC" w:rsidRPr="00670DCF" w:rsidRDefault="00AE55CC" w:rsidP="00047498">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AE55CC" w:rsidRPr="00670DCF" w:rsidRDefault="00AE55CC" w:rsidP="00047498">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AE55CC" w:rsidRPr="00670DCF" w:rsidTr="0004749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E55CC" w:rsidRPr="00670DCF" w:rsidRDefault="00AE55CC" w:rsidP="00047498">
            <w:pPr>
              <w:spacing w:line="360" w:lineRule="auto"/>
              <w:rPr>
                <w:rFonts w:ascii="宋体" w:hAnsi="宋体"/>
                <w:b/>
                <w:color w:val="000000"/>
              </w:rPr>
            </w:pPr>
          </w:p>
        </w:tc>
      </w:tr>
    </w:tbl>
    <w:p w:rsidR="00AE55CC" w:rsidRPr="00670DCF" w:rsidRDefault="00AE55CC" w:rsidP="00AE55CC">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AE55CC" w:rsidRPr="00670DCF" w:rsidRDefault="00AE55CC" w:rsidP="00AE55CC">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AE55CC" w:rsidRDefault="00AE55CC" w:rsidP="00AE55CC">
      <w:pPr>
        <w:tabs>
          <w:tab w:val="left" w:pos="645"/>
        </w:tabs>
        <w:spacing w:line="360" w:lineRule="auto"/>
        <w:ind w:leftChars="-405" w:left="-850"/>
        <w:rPr>
          <w:rFonts w:ascii="宋体" w:hAnsi="宋体"/>
          <w:b/>
          <w:color w:val="000000"/>
          <w:sz w:val="26"/>
          <w:szCs w:val="26"/>
        </w:rPr>
      </w:pPr>
    </w:p>
    <w:p w:rsidR="00AE55CC" w:rsidRPr="00670DCF" w:rsidRDefault="00AE55CC" w:rsidP="00AE55CC">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AE55CC" w:rsidRPr="00670DCF" w:rsidRDefault="00AE55CC" w:rsidP="00AE55CC">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w:t>
      </w:r>
      <w:r w:rsidRPr="00670DCF">
        <w:rPr>
          <w:rFonts w:ascii="宋体" w:hAnsi="宋体" w:hint="eastAsia"/>
          <w:b/>
          <w:color w:val="000000"/>
        </w:rPr>
        <w:lastRenderedPageBreak/>
        <w:t>项报告。</w:t>
      </w:r>
    </w:p>
    <w:p w:rsidR="00AE55CC" w:rsidRPr="00670DCF" w:rsidRDefault="00AE55CC" w:rsidP="00AE55CC">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r>
        <w:rPr>
          <w:rFonts w:ascii="宋体" w:hAnsi="宋体" w:hint="eastAsia"/>
          <w:b/>
          <w:color w:val="000000"/>
          <w:sz w:val="26"/>
          <w:szCs w:val="26"/>
        </w:rPr>
        <w:t xml:space="preserve"> </w:t>
      </w:r>
    </w:p>
    <w:p w:rsidR="00AE55CC" w:rsidRPr="00670DCF" w:rsidRDefault="00AE55CC" w:rsidP="00AE55CC">
      <w:pPr>
        <w:snapToGrid w:val="0"/>
        <w:rPr>
          <w:rFonts w:ascii="宋体" w:hAnsi="宋体"/>
          <w:b/>
          <w:bCs/>
          <w:color w:val="000000"/>
          <w:szCs w:val="28"/>
          <w:u w:val="single"/>
        </w:rPr>
      </w:pPr>
    </w:p>
    <w:p w:rsidR="00AE55CC" w:rsidRPr="00670DCF" w:rsidRDefault="00AE55CC" w:rsidP="00AE55CC">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7DEB46AB" wp14:editId="460308DB">
            <wp:simplePos x="0" y="0"/>
            <wp:positionH relativeFrom="column">
              <wp:posOffset>1600200</wp:posOffset>
            </wp:positionH>
            <wp:positionV relativeFrom="paragraph">
              <wp:posOffset>113323</wp:posOffset>
            </wp:positionV>
            <wp:extent cx="1380392" cy="7937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77081" cy="791821"/>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AE55CC" w:rsidRPr="00670DCF" w:rsidRDefault="00AE55CC" w:rsidP="00AE55CC">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AE55CC" w:rsidRPr="00670DCF" w:rsidRDefault="00AE55CC" w:rsidP="00AE55CC">
      <w:pPr>
        <w:snapToGrid w:val="0"/>
        <w:spacing w:beforeLines="50" w:before="156" w:line="360" w:lineRule="auto"/>
        <w:ind w:firstLineChars="250" w:firstLine="525"/>
        <w:rPr>
          <w:rFonts w:ascii="宋体" w:hAnsi="宋体"/>
          <w:b/>
          <w:color w:val="000000"/>
        </w:rPr>
      </w:pPr>
      <w:r>
        <w:rPr>
          <w:noProof/>
        </w:rPr>
        <w:drawing>
          <wp:anchor distT="0" distB="0" distL="114300" distR="114300" simplePos="0" relativeHeight="251663360" behindDoc="0" locked="0" layoutInCell="1" allowOverlap="1" wp14:anchorId="59137C6B" wp14:editId="5B98FB99">
            <wp:simplePos x="0" y="0"/>
            <wp:positionH relativeFrom="column">
              <wp:posOffset>1602740</wp:posOffset>
            </wp:positionH>
            <wp:positionV relativeFrom="paragraph">
              <wp:posOffset>66675</wp:posOffset>
            </wp:positionV>
            <wp:extent cx="1158240" cy="49720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a:biLevel thresh="75000"/>
                      <a:extLst>
                        <a:ext uri="{BEBA8EAE-BF5A-486C-A8C5-ECC9F3942E4B}">
                          <a14:imgProps xmlns:a14="http://schemas.microsoft.com/office/drawing/2010/main">
                            <a14:imgLayer r:embed="rId12">
                              <a14:imgEffect>
                                <a14:brightnessContrast bright="-26000" contrast="34000"/>
                              </a14:imgEffect>
                            </a14:imgLayer>
                          </a14:imgProps>
                        </a:ext>
                      </a:extLst>
                    </a:blip>
                    <a:stretch>
                      <a:fillRect/>
                    </a:stretch>
                  </pic:blipFill>
                  <pic:spPr>
                    <a:xfrm>
                      <a:off x="0" y="0"/>
                      <a:ext cx="1158240" cy="497205"/>
                    </a:xfrm>
                    <a:prstGeom prst="rect">
                      <a:avLst/>
                    </a:prstGeom>
                  </pic:spPr>
                </pic:pic>
              </a:graphicData>
            </a:graphic>
          </wp:anchor>
        </w:drawing>
      </w:r>
      <w:r>
        <w:rPr>
          <w:noProof/>
        </w:rPr>
        <w:drawing>
          <wp:anchor distT="0" distB="0" distL="114300" distR="114300" simplePos="0" relativeHeight="251662336" behindDoc="0" locked="0" layoutInCell="1" allowOverlap="1" wp14:anchorId="16F8F78C" wp14:editId="683D7CF7">
            <wp:simplePos x="0" y="0"/>
            <wp:positionH relativeFrom="column">
              <wp:posOffset>2993390</wp:posOffset>
            </wp:positionH>
            <wp:positionV relativeFrom="paragraph">
              <wp:posOffset>111760</wp:posOffset>
            </wp:positionV>
            <wp:extent cx="670560" cy="452120"/>
            <wp:effectExtent l="0" t="0" r="0" b="0"/>
            <wp:wrapNone/>
            <wp:docPr id="3" name="图片 3" descr="E:\360安全云盘同步版\国标联合审核\202012\山东泰才电子科技有限公司\姜惠萍电子签名.pn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012\山东泰才电子科技有限公司\姜惠萍电子签名.png"/>
                    <pic:cNvPicPr/>
                  </pic:nvPicPr>
                  <pic:blipFill>
                    <a:blip r:embed="rId13">
                      <a:extLst>
                        <a:ext uri="{BEBA8EAE-BF5A-486C-A8C5-ECC9F3942E4B}">
                          <a14:imgProps xmlns:a14="http://schemas.microsoft.com/office/drawing/2010/main">
                            <a14:imgLayer r:embed="rId14">
                              <a14:imgEffect>
                                <a14:brightnessContrast bright="5000"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670560" cy="452120"/>
                    </a:xfrm>
                    <a:prstGeom prst="rect">
                      <a:avLst/>
                    </a:prstGeom>
                    <a:noFill/>
                    <a:ln>
                      <a:noFill/>
                    </a:ln>
                  </pic:spPr>
                </pic:pic>
              </a:graphicData>
            </a:graphic>
          </wp:anchor>
        </w:drawing>
      </w:r>
    </w:p>
    <w:p w:rsidR="00AE55CC" w:rsidRPr="00670DCF" w:rsidRDefault="00AE55CC" w:rsidP="00AE55CC">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AE55CC" w:rsidRPr="00670DCF" w:rsidRDefault="00AE55CC" w:rsidP="00AE55CC">
      <w:pPr>
        <w:snapToGrid w:val="0"/>
        <w:spacing w:line="360" w:lineRule="auto"/>
        <w:ind w:firstLineChars="2261" w:firstLine="4767"/>
        <w:rPr>
          <w:rFonts w:ascii="宋体" w:hAnsi="宋体"/>
          <w:b/>
          <w:color w:val="000000"/>
          <w:sz w:val="16"/>
          <w:szCs w:val="16"/>
        </w:rPr>
      </w:pPr>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w:t>
      </w:r>
      <w:r>
        <w:rPr>
          <w:rFonts w:ascii="宋体" w:hAnsi="宋体" w:hint="eastAsia"/>
          <w:b/>
          <w:color w:val="000000"/>
        </w:rPr>
        <w:t>12</w:t>
      </w:r>
      <w:r w:rsidRPr="00670DCF">
        <w:rPr>
          <w:rFonts w:ascii="宋体" w:hAnsi="宋体"/>
          <w:b/>
          <w:color w:val="000000"/>
        </w:rPr>
        <w:t xml:space="preserve"> </w:t>
      </w:r>
      <w:r w:rsidRPr="00670DCF">
        <w:rPr>
          <w:rFonts w:ascii="宋体" w:hAnsi="宋体" w:hint="eastAsia"/>
          <w:b/>
          <w:color w:val="000000"/>
        </w:rPr>
        <w:t>月</w:t>
      </w:r>
      <w:r w:rsidR="00302BB0">
        <w:rPr>
          <w:rFonts w:ascii="宋体" w:hAnsi="宋体" w:hint="eastAsia"/>
          <w:b/>
          <w:color w:val="000000"/>
        </w:rPr>
        <w:t>4</w:t>
      </w:r>
      <w:bookmarkStart w:id="20" w:name="_GoBack"/>
      <w:bookmarkEnd w:id="20"/>
      <w:r w:rsidRPr="00670DCF">
        <w:rPr>
          <w:rFonts w:ascii="宋体" w:hAnsi="宋体"/>
          <w:b/>
          <w:color w:val="000000"/>
        </w:rPr>
        <w:t xml:space="preserve"> </w:t>
      </w:r>
      <w:r w:rsidRPr="00670DCF">
        <w:rPr>
          <w:rFonts w:ascii="宋体" w:hAnsi="宋体" w:hint="eastAsia"/>
          <w:b/>
          <w:color w:val="000000"/>
        </w:rPr>
        <w:t>日</w:t>
      </w:r>
    </w:p>
    <w:p w:rsidR="00AE55CC" w:rsidRPr="00670DCF" w:rsidRDefault="00AE55CC" w:rsidP="00AE55CC">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十五、纠正措施验证结论：</w:t>
      </w:r>
    </w:p>
    <w:p w:rsidR="00AE55CC" w:rsidRPr="00670DCF" w:rsidRDefault="00AE55CC" w:rsidP="00AE55CC">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Pr>
          <w:rFonts w:ascii="宋体" w:hAnsi="宋体"/>
          <w:b/>
          <w:color w:val="000000"/>
          <w:szCs w:val="21"/>
        </w:rPr>
        <w:t xml:space="preserve">QMS(  </w:t>
      </w:r>
      <w:r>
        <w:rPr>
          <w:rFonts w:ascii="宋体" w:hAnsi="宋体" w:hint="eastAsia"/>
          <w:b/>
          <w:color w:val="000000"/>
          <w:szCs w:val="21"/>
        </w:rPr>
        <w:t>1</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AE55CC" w:rsidRPr="00670DCF" w:rsidRDefault="00AE55CC" w:rsidP="00AE55CC">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EMS(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AE55CC" w:rsidRPr="00670DCF" w:rsidRDefault="00AE55CC" w:rsidP="00AE55CC">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Pr>
          <w:rFonts w:ascii="宋体" w:hAnsi="宋体" w:hint="eastAsia"/>
          <w:b/>
          <w:color w:val="000000"/>
          <w:szCs w:val="21"/>
        </w:rPr>
        <w:t xml:space="preserve"> </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AE55CC" w:rsidRPr="00670DCF" w:rsidRDefault="00AE55CC" w:rsidP="00AE55CC">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AE55CC" w:rsidRPr="00670DCF" w:rsidRDefault="00AE55CC" w:rsidP="00AE55CC">
      <w:pPr>
        <w:spacing w:afterLines="50" w:after="156"/>
        <w:ind w:firstLineChars="200" w:firstLine="422"/>
        <w:rPr>
          <w:rFonts w:ascii="宋体" w:hAnsi="宋体"/>
          <w:b/>
          <w:color w:val="000000"/>
          <w:szCs w:val="21"/>
        </w:rPr>
      </w:pPr>
    </w:p>
    <w:p w:rsidR="00AE55CC" w:rsidRPr="00670DCF" w:rsidRDefault="00AE55CC" w:rsidP="00AE55CC">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AE55CC" w:rsidRPr="00670DCF" w:rsidRDefault="00AE55CC" w:rsidP="00AE55CC">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AE55CC" w:rsidRPr="00670DCF" w:rsidRDefault="00AE55CC" w:rsidP="00AE55CC">
      <w:pPr>
        <w:spacing w:beforeLines="100" w:before="312" w:afterLines="50" w:after="156"/>
        <w:rPr>
          <w:rFonts w:ascii="宋体" w:hAnsi="宋体"/>
          <w:b/>
          <w:color w:val="000000"/>
          <w:szCs w:val="21"/>
        </w:rPr>
      </w:pPr>
      <w:r>
        <w:rPr>
          <w:noProof/>
        </w:rPr>
        <w:drawing>
          <wp:anchor distT="0" distB="0" distL="114300" distR="114300" simplePos="0" relativeHeight="251664384" behindDoc="0" locked="0" layoutInCell="1" allowOverlap="1" wp14:anchorId="7479F3F5" wp14:editId="0590F9A4">
            <wp:simplePos x="0" y="0"/>
            <wp:positionH relativeFrom="column">
              <wp:posOffset>641545</wp:posOffset>
            </wp:positionH>
            <wp:positionV relativeFrom="paragraph">
              <wp:posOffset>15875</wp:posOffset>
            </wp:positionV>
            <wp:extent cx="1248508" cy="70964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48508" cy="709640"/>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Pr>
          <w:rFonts w:ascii="宋体" w:hAnsi="宋体" w:hint="eastAsia"/>
          <w:b/>
          <w:color w:val="000000"/>
          <w:szCs w:val="21"/>
        </w:rPr>
        <w:t>12</w:t>
      </w:r>
      <w:r w:rsidRPr="00670DCF">
        <w:rPr>
          <w:rFonts w:ascii="宋体" w:hAnsi="宋体"/>
          <w:b/>
          <w:color w:val="000000"/>
          <w:szCs w:val="21"/>
        </w:rPr>
        <w:t xml:space="preserve"> </w:t>
      </w:r>
      <w:r w:rsidRPr="00670DCF">
        <w:rPr>
          <w:rFonts w:ascii="宋体" w:hAnsi="宋体" w:hint="eastAsia"/>
          <w:b/>
          <w:color w:val="000000"/>
          <w:szCs w:val="21"/>
        </w:rPr>
        <w:t>月</w:t>
      </w:r>
      <w:r>
        <w:rPr>
          <w:rFonts w:ascii="宋体" w:hAnsi="宋体" w:hint="eastAsia"/>
          <w:b/>
          <w:color w:val="000000"/>
          <w:szCs w:val="21"/>
        </w:rPr>
        <w:t>13</w:t>
      </w:r>
      <w:r w:rsidRPr="00670DCF">
        <w:rPr>
          <w:rFonts w:ascii="宋体" w:hAnsi="宋体"/>
          <w:b/>
          <w:color w:val="000000"/>
          <w:szCs w:val="21"/>
        </w:rPr>
        <w:t xml:space="preserve"> </w:t>
      </w:r>
      <w:r w:rsidRPr="00670DCF">
        <w:rPr>
          <w:rFonts w:ascii="宋体" w:hAnsi="宋体" w:hint="eastAsia"/>
          <w:b/>
          <w:color w:val="000000"/>
          <w:szCs w:val="21"/>
        </w:rPr>
        <w:t>日</w:t>
      </w:r>
    </w:p>
    <w:p w:rsidR="00AE55CC" w:rsidRPr="00670DCF" w:rsidRDefault="00AE55CC" w:rsidP="00AE55CC">
      <w:pPr>
        <w:spacing w:beforeLines="100" w:before="312" w:afterLines="50" w:after="156"/>
        <w:rPr>
          <w:rFonts w:ascii="宋体" w:hAnsi="宋体"/>
          <w:b/>
          <w:color w:val="000000"/>
          <w:szCs w:val="21"/>
        </w:rPr>
      </w:pPr>
    </w:p>
    <w:p w:rsidR="00AE55CC" w:rsidRPr="00670DCF" w:rsidRDefault="00AE55CC" w:rsidP="00AE55CC">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AE55CC" w:rsidRPr="00670DCF" w:rsidRDefault="00AE55CC" w:rsidP="00AE55CC">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AE55CC" w:rsidRPr="00670DCF" w:rsidRDefault="00AE55CC" w:rsidP="00AE55CC">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AE55CC" w:rsidRPr="00670DCF" w:rsidRDefault="00AE55CC" w:rsidP="00AE55CC">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AE55CC" w:rsidRPr="00670DCF" w:rsidRDefault="00AE55CC" w:rsidP="00AE55CC">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AE55CC" w:rsidRPr="00670DCF" w:rsidRDefault="00AE55CC" w:rsidP="00AE55CC">
      <w:pPr>
        <w:spacing w:line="360" w:lineRule="auto"/>
        <w:ind w:leftChars="-405" w:hangingChars="403" w:hanging="850"/>
        <w:rPr>
          <w:rFonts w:ascii="宋体" w:hAnsi="宋体"/>
          <w:b/>
          <w:color w:val="000000"/>
        </w:rPr>
      </w:pPr>
    </w:p>
    <w:p w:rsidR="00AE55CC" w:rsidRPr="00670DCF" w:rsidRDefault="00AE55CC" w:rsidP="00AE55CC">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AE55CC" w:rsidRPr="00670DCF" w:rsidRDefault="00AE55CC" w:rsidP="00AE55CC">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AE55CC" w:rsidRPr="00670DCF" w:rsidRDefault="00AE55CC" w:rsidP="00AE55CC">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lastRenderedPageBreak/>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AE55CC" w:rsidRPr="00670DCF" w:rsidRDefault="00AE55CC" w:rsidP="00AE55CC">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AE55CC" w:rsidRPr="00670DCF" w:rsidRDefault="00AE55CC" w:rsidP="00AE55CC">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AE55CC" w:rsidRPr="00670DCF" w:rsidRDefault="00AE55CC" w:rsidP="00AE55CC">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AE55CC" w:rsidRPr="00670DCF" w:rsidRDefault="00AE55CC" w:rsidP="00AE55CC">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AE55CC" w:rsidRPr="00670DCF" w:rsidRDefault="00AE55CC" w:rsidP="00AE55CC">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AE55CC" w:rsidRPr="00670DCF" w:rsidRDefault="00AE55CC" w:rsidP="00AE55CC">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AE55CC" w:rsidRPr="00670DCF" w:rsidRDefault="00AE55CC" w:rsidP="00AE55CC">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1. </w:t>
      </w:r>
      <w:r w:rsidRPr="00670DCF">
        <w:rPr>
          <w:rFonts w:ascii="宋体" w:hAnsi="宋体" w:hint="eastAsia"/>
          <w:b/>
          <w:bCs/>
          <w:color w:val="000000"/>
          <w:szCs w:val="21"/>
        </w:rPr>
        <w:t>本审核报告适用于单体系审核，也适用于多体系结合审核情况；</w:t>
      </w:r>
    </w:p>
    <w:p w:rsidR="00AE55CC" w:rsidRPr="00670DCF" w:rsidRDefault="00AE55CC" w:rsidP="00AE55CC">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AE55CC" w:rsidRPr="00670DCF" w:rsidRDefault="00AE55CC" w:rsidP="00AE55CC">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AE55CC" w:rsidRPr="00670DCF" w:rsidRDefault="00AE55CC" w:rsidP="00AE55CC">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AE55CC" w:rsidRDefault="00AE55CC" w:rsidP="00AE55CC">
      <w:pPr>
        <w:spacing w:line="360" w:lineRule="auto"/>
        <w:ind w:leftChars="-405" w:left="-163" w:hangingChars="326" w:hanging="687"/>
        <w:rPr>
          <w:rFonts w:ascii="宋体" w:hAnsi="宋体"/>
          <w:b/>
          <w:color w:val="000000" w:themeColor="text1"/>
          <w:sz w:val="26"/>
          <w:szCs w:val="26"/>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AE55CC" w:rsidRDefault="00AE55CC" w:rsidP="00AE55CC">
      <w:pPr>
        <w:spacing w:line="360" w:lineRule="auto"/>
        <w:ind w:left="1566" w:hangingChars="600" w:hanging="1566"/>
        <w:rPr>
          <w:rFonts w:ascii="宋体" w:hAnsi="宋体"/>
          <w:b/>
          <w:color w:val="000000" w:themeColor="text1"/>
          <w:sz w:val="26"/>
          <w:szCs w:val="26"/>
        </w:rPr>
      </w:pPr>
    </w:p>
    <w:p w:rsidR="00AE55CC" w:rsidRDefault="00AE55CC" w:rsidP="00AE55CC">
      <w:pPr>
        <w:spacing w:line="360" w:lineRule="auto"/>
        <w:ind w:left="1566" w:hangingChars="600" w:hanging="1566"/>
        <w:rPr>
          <w:rFonts w:ascii="宋体" w:hAnsi="宋体"/>
          <w:b/>
          <w:color w:val="000000" w:themeColor="text1"/>
          <w:sz w:val="26"/>
          <w:szCs w:val="26"/>
        </w:rPr>
      </w:pPr>
    </w:p>
    <w:p w:rsidR="00AE55CC" w:rsidRDefault="00AE55CC" w:rsidP="00AE55CC">
      <w:pPr>
        <w:spacing w:line="360" w:lineRule="auto"/>
        <w:ind w:left="964" w:hangingChars="600" w:hanging="964"/>
        <w:rPr>
          <w:b/>
          <w:bCs/>
          <w:color w:val="000000" w:themeColor="text1"/>
          <w:sz w:val="16"/>
          <w:szCs w:val="16"/>
        </w:rPr>
      </w:pPr>
    </w:p>
    <w:p w:rsidR="00781099" w:rsidRDefault="00781099" w:rsidP="00AE55CC">
      <w:pPr>
        <w:ind w:leftChars="-337" w:left="-1" w:hangingChars="271" w:hanging="707"/>
        <w:rPr>
          <w:rFonts w:ascii="宋体" w:hAnsi="宋体"/>
          <w:b/>
          <w:color w:val="000000" w:themeColor="text1"/>
          <w:sz w:val="26"/>
          <w:szCs w:val="26"/>
        </w:rPr>
      </w:pPr>
    </w:p>
    <w:sectPr w:rsidR="00781099" w:rsidSect="00877EB8">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C2" w:rsidRDefault="006232C2">
      <w:r>
        <w:separator/>
      </w:r>
    </w:p>
  </w:endnote>
  <w:endnote w:type="continuationSeparator" w:id="0">
    <w:p w:rsidR="006232C2" w:rsidRDefault="0062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C2" w:rsidRDefault="006232C2">
      <w:r>
        <w:separator/>
      </w:r>
    </w:p>
  </w:footnote>
  <w:footnote w:type="continuationSeparator" w:id="0">
    <w:p w:rsidR="006232C2" w:rsidRDefault="00623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232C2" w:rsidP="0078109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B3F3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B3F3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B3F38" w:rsidRPr="00390345">
      <w:rPr>
        <w:rStyle w:val="CharChar1"/>
        <w:rFonts w:hint="default"/>
      </w:rPr>
      <w:t>北京国标联合认证有限公司</w:t>
    </w:r>
    <w:r w:rsidR="00EB3F38" w:rsidRPr="00390345">
      <w:rPr>
        <w:rStyle w:val="CharChar1"/>
        <w:rFonts w:hint="default"/>
      </w:rPr>
      <w:tab/>
    </w:r>
    <w:r w:rsidR="00EB3F38" w:rsidRPr="00390345">
      <w:rPr>
        <w:rStyle w:val="CharChar1"/>
        <w:rFonts w:hint="default"/>
      </w:rPr>
      <w:tab/>
    </w:r>
    <w:r w:rsidR="00EB3F38">
      <w:rPr>
        <w:rStyle w:val="CharChar1"/>
        <w:rFonts w:hint="default"/>
      </w:rPr>
      <w:tab/>
    </w:r>
    <w:bookmarkEnd w:id="21"/>
  </w:p>
  <w:p w:rsidR="008E67FF" w:rsidRPr="008E67FF" w:rsidRDefault="006232C2"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3A40"/>
    <w:rsid w:val="00302BB0"/>
    <w:rsid w:val="006232C2"/>
    <w:rsid w:val="006C3A40"/>
    <w:rsid w:val="006D4232"/>
    <w:rsid w:val="00781099"/>
    <w:rsid w:val="0085455C"/>
    <w:rsid w:val="00AE55CC"/>
    <w:rsid w:val="00BB59EF"/>
    <w:rsid w:val="00E216DF"/>
    <w:rsid w:val="00E87FC3"/>
    <w:rsid w:val="00EB3F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uiPriority w:val="99"/>
    <w:semiHidden/>
    <w:unhideWhenUsed/>
    <w:rsid w:val="00781099"/>
    <w:pPr>
      <w:spacing w:after="120"/>
      <w:ind w:leftChars="200" w:left="420"/>
    </w:pPr>
  </w:style>
  <w:style w:type="character" w:customStyle="1" w:styleId="Char3">
    <w:name w:val="正文文本缩进 Char"/>
    <w:basedOn w:val="a0"/>
    <w:link w:val="aa"/>
    <w:uiPriority w:val="99"/>
    <w:semiHidden/>
    <w:rsid w:val="00781099"/>
    <w:rPr>
      <w:rFonts w:ascii="Times New Roman" w:hAnsi="Times New Roman"/>
      <w:kern w:val="2"/>
      <w:sz w:val="21"/>
      <w:szCs w:val="24"/>
    </w:rPr>
  </w:style>
  <w:style w:type="paragraph" w:styleId="2">
    <w:name w:val="Body Text First Indent 2"/>
    <w:basedOn w:val="aa"/>
    <w:link w:val="2Char"/>
    <w:uiPriority w:val="99"/>
    <w:rsid w:val="00781099"/>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3"/>
    <w:link w:val="2"/>
    <w:uiPriority w:val="99"/>
    <w:rsid w:val="00781099"/>
    <w:rPr>
      <w:rFonts w:ascii="宋体" w:eastAsia="仿宋_GB2312" w:hAnsi="宋体"/>
      <w:color w:val="000000"/>
      <w:kern w:val="2"/>
      <w:sz w:val="28"/>
      <w:szCs w:val="24"/>
    </w:rPr>
  </w:style>
  <w:style w:type="paragraph" w:styleId="ab">
    <w:name w:val="Body Text"/>
    <w:basedOn w:val="a"/>
    <w:link w:val="Char4"/>
    <w:uiPriority w:val="99"/>
    <w:semiHidden/>
    <w:unhideWhenUsed/>
    <w:rsid w:val="00781099"/>
    <w:pPr>
      <w:spacing w:after="120"/>
    </w:pPr>
  </w:style>
  <w:style w:type="character" w:customStyle="1" w:styleId="Char4">
    <w:name w:val="正文文本 Char"/>
    <w:basedOn w:val="a0"/>
    <w:link w:val="ab"/>
    <w:uiPriority w:val="99"/>
    <w:semiHidden/>
    <w:rsid w:val="0078109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1267</Words>
  <Characters>7224</Characters>
  <Application>Microsoft Office Word</Application>
  <DocSecurity>0</DocSecurity>
  <Lines>60</Lines>
  <Paragraphs>16</Paragraphs>
  <ScaleCrop>false</ScaleCrop>
  <Company>微软中国</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2020-12-11T08:41:00Z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