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B7693E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D426E0" w:rsidTr="00E2765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7693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四川国际招标有限责任公司</w:t>
            </w:r>
            <w:bookmarkEnd w:id="0"/>
          </w:p>
        </w:tc>
      </w:tr>
      <w:tr w:rsidR="00D426E0" w:rsidTr="00E2765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7693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成都市高新区天府四街66号1栋17层1号、2号、3号、4号、5号</w:t>
            </w:r>
            <w:bookmarkEnd w:id="1"/>
          </w:p>
        </w:tc>
      </w:tr>
      <w:tr w:rsidR="00D426E0" w:rsidTr="00E2765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沈萍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7693E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028-87797107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7693E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526200687@qq.com</w:t>
            </w:r>
            <w:bookmarkEnd w:id="4"/>
          </w:p>
        </w:tc>
      </w:tr>
      <w:tr w:rsidR="00D426E0" w:rsidTr="00E2765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沈萍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F1130" w:rsidP="00F923D7">
            <w:pPr>
              <w:rPr>
                <w:sz w:val="21"/>
                <w:szCs w:val="21"/>
              </w:rPr>
            </w:pPr>
          </w:p>
        </w:tc>
      </w:tr>
      <w:tr w:rsidR="00D426E0" w:rsidTr="00E2765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0079-2018-QEO-2019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2765C" w:rsidP="00F923D7">
            <w:r w:rsidRPr="00E2765C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7693E">
              <w:rPr>
                <w:spacing w:val="-2"/>
                <w:sz w:val="20"/>
              </w:rPr>
              <w:t>QMS</w:t>
            </w:r>
            <w:r w:rsidR="00B7693E">
              <w:rPr>
                <w:rFonts w:hint="eastAsia"/>
                <w:sz w:val="20"/>
              </w:rPr>
              <w:t>□</w:t>
            </w:r>
            <w:r w:rsidR="00B7693E">
              <w:rPr>
                <w:rFonts w:hint="eastAsia"/>
                <w:sz w:val="20"/>
              </w:rPr>
              <w:t>5</w:t>
            </w:r>
            <w:r w:rsidR="00B7693E">
              <w:rPr>
                <w:sz w:val="20"/>
              </w:rPr>
              <w:t>0430</w:t>
            </w:r>
            <w:r w:rsidRPr="00E2765C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7693E">
              <w:rPr>
                <w:spacing w:val="-2"/>
                <w:sz w:val="20"/>
              </w:rPr>
              <w:t>EMS</w:t>
            </w:r>
            <w:r w:rsidRPr="00E2765C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7693E">
              <w:rPr>
                <w:spacing w:val="-2"/>
                <w:sz w:val="20"/>
              </w:rPr>
              <w:t>OHSMS</w:t>
            </w:r>
            <w:r w:rsidR="00B7693E">
              <w:rPr>
                <w:rFonts w:ascii="宋体" w:hAnsi="宋体" w:hint="eastAsia"/>
              </w:rPr>
              <w:t xml:space="preserve"> </w:t>
            </w:r>
          </w:p>
        </w:tc>
      </w:tr>
      <w:tr w:rsidR="00D426E0" w:rsidTr="00E2765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7693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7693E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D426E0" w:rsidTr="00E2765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7693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D426E0" w:rsidRDefault="00E2765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E2765C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7693E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D426E0" w:rsidRDefault="00B7693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D426E0" w:rsidRDefault="00B7693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D426E0" w:rsidRDefault="00B7693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D426E0" w:rsidTr="00E2765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7693E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：招标采购代理（政府采购代理、国际招标代理、企业招标代理、建设工程招标代理、中央投资项目招标代理、</w:t>
            </w:r>
            <w:r>
              <w:rPr>
                <w:sz w:val="20"/>
              </w:rPr>
              <w:t>PPP</w:t>
            </w:r>
            <w:r>
              <w:rPr>
                <w:sz w:val="20"/>
              </w:rPr>
              <w:t>项目招标采购代理、军工涉密业务招标代理）、进出口代理、咨询服务（工程咨询、招标采购培训）</w:t>
            </w:r>
          </w:p>
          <w:p w:rsidR="00F923D7" w:rsidRDefault="00B7693E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：招标采购代理（政府采购代理、国际招标代理、企业招标代理、建设工程招标代理、中央投资项目招标代理、</w:t>
            </w:r>
            <w:r>
              <w:rPr>
                <w:sz w:val="20"/>
              </w:rPr>
              <w:t>PPP</w:t>
            </w:r>
            <w:r>
              <w:rPr>
                <w:sz w:val="20"/>
              </w:rPr>
              <w:t>项目招标采购代理、军工涉密业务招标代理）、进出口代理、咨询服务（工程咨询、招标采购培训）所涉及的相关环境管理活动</w:t>
            </w:r>
          </w:p>
          <w:p w:rsidR="00F923D7" w:rsidRDefault="00B7693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：招标采购代理（政府采购代理、国际招标代理、企业招标代理、建设工程招标代理、中央投资项目招标代理、</w:t>
            </w:r>
            <w:r>
              <w:rPr>
                <w:sz w:val="20"/>
              </w:rPr>
              <w:t>PPP</w:t>
            </w:r>
            <w:r>
              <w:rPr>
                <w:sz w:val="20"/>
              </w:rPr>
              <w:t>项目招标采购代理、军工涉密业务招标代理）、进出口代理、咨询服务（工程咨询、招标采购培训）所涉及的相关职业健康安全管理活动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B7693E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34.01.02;35.04.02</w:t>
            </w:r>
          </w:p>
          <w:p w:rsidR="00F923D7" w:rsidRDefault="00B7693E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34.01.02;35.04.02</w:t>
            </w:r>
          </w:p>
          <w:p w:rsidR="00F923D7" w:rsidRDefault="00B7693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34.01.02;35.04.02</w:t>
            </w:r>
            <w:bookmarkEnd w:id="10"/>
          </w:p>
        </w:tc>
      </w:tr>
      <w:tr w:rsidR="00D426E0" w:rsidTr="00E2765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7693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7693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7693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7693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2765C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B7693E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B7693E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B7693E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B7693E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E2765C" w:rsidP="00E2765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7693E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7693E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7693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7693E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7693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7693E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D426E0" w:rsidTr="00E2765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7693E" w:rsidP="00E276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D426E0" w:rsidTr="00E2765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2765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7693E">
              <w:rPr>
                <w:rFonts w:hint="eastAsia"/>
                <w:b/>
                <w:sz w:val="20"/>
              </w:rPr>
              <w:t>普通话</w:t>
            </w:r>
            <w:r w:rsidR="00B7693E">
              <w:rPr>
                <w:rFonts w:hint="eastAsia"/>
                <w:b/>
                <w:sz w:val="20"/>
              </w:rPr>
              <w:t xml:space="preserve">   </w:t>
            </w:r>
            <w:r w:rsidR="00B7693E">
              <w:rPr>
                <w:rFonts w:hint="eastAsia"/>
                <w:sz w:val="20"/>
                <w:lang w:val="de-DE"/>
              </w:rPr>
              <w:t>□</w:t>
            </w:r>
            <w:r w:rsidR="00B7693E">
              <w:rPr>
                <w:rFonts w:hint="eastAsia"/>
                <w:b/>
                <w:sz w:val="20"/>
              </w:rPr>
              <w:t>英语</w:t>
            </w:r>
            <w:r w:rsidR="00B7693E">
              <w:rPr>
                <w:rFonts w:hint="eastAsia"/>
                <w:b/>
                <w:sz w:val="20"/>
              </w:rPr>
              <w:t xml:space="preserve">   </w:t>
            </w:r>
            <w:r w:rsidR="00B7693E">
              <w:rPr>
                <w:rFonts w:hint="eastAsia"/>
                <w:sz w:val="20"/>
                <w:lang w:val="de-DE"/>
              </w:rPr>
              <w:t>□</w:t>
            </w:r>
            <w:r w:rsidR="00B7693E">
              <w:rPr>
                <w:rFonts w:hint="eastAsia"/>
                <w:b/>
                <w:sz w:val="20"/>
              </w:rPr>
              <w:t>其他</w:t>
            </w:r>
          </w:p>
        </w:tc>
      </w:tr>
      <w:tr w:rsidR="00D426E0" w:rsidTr="00E2765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7693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426E0" w:rsidTr="00E2765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426E0" w:rsidTr="00E2765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Q:34.01.02,35.04.02</w:t>
            </w:r>
          </w:p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E:34.01.02,35.04.02</w:t>
            </w:r>
          </w:p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O:34.01.02,35.04.02</w:t>
            </w:r>
          </w:p>
        </w:tc>
        <w:tc>
          <w:tcPr>
            <w:tcW w:w="1324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D426E0" w:rsidTr="00E2765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2018-N1QMS-1230067</w:t>
            </w:r>
          </w:p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2018-N1OHSMS-1230067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AF1130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D426E0" w:rsidTr="00E2765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AF1130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D426E0" w:rsidTr="00E2765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AF1130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7693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D426E0" w:rsidTr="00E2765C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  <w:p w:rsidR="006C1EBD" w:rsidRDefault="00AF1130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</w:tr>
      <w:tr w:rsidR="00D426E0" w:rsidTr="00E2765C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  <w:p w:rsidR="006C1EBD" w:rsidRDefault="00AF1130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</w:tr>
      <w:tr w:rsidR="00D426E0" w:rsidTr="00E2765C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  <w:p w:rsidR="006C1EBD" w:rsidRDefault="00AF1130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AF1130" w:rsidP="00F923D7">
            <w:pPr>
              <w:rPr>
                <w:sz w:val="20"/>
              </w:rPr>
            </w:pPr>
          </w:p>
        </w:tc>
      </w:tr>
      <w:tr w:rsidR="00D426E0" w:rsidTr="00E2765C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B7693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426E0" w:rsidTr="00E2765C">
        <w:trPr>
          <w:trHeight w:val="510"/>
        </w:trPr>
        <w:tc>
          <w:tcPr>
            <w:tcW w:w="1201" w:type="dxa"/>
            <w:vAlign w:val="center"/>
          </w:tcPr>
          <w:p w:rsidR="006C1EBD" w:rsidRDefault="00B769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A07E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769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769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AF1130" w:rsidP="006C1EBD"/>
        </w:tc>
      </w:tr>
      <w:tr w:rsidR="00D426E0" w:rsidTr="00E2765C">
        <w:trPr>
          <w:trHeight w:val="211"/>
        </w:trPr>
        <w:tc>
          <w:tcPr>
            <w:tcW w:w="1201" w:type="dxa"/>
            <w:vAlign w:val="center"/>
          </w:tcPr>
          <w:p w:rsidR="006C1EBD" w:rsidRDefault="00B769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A07E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AF1130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AF1130" w:rsidP="006C1EBD"/>
        </w:tc>
      </w:tr>
      <w:tr w:rsidR="00D426E0" w:rsidTr="00E2765C">
        <w:trPr>
          <w:trHeight w:val="588"/>
        </w:trPr>
        <w:tc>
          <w:tcPr>
            <w:tcW w:w="1201" w:type="dxa"/>
            <w:vAlign w:val="center"/>
          </w:tcPr>
          <w:p w:rsidR="006C1EBD" w:rsidRDefault="00B769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A07E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2019.10.8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B769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AF1130" w:rsidP="006C1EBD"/>
        </w:tc>
      </w:tr>
    </w:tbl>
    <w:p w:rsidR="0040050A" w:rsidRDefault="00654306" w:rsidP="0040050A">
      <w:pPr>
        <w:rPr>
          <w:rFonts w:ascii="宋体" w:hAnsi="宋体"/>
          <w:sz w:val="28"/>
        </w:rPr>
      </w:pPr>
      <w:r w:rsidRPr="00654306">
        <w:rPr>
          <w:rFonts w:ascii="宋体" w:hAnsi="宋体"/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3074" type="#_x0000_t202" style="position:absolute;left:0;text-align:left;margin-left:-87.25pt;margin-top:-62.7pt;width:13.5pt;height:13.15pt;z-index:251658240;mso-position-horizontal-relative:text;mso-position-vertical-relative:text" filled="f" stroked="f">
            <v:textbox inset="0,0,0,0">
              <w:txbxContent>
                <w:p w:rsidR="0040050A" w:rsidRDefault="0040050A" w:rsidP="0040050A"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 w:rsidR="0040050A">
        <w:rPr>
          <w:rFonts w:ascii="宋体" w:hAnsi="宋体" w:hint="eastAsia"/>
          <w:b/>
          <w:sz w:val="28"/>
        </w:rPr>
        <w:t>附表</w:t>
      </w:r>
      <w:r w:rsidR="0040050A">
        <w:rPr>
          <w:rFonts w:ascii="宋体" w:hAnsi="宋体"/>
          <w:b/>
          <w:sz w:val="28"/>
        </w:rPr>
        <w:t>(</w:t>
      </w:r>
      <w:r w:rsidR="0040050A">
        <w:rPr>
          <w:rFonts w:ascii="宋体" w:hAnsi="宋体" w:hint="eastAsia"/>
          <w:b/>
          <w:sz w:val="28"/>
        </w:rPr>
        <w:t>审核具体安排</w:t>
      </w:r>
      <w:r w:rsidR="0040050A">
        <w:rPr>
          <w:rFonts w:ascii="宋体" w:hAnsi="宋体"/>
          <w:b/>
          <w:sz w:val="28"/>
        </w:rPr>
        <w:t>)</w:t>
      </w:r>
      <w:r w:rsidR="0040050A">
        <w:rPr>
          <w:rFonts w:ascii="宋体" w:hAnsi="宋体"/>
          <w:sz w:val="28"/>
        </w:rPr>
        <w:t>: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5"/>
        <w:gridCol w:w="1916"/>
        <w:gridCol w:w="7004"/>
        <w:gridCol w:w="23"/>
        <w:gridCol w:w="893"/>
      </w:tblGrid>
      <w:tr w:rsidR="0040050A" w:rsidRPr="00744138" w:rsidTr="0056346D">
        <w:trPr>
          <w:trHeight w:val="259"/>
          <w:jc w:val="center"/>
        </w:trPr>
        <w:tc>
          <w:tcPr>
            <w:tcW w:w="24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40050A" w:rsidRPr="00744138" w:rsidRDefault="0040050A" w:rsidP="0056346D">
            <w:pPr>
              <w:ind w:rightChars="13" w:right="31"/>
              <w:jc w:val="right"/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>安 排</w:t>
            </w:r>
          </w:p>
          <w:p w:rsidR="0040050A" w:rsidRPr="00744138" w:rsidRDefault="0040050A" w:rsidP="00744138">
            <w:pPr>
              <w:ind w:firstLineChars="38" w:firstLine="68"/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>时 间</w:t>
            </w:r>
          </w:p>
        </w:tc>
        <w:tc>
          <w:tcPr>
            <w:tcW w:w="792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0050A" w:rsidRPr="00744138" w:rsidRDefault="0040050A" w:rsidP="0056346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>审核部门/过程及涉及条款（参考）</w:t>
            </w:r>
          </w:p>
        </w:tc>
      </w:tr>
      <w:tr w:rsidR="0040050A" w:rsidRPr="00744138" w:rsidTr="0056346D">
        <w:trPr>
          <w:trHeight w:val="290"/>
          <w:jc w:val="center"/>
        </w:trPr>
        <w:tc>
          <w:tcPr>
            <w:tcW w:w="24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40050A" w:rsidRPr="00744138" w:rsidRDefault="0040050A" w:rsidP="0056346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0050A" w:rsidRPr="00744138" w:rsidRDefault="0040050A" w:rsidP="0056346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>文平、杨珍全、李林、张心</w:t>
            </w:r>
          </w:p>
        </w:tc>
      </w:tr>
      <w:tr w:rsidR="0040050A" w:rsidRPr="00744138" w:rsidTr="0056346D">
        <w:trPr>
          <w:trHeight w:val="574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40050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>10月9日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0050A" w:rsidRPr="00744138" w:rsidRDefault="0040050A" w:rsidP="0056346D">
            <w:pPr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 xml:space="preserve"> 上午</w:t>
            </w:r>
          </w:p>
          <w:p w:rsidR="0040050A" w:rsidRPr="00744138" w:rsidRDefault="0040050A" w:rsidP="0056346D">
            <w:pPr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>8：00-8：30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56346D">
            <w:pPr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>首次会议：</w:t>
            </w:r>
          </w:p>
        </w:tc>
      </w:tr>
      <w:tr w:rsidR="0040050A" w:rsidRPr="00744138" w:rsidTr="00744138">
        <w:trPr>
          <w:trHeight w:val="1757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5634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40050A" w:rsidRPr="00744138" w:rsidRDefault="0040050A" w:rsidP="0056346D">
            <w:pPr>
              <w:rPr>
                <w:rFonts w:ascii="宋体" w:hAnsi="宋体"/>
                <w:sz w:val="18"/>
                <w:szCs w:val="18"/>
              </w:rPr>
            </w:pPr>
          </w:p>
          <w:p w:rsidR="0040050A" w:rsidRPr="00744138" w:rsidRDefault="0040050A" w:rsidP="0056346D">
            <w:pPr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>8：30-16：00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0A" w:rsidRPr="00744138" w:rsidRDefault="0040050A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 xml:space="preserve">管理层: </w:t>
            </w:r>
          </w:p>
          <w:p w:rsidR="0040050A" w:rsidRPr="00744138" w:rsidRDefault="0040050A" w:rsidP="00E36977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Q:4.1组织及其环境;4.2相关方需求与期望;4.3确定体系范围;4.4体系及其过程;5.1领导作用与承诺;5.2方针;5.3组织的角色、职责和权限；6.1应对风险和机遇的措施；6.2目标及其实现的策划；6.3变更的策划；7.1.1资源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 w:rsidRPr="00744138"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 w:rsidRPr="00744138">
              <w:rPr>
                <w:rFonts w:ascii="宋体" w:hAnsi="宋体" w:cs="新宋体" w:hint="eastAsia"/>
                <w:sz w:val="18"/>
                <w:szCs w:val="18"/>
              </w:rPr>
              <w:t>9.2内部审核；9.3管理评审；10.1改进 总则；10.2不合格和纠正措施10.3持续改进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张心</w:t>
            </w:r>
          </w:p>
        </w:tc>
      </w:tr>
      <w:tr w:rsidR="0040050A" w:rsidRPr="00744138" w:rsidTr="00744138">
        <w:trPr>
          <w:trHeight w:val="1969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5634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40050A" w:rsidRPr="00744138" w:rsidRDefault="0040050A" w:rsidP="0056346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0A" w:rsidRPr="00744138" w:rsidRDefault="0040050A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管理层：</w:t>
            </w:r>
          </w:p>
          <w:p w:rsidR="0040050A" w:rsidRPr="00744138" w:rsidRDefault="0040050A" w:rsidP="00E36977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E; 4.1组织及其环境;4.2相关方需求与期望;4.3确定体系范围;4.4体系;5.1领导作用与承诺;5.2方针;5.3组织的角色、职责和权限；6.1.1策划总则；6.1.4措施的策划；6.2目标及其实现的策划；7.1资源；7.4沟通；</w:t>
            </w:r>
            <w:r w:rsidR="00E36977" w:rsidRPr="00744138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744138">
              <w:rPr>
                <w:rFonts w:ascii="宋体" w:hAnsi="宋体" w:cs="新宋体" w:hint="eastAsia"/>
                <w:sz w:val="18"/>
                <w:szCs w:val="18"/>
              </w:rPr>
              <w:t>9.1.1监测、分析和评估总则；9.2内部审核；9.3管理评审；10.1改进 总则；10.3持续改进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50A" w:rsidRPr="00744138" w:rsidRDefault="00744138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李林</w:t>
            </w:r>
          </w:p>
        </w:tc>
      </w:tr>
      <w:tr w:rsidR="00744138" w:rsidRPr="00744138" w:rsidTr="00744138">
        <w:trPr>
          <w:trHeight w:val="1931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4138" w:rsidRPr="00744138" w:rsidRDefault="00744138" w:rsidP="005634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744138" w:rsidRPr="00744138" w:rsidRDefault="00744138" w:rsidP="0056346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38" w:rsidRPr="00744138" w:rsidRDefault="00744138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O: 4.1总要求；4.2方针；4.4.1资源、角色、职责、责任与权限；4.4.3沟通、参与和协商；4.</w:t>
            </w:r>
            <w:r w:rsidR="00E36977">
              <w:rPr>
                <w:rFonts w:ascii="宋体" w:hAnsi="宋体" w:cs="新宋体" w:hint="eastAsia"/>
                <w:sz w:val="18"/>
                <w:szCs w:val="18"/>
              </w:rPr>
              <w:t>3.3目标</w:t>
            </w:r>
            <w:r w:rsidRPr="00744138">
              <w:rPr>
                <w:rFonts w:ascii="宋体" w:hAnsi="宋体" w:cs="新宋体" w:hint="eastAsia"/>
                <w:sz w:val="18"/>
                <w:szCs w:val="18"/>
              </w:rPr>
              <w:t>；4.5.5内部审核；4.6管理评审；4.5.3事件调查、不符合、纠正措施与预防措施</w:t>
            </w:r>
          </w:p>
          <w:p w:rsidR="00744138" w:rsidRPr="00744138" w:rsidRDefault="00744138" w:rsidP="0056346D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744138" w:rsidRPr="00744138" w:rsidRDefault="00744138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4138" w:rsidRPr="00744138" w:rsidRDefault="00744138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40050A" w:rsidRPr="00744138" w:rsidTr="0056346D">
        <w:trPr>
          <w:trHeight w:val="368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5634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40050A" w:rsidRPr="00744138" w:rsidRDefault="0040050A" w:rsidP="0056346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0A" w:rsidRPr="00744138" w:rsidRDefault="00744138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>客户部</w:t>
            </w:r>
          </w:p>
          <w:p w:rsidR="0040050A" w:rsidRPr="00744138" w:rsidRDefault="0040050A" w:rsidP="00744138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Q：5.3组织的角色、职责和权限；6.2质量目标及其实现的策划；</w:t>
            </w:r>
            <w:r w:rsidR="00744138" w:rsidRPr="00744138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744138">
              <w:rPr>
                <w:rFonts w:ascii="宋体" w:hAnsi="宋体" w:cs="新宋体" w:hint="eastAsia"/>
                <w:sz w:val="18"/>
                <w:szCs w:val="18"/>
              </w:rPr>
              <w:t>8.2产品和服务的要求； 8.4外部提供供方的控制； 9.1.2顾客满意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张心</w:t>
            </w:r>
          </w:p>
        </w:tc>
      </w:tr>
      <w:tr w:rsidR="00744138" w:rsidRPr="00744138" w:rsidTr="00744138">
        <w:trPr>
          <w:trHeight w:val="829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4138" w:rsidRPr="00744138" w:rsidRDefault="00744138" w:rsidP="005634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744138" w:rsidRPr="00744138" w:rsidRDefault="00744138" w:rsidP="0056346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38" w:rsidRPr="00744138" w:rsidRDefault="00744138" w:rsidP="00744138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>客户部</w:t>
            </w:r>
          </w:p>
          <w:p w:rsidR="00744138" w:rsidRPr="00744138" w:rsidRDefault="00744138" w:rsidP="00744138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E:5.3组织的角色、职责和权限；6.2目标及其实现的策划； 6.1.2环境因素；8.1运行策划和控制；8.2应急准备和响应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4138" w:rsidRPr="00744138" w:rsidRDefault="00744138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李林</w:t>
            </w:r>
          </w:p>
        </w:tc>
      </w:tr>
      <w:tr w:rsidR="00744138" w:rsidRPr="00744138" w:rsidTr="0056346D">
        <w:trPr>
          <w:trHeight w:val="617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4138" w:rsidRPr="00744138" w:rsidRDefault="00744138" w:rsidP="005634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744138" w:rsidRPr="00744138" w:rsidRDefault="00744138" w:rsidP="0056346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38" w:rsidRPr="00744138" w:rsidRDefault="00744138" w:rsidP="00744138">
            <w:pPr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O: 4.4.1资源、角色、职责、责任与权限;4.3.1危险源识别、评价和控制措施的确定；4.3.3目标与方案； 4.4.6运行控制；4.4.7应急准备与响应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4138" w:rsidRPr="00744138" w:rsidRDefault="00744138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40050A" w:rsidRPr="00744138" w:rsidTr="0056346D">
        <w:trPr>
          <w:trHeight w:val="366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5634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40050A" w:rsidRPr="00744138" w:rsidRDefault="0040050A" w:rsidP="0056346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0A" w:rsidRPr="00744138" w:rsidRDefault="00744138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>行政部</w:t>
            </w:r>
            <w:r w:rsidR="0040050A" w:rsidRPr="00744138">
              <w:rPr>
                <w:rFonts w:ascii="宋体" w:hAnsi="宋体" w:hint="eastAsia"/>
                <w:sz w:val="18"/>
                <w:szCs w:val="18"/>
              </w:rPr>
              <w:t>(财务部):</w:t>
            </w:r>
          </w:p>
          <w:p w:rsidR="0040050A" w:rsidRPr="00744138" w:rsidRDefault="0040050A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E：5.3组织的角色、职责和权限；6.2目标及其实现的策划</w:t>
            </w:r>
            <w:r w:rsidRPr="00744138">
              <w:rPr>
                <w:rFonts w:ascii="宋体" w:hAnsi="宋体" w:cs="宋体" w:hint="eastAsia"/>
                <w:sz w:val="18"/>
                <w:szCs w:val="18"/>
              </w:rPr>
              <w:t>；</w:t>
            </w:r>
            <w:r w:rsidRPr="00744138">
              <w:rPr>
                <w:rFonts w:ascii="宋体" w:hAnsi="宋体" w:cs="新宋体" w:hint="eastAsia"/>
                <w:sz w:val="18"/>
                <w:szCs w:val="18"/>
              </w:rPr>
              <w:t>6.1.2环境因素；6.1.3合规义务；6.2目标及其达成的策划； 8.1运行策划和控制；8.2应急准备和响应</w:t>
            </w:r>
            <w:r w:rsidR="00744138" w:rsidRPr="00744138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 w:rsidRPr="00744138">
              <w:rPr>
                <w:rFonts w:ascii="宋体" w:hAnsi="宋体" w:cs="新宋体" w:hint="eastAsia"/>
                <w:sz w:val="18"/>
                <w:szCs w:val="18"/>
              </w:rPr>
              <w:t>；9.1监视、测量、分析与评估；9.1.2符合性评估；10.2不符合和纠正措施；10.3持续改进/EMS运行控制相关财务支出证据</w:t>
            </w:r>
          </w:p>
          <w:p w:rsidR="0040050A" w:rsidRPr="00744138" w:rsidRDefault="0040050A" w:rsidP="0056346D">
            <w:pPr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O: 4.4.1资源、角色、职责、责任与权限；4.3.1危险源识别、评价与控制措施；4.3.2法规与其他要求；4.3.3目标与方案； 4.4.6运行控制；4.4.7应急准备与响应</w:t>
            </w:r>
            <w:r w:rsidR="00744138" w:rsidRPr="00744138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 w:rsidRPr="00744138">
              <w:rPr>
                <w:rFonts w:ascii="宋体" w:hAnsi="宋体" w:cs="新宋体" w:hint="eastAsia"/>
                <w:sz w:val="18"/>
                <w:szCs w:val="18"/>
              </w:rPr>
              <w:t>；4.5.1监视与测量；4.5.2合规性评价；4.5.3事件调查、不符合、纠正措施与预防措施；4.5.4记录控制/运行控制财务支出证据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40050A" w:rsidRPr="00744138" w:rsidTr="0056346D">
        <w:trPr>
          <w:trHeight w:val="2178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5634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40050A" w:rsidRPr="00744138" w:rsidRDefault="0040050A" w:rsidP="0056346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0050A" w:rsidRPr="00744138" w:rsidRDefault="0040050A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技术部</w:t>
            </w:r>
          </w:p>
          <w:p w:rsidR="0040050A" w:rsidRPr="00744138" w:rsidRDefault="0040050A" w:rsidP="0056346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E:5.3组织的角色、职责和权限；6.2目标及其实现的策划； 6.1.2环境因素；8.1运行策划和控制；8.2应急准备和响应</w:t>
            </w:r>
          </w:p>
          <w:p w:rsidR="0040050A" w:rsidRPr="00744138" w:rsidRDefault="0040050A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O: 4.4.1资源、角色、职责、责任与权限;4.3.1危险源识别、评价和控制措施的确定；4.3.3目标与方案； 4.4.6运行控制；4.4.7应急准备与响应</w:t>
            </w:r>
          </w:p>
          <w:p w:rsidR="0040050A" w:rsidRPr="00744138" w:rsidRDefault="0040050A" w:rsidP="0056346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Q:5.3组织的角色、职责和权限；6.2质量目标及其实现的策划；7.1.5监视和测量资源；8.1运行策划和控制； 8.3设计开发控制；8.5.1生产和服务提供的控制；8.5.2标识和可追溯性；8.5.3顾客或外部供方的财产；8.5.4防护；8.5.5交付后的活动；8.5.6更改控制；8.6产品和服务放行；8.7不合格输出的控制；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40050A" w:rsidRPr="00744138" w:rsidTr="0056346D">
        <w:trPr>
          <w:trHeight w:val="351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5634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0050A" w:rsidRPr="00744138" w:rsidRDefault="0040050A" w:rsidP="0056346D">
            <w:pPr>
              <w:rPr>
                <w:rFonts w:ascii="宋体" w:hAnsi="宋体"/>
                <w:sz w:val="18"/>
                <w:szCs w:val="18"/>
              </w:rPr>
            </w:pPr>
            <w:r w:rsidRPr="00744138">
              <w:rPr>
                <w:rFonts w:ascii="宋体" w:hAnsi="宋体" w:hint="eastAsia"/>
                <w:sz w:val="18"/>
                <w:szCs w:val="18"/>
              </w:rPr>
              <w:t>16：00-17：00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0A" w:rsidRPr="00744138" w:rsidRDefault="0040050A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审核组内部沟通,并与受审核方沟通，末次会议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050A" w:rsidRPr="00744138" w:rsidRDefault="0040050A" w:rsidP="0056346D">
            <w:pPr>
              <w:rPr>
                <w:rFonts w:ascii="宋体" w:hAnsi="宋体" w:cs="新宋体"/>
                <w:sz w:val="18"/>
                <w:szCs w:val="18"/>
              </w:rPr>
            </w:pPr>
            <w:r w:rsidRPr="00744138">
              <w:rPr>
                <w:rFonts w:ascii="宋体" w:hAnsi="宋体" w:cs="新宋体" w:hint="eastAsia"/>
                <w:sz w:val="18"/>
                <w:szCs w:val="18"/>
              </w:rPr>
              <w:t>全体审核员</w:t>
            </w:r>
          </w:p>
        </w:tc>
      </w:tr>
    </w:tbl>
    <w:p w:rsidR="0040050A" w:rsidRDefault="0040050A" w:rsidP="0040050A">
      <w:pPr>
        <w:rPr>
          <w:rFonts w:ascii="宋体" w:hAnsi="宋体"/>
          <w:sz w:val="21"/>
        </w:rPr>
      </w:pPr>
      <w:r>
        <w:rPr>
          <w:rFonts w:ascii="宋体" w:hAnsi="宋体" w:hint="eastAsia"/>
          <w:szCs w:val="24"/>
        </w:rPr>
        <w:t>组长签字：                                       编制日期：</w:t>
      </w:r>
    </w:p>
    <w:p w:rsidR="00E2765C" w:rsidRDefault="00E2765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B7693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B7693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B7693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B7693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B7693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B7693E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130" w:rsidRDefault="00AF1130" w:rsidP="00D426E0">
      <w:r>
        <w:separator/>
      </w:r>
    </w:p>
  </w:endnote>
  <w:endnote w:type="continuationSeparator" w:id="1">
    <w:p w:rsidR="00AF1130" w:rsidRDefault="00AF1130" w:rsidP="00D42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130" w:rsidRDefault="00AF1130" w:rsidP="00D426E0">
      <w:r>
        <w:separator/>
      </w:r>
    </w:p>
  </w:footnote>
  <w:footnote w:type="continuationSeparator" w:id="1">
    <w:p w:rsidR="00AF1130" w:rsidRDefault="00AF1130" w:rsidP="00D42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B7693E" w:rsidP="00E2765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65430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B7693E" w:rsidP="00E2765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7693E" w:rsidRPr="00390345">
      <w:rPr>
        <w:rStyle w:val="CharChar1"/>
        <w:rFonts w:hint="default"/>
      </w:rPr>
      <w:t xml:space="preserve">        </w:t>
    </w:r>
    <w:r w:rsidR="00B7693E" w:rsidRPr="00390345">
      <w:rPr>
        <w:rStyle w:val="CharChar1"/>
        <w:rFonts w:hint="default"/>
        <w:w w:val="90"/>
      </w:rPr>
      <w:t>Beijing International Standard united Certification Co.,Ltd.</w:t>
    </w:r>
    <w:r w:rsidR="00B7693E">
      <w:rPr>
        <w:rStyle w:val="CharChar1"/>
        <w:rFonts w:hint="default"/>
        <w:w w:val="90"/>
        <w:szCs w:val="21"/>
      </w:rPr>
      <w:t xml:space="preserve">  </w:t>
    </w:r>
    <w:r w:rsidR="00B7693E">
      <w:rPr>
        <w:rStyle w:val="CharChar1"/>
        <w:rFonts w:hint="default"/>
        <w:w w:val="90"/>
        <w:sz w:val="20"/>
      </w:rPr>
      <w:t xml:space="preserve"> </w:t>
    </w:r>
    <w:r w:rsidR="00B7693E">
      <w:rPr>
        <w:rStyle w:val="CharChar1"/>
        <w:rFonts w:hint="default"/>
        <w:w w:val="90"/>
      </w:rPr>
      <w:t xml:space="preserve">                   </w:t>
    </w:r>
  </w:p>
  <w:p w:rsidR="00587C05" w:rsidRDefault="0065430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6E0"/>
    <w:rsid w:val="00293B55"/>
    <w:rsid w:val="0040050A"/>
    <w:rsid w:val="00654306"/>
    <w:rsid w:val="00744138"/>
    <w:rsid w:val="00AF1130"/>
    <w:rsid w:val="00B7693E"/>
    <w:rsid w:val="00D426E0"/>
    <w:rsid w:val="00E2765C"/>
    <w:rsid w:val="00E36977"/>
    <w:rsid w:val="00EA0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534</Words>
  <Characters>3044</Characters>
  <Application>Microsoft Office Word</Application>
  <DocSecurity>0</DocSecurity>
  <Lines>25</Lines>
  <Paragraphs>7</Paragraphs>
  <ScaleCrop>false</ScaleCrop>
  <Company>微软中国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2019-10-09T02:57:00Z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