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河北尚品和盛餐饮管理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2月01日 上午至2020年12月0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