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0669-2020-Q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北京源峰联创科贸有限公司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北京源峰联创科贸有限公司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北京市顺义区高丽营镇金马工业区1号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101302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北京市顺义区高丽营镇金马工业区1号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065402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赵禹</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13439888663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010-52092392</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赵凤纯</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赵凤纯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79493930@qq.com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机械零部件的加工(不含表面处理作业)</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