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宋体"/>
          <w:b/>
          <w:sz w:val="18"/>
          <w:szCs w:val="18"/>
          <w:lang w:eastAsia="zh-CN"/>
        </w:rPr>
        <w:drawing>
          <wp:anchor distT="0" distB="0" distL="114300" distR="114300" simplePos="0" relativeHeight="251658240" behindDoc="0" locked="0" layoutInCell="1" allowOverlap="1">
            <wp:simplePos x="0" y="0"/>
            <wp:positionH relativeFrom="column">
              <wp:posOffset>207645</wp:posOffset>
            </wp:positionH>
            <wp:positionV relativeFrom="paragraph">
              <wp:posOffset>-635000</wp:posOffset>
            </wp:positionV>
            <wp:extent cx="5588635" cy="9204325"/>
            <wp:effectExtent l="0" t="0" r="12065" b="3175"/>
            <wp:wrapNone/>
            <wp:docPr id="1" name="图片 1" descr="e56f1956cf83521a8bcecbf39cd6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56f1956cf83521a8bcecbf39cd633e"/>
                    <pic:cNvPicPr>
                      <a:picLocks noChangeAspect="1"/>
                    </pic:cNvPicPr>
                  </pic:nvPicPr>
                  <pic:blipFill>
                    <a:blip r:embed="rId6"/>
                    <a:stretch>
                      <a:fillRect/>
                    </a:stretch>
                  </pic:blipFill>
                  <pic:spPr>
                    <a:xfrm>
                      <a:off x="0" y="0"/>
                      <a:ext cx="5588635" cy="920432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安平县三海金属网业有限公司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0639-2020-EO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sz w:val="22"/>
                <w:szCs w:val="22"/>
                <w:highlight w:val="none"/>
                <w:lang w:val="en-US" w:eastAsia="zh-CN"/>
              </w:rPr>
            </w:pPr>
            <w:r>
              <w:rPr>
                <w:rFonts w:hint="eastAsia"/>
                <w:sz w:val="22"/>
                <w:szCs w:val="22"/>
                <w:highlight w:val="none"/>
                <w:lang w:val="en-US" w:eastAsia="zh-CN"/>
              </w:rPr>
              <w:t>李蒙生</w:t>
            </w:r>
          </w:p>
          <w:p>
            <w:pPr>
              <w:snapToGrid w:val="0"/>
              <w:spacing w:line="320" w:lineRule="exact"/>
              <w:ind w:firstLine="110" w:firstLineChars="50"/>
              <w:rPr>
                <w:rFonts w:hint="eastAsia"/>
                <w:sz w:val="22"/>
                <w:szCs w:val="22"/>
                <w:highlight w:val="none"/>
                <w:lang w:val="en-US" w:eastAsia="zh-CN"/>
              </w:rPr>
            </w:pPr>
            <w:r>
              <w:rPr>
                <w:rFonts w:hint="eastAsia"/>
                <w:sz w:val="22"/>
                <w:szCs w:val="22"/>
                <w:highlight w:val="none"/>
                <w:lang w:val="en-US" w:eastAsia="zh-CN"/>
              </w:rPr>
              <w:t>（远程）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2020-N1EMS-1237307</w:t>
            </w:r>
          </w:p>
          <w:p>
            <w:pPr>
              <w:snapToGrid w:val="0"/>
              <w:spacing w:line="320" w:lineRule="exact"/>
              <w:ind w:left="1309"/>
              <w:rPr>
                <w:sz w:val="22"/>
                <w:szCs w:val="22"/>
                <w:highlight w:val="none"/>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eastAsia="宋体"/>
          <w:b/>
          <w:sz w:val="18"/>
          <w:szCs w:val="18"/>
          <w:lang w:eastAsia="zh-CN"/>
        </w:rPr>
      </w:pP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CB38C9"/>
    <w:rsid w:val="208C7DEE"/>
    <w:rsid w:val="656E1B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2020-12-11T02:26:57Z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