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中铝华西铝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06日 上午至2019年10月0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环境管理体系,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