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B2E" w:rsidRDefault="00A24B2E" w:rsidP="00A7621D">
      <w:pPr>
        <w:snapToGrid w:val="0"/>
        <w:spacing w:afterLines="30" w:after="93"/>
        <w:jc w:val="center"/>
        <w:rPr>
          <w:rFonts w:ascii="楷体" w:eastAsia="楷体" w:hAnsi="楷体"/>
          <w:b/>
          <w:color w:val="000000" w:themeColor="text1"/>
          <w:sz w:val="84"/>
          <w:szCs w:val="84"/>
        </w:rPr>
      </w:pPr>
    </w:p>
    <w:p w:rsidR="00A24B2E" w:rsidRDefault="00ED6E96" w:rsidP="00A7621D">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A24B2E" w:rsidRDefault="00A24B2E" w:rsidP="00A7621D">
      <w:pPr>
        <w:snapToGrid w:val="0"/>
        <w:spacing w:afterLines="30" w:after="93"/>
        <w:jc w:val="center"/>
        <w:rPr>
          <w:rFonts w:ascii="楷体" w:eastAsia="楷体" w:hAnsi="楷体"/>
          <w:b/>
          <w:color w:val="000000" w:themeColor="text1"/>
          <w:sz w:val="52"/>
          <w:szCs w:val="52"/>
        </w:rPr>
      </w:pPr>
    </w:p>
    <w:p w:rsidR="00A24B2E" w:rsidRDefault="00A24B2E" w:rsidP="00A7621D">
      <w:pPr>
        <w:snapToGrid w:val="0"/>
        <w:spacing w:afterLines="30" w:after="93"/>
        <w:jc w:val="center"/>
        <w:rPr>
          <w:rFonts w:ascii="楷体" w:eastAsia="楷体" w:hAnsi="楷体"/>
          <w:b/>
          <w:color w:val="000000" w:themeColor="text1"/>
          <w:sz w:val="52"/>
          <w:szCs w:val="52"/>
        </w:rPr>
      </w:pPr>
    </w:p>
    <w:p w:rsidR="00A24B2E" w:rsidRDefault="00ED6E96" w:rsidP="00A7621D">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w:t>
      </w:r>
      <w:r w:rsidR="00A24B2E">
        <w:rPr>
          <w:rFonts w:ascii="楷体" w:eastAsia="楷体" w:hAnsi="楷体" w:hint="eastAsia"/>
          <w:b/>
          <w:color w:val="000000" w:themeColor="text1"/>
          <w:sz w:val="52"/>
          <w:szCs w:val="52"/>
        </w:rPr>
        <w:t>远程</w:t>
      </w:r>
      <w:r>
        <w:rPr>
          <w:rFonts w:ascii="楷体" w:eastAsia="楷体" w:hAnsi="楷体" w:hint="eastAsia"/>
          <w:b/>
          <w:color w:val="000000" w:themeColor="text1"/>
          <w:sz w:val="52"/>
          <w:szCs w:val="52"/>
        </w:rPr>
        <w:t>审核报告</w:t>
      </w:r>
    </w:p>
    <w:p w:rsidR="00A24B2E" w:rsidRDefault="00A24B2E" w:rsidP="00A7621D">
      <w:pPr>
        <w:snapToGrid w:val="0"/>
        <w:spacing w:afterLines="30" w:after="93"/>
        <w:jc w:val="center"/>
        <w:rPr>
          <w:rFonts w:ascii="楷体" w:eastAsia="楷体" w:hAnsi="楷体"/>
          <w:b/>
          <w:color w:val="000000" w:themeColor="text1"/>
          <w:sz w:val="36"/>
          <w:szCs w:val="36"/>
        </w:rPr>
      </w:pPr>
    </w:p>
    <w:p w:rsidR="00A24B2E" w:rsidRDefault="00A24B2E" w:rsidP="00A7621D">
      <w:pPr>
        <w:snapToGrid w:val="0"/>
        <w:spacing w:afterLines="30" w:after="93"/>
        <w:jc w:val="center"/>
        <w:rPr>
          <w:rFonts w:ascii="楷体" w:eastAsia="楷体" w:hAnsi="楷体"/>
          <w:b/>
          <w:color w:val="000000" w:themeColor="text1"/>
          <w:sz w:val="36"/>
          <w:szCs w:val="36"/>
        </w:rPr>
      </w:pPr>
    </w:p>
    <w:p w:rsidR="00A24B2E" w:rsidRPr="00A24B2E" w:rsidRDefault="00A24B2E" w:rsidP="00A7621D">
      <w:pPr>
        <w:snapToGrid w:val="0"/>
        <w:spacing w:afterLines="30" w:after="93"/>
        <w:jc w:val="center"/>
        <w:rPr>
          <w:rFonts w:ascii="楷体" w:eastAsia="楷体" w:hAnsi="楷体"/>
          <w:b/>
          <w:color w:val="000000" w:themeColor="text1"/>
          <w:sz w:val="32"/>
          <w:szCs w:val="32"/>
        </w:rPr>
      </w:pPr>
    </w:p>
    <w:p w:rsidR="00A24B2E" w:rsidRDefault="00ED6E96" w:rsidP="00A7621D">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proofErr w:type="gramStart"/>
      <w:r w:rsidR="00956E56" w:rsidRPr="00956E56">
        <w:rPr>
          <w:rFonts w:ascii="楷体" w:eastAsia="楷体" w:hAnsi="楷体" w:hint="eastAsia"/>
          <w:b/>
          <w:color w:val="000000" w:themeColor="text1"/>
          <w:sz w:val="32"/>
          <w:szCs w:val="32"/>
          <w:u w:val="single"/>
        </w:rPr>
        <w:t>嘉兴正</w:t>
      </w:r>
      <w:proofErr w:type="gramEnd"/>
      <w:r w:rsidR="00956E56" w:rsidRPr="00956E56">
        <w:rPr>
          <w:rFonts w:ascii="楷体" w:eastAsia="楷体" w:hAnsi="楷体" w:hint="eastAsia"/>
          <w:b/>
          <w:color w:val="000000" w:themeColor="text1"/>
          <w:sz w:val="32"/>
          <w:szCs w:val="32"/>
          <w:u w:val="single"/>
        </w:rPr>
        <w:t>通塑业科技有限公司</w:t>
      </w:r>
    </w:p>
    <w:p w:rsidR="00A24B2E" w:rsidRDefault="00A24B2E" w:rsidP="00A7621D">
      <w:pPr>
        <w:snapToGrid w:val="0"/>
        <w:spacing w:afterLines="30" w:after="93"/>
        <w:ind w:firstLineChars="600" w:firstLine="1928"/>
        <w:rPr>
          <w:rFonts w:ascii="楷体" w:eastAsia="楷体" w:hAnsi="楷体"/>
          <w:b/>
          <w:color w:val="000000" w:themeColor="text1"/>
          <w:sz w:val="32"/>
          <w:szCs w:val="32"/>
        </w:rPr>
      </w:pPr>
    </w:p>
    <w:p w:rsidR="00A24B2E" w:rsidRDefault="00ED6E96" w:rsidP="00A7621D">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24B2E" w:rsidRDefault="00ED6E96" w:rsidP="00A7621D">
      <w:pPr>
        <w:snapToGrid w:val="0"/>
        <w:spacing w:afterLines="30" w:after="93"/>
        <w:ind w:firstLineChars="298" w:firstLine="957"/>
        <w:rPr>
          <w:rFonts w:ascii="楷体" w:eastAsia="楷体" w:hAnsi="楷体"/>
          <w:b/>
          <w:color w:val="000000" w:themeColor="text1"/>
          <w:sz w:val="32"/>
          <w:szCs w:val="32"/>
        </w:rPr>
      </w:pPr>
      <w:bookmarkStart w:id="0" w:name="Q勾选"/>
      <w:r>
        <w:rPr>
          <w:rFonts w:ascii="楷体" w:eastAsia="楷体" w:hAnsi="楷体" w:hint="eastAsia"/>
          <w:b/>
          <w:color w:val="000000" w:themeColor="text1"/>
          <w:sz w:val="32"/>
          <w:szCs w:val="32"/>
        </w:rPr>
        <w:t>□</w:t>
      </w:r>
      <w:bookmarkEnd w:id="0"/>
      <w:r>
        <w:rPr>
          <w:rFonts w:ascii="楷体" w:eastAsia="楷体" w:hAnsi="楷体" w:hint="eastAsia"/>
          <w:b/>
          <w:color w:val="000000" w:themeColor="text1"/>
          <w:sz w:val="32"/>
          <w:szCs w:val="32"/>
        </w:rPr>
        <w:t>质量管理体系（QMS）</w:t>
      </w:r>
    </w:p>
    <w:p w:rsidR="00A24B2E" w:rsidRDefault="00ED6E96" w:rsidP="00A7621D">
      <w:pPr>
        <w:snapToGrid w:val="0"/>
        <w:spacing w:afterLines="30" w:after="93"/>
        <w:ind w:firstLineChars="298" w:firstLine="957"/>
        <w:rPr>
          <w:rFonts w:ascii="楷体" w:eastAsia="楷体" w:hAnsi="楷体"/>
          <w:b/>
          <w:color w:val="000000" w:themeColor="text1"/>
          <w:sz w:val="32"/>
          <w:szCs w:val="32"/>
        </w:rPr>
      </w:pPr>
      <w:bookmarkStart w:id="1" w:name="E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环境管理体系（EMS）</w:t>
      </w:r>
    </w:p>
    <w:p w:rsidR="00A24B2E" w:rsidRDefault="00ED6E96" w:rsidP="00A7621D">
      <w:pPr>
        <w:snapToGrid w:val="0"/>
        <w:spacing w:afterLines="30" w:after="93"/>
        <w:ind w:firstLineChars="298" w:firstLine="957"/>
        <w:rPr>
          <w:rFonts w:ascii="楷体" w:eastAsia="楷体" w:hAnsi="楷体"/>
          <w:b/>
          <w:color w:val="000000" w:themeColor="text1"/>
          <w:sz w:val="32"/>
          <w:szCs w:val="32"/>
        </w:rPr>
      </w:pPr>
      <w:bookmarkStart w:id="2" w:name="S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职业健康安全管理体系（OHSMS）</w:t>
      </w:r>
    </w:p>
    <w:p w:rsidR="00A24B2E" w:rsidRDefault="00A24B2E" w:rsidP="00A7621D">
      <w:pPr>
        <w:snapToGrid w:val="0"/>
        <w:spacing w:afterLines="30" w:after="93"/>
        <w:jc w:val="center"/>
        <w:rPr>
          <w:rFonts w:ascii="楷体" w:eastAsia="楷体" w:hAnsi="楷体"/>
          <w:b/>
          <w:color w:val="000000" w:themeColor="text1"/>
          <w:sz w:val="84"/>
          <w:szCs w:val="84"/>
        </w:rPr>
      </w:pPr>
    </w:p>
    <w:p w:rsidR="00A24B2E" w:rsidRDefault="00ED6E96" w:rsidP="00A7621D">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24B2E" w:rsidRDefault="00ED6E96" w:rsidP="00A7621D">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A24B2E" w:rsidRDefault="00ED6E9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342DB9">
        <w:trPr>
          <w:trHeight w:val="354"/>
        </w:trPr>
        <w:tc>
          <w:tcPr>
            <w:tcW w:w="1697" w:type="dxa"/>
            <w:vAlign w:val="center"/>
          </w:tcPr>
          <w:p w:rsidR="00A24B2E" w:rsidRDefault="00ED6E96">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24B2E" w:rsidRDefault="00ED6E96">
            <w:pPr>
              <w:rPr>
                <w:b/>
                <w:color w:val="000000" w:themeColor="text1"/>
                <w:sz w:val="20"/>
                <w:szCs w:val="20"/>
              </w:rPr>
            </w:pPr>
            <w:r>
              <w:rPr>
                <w:rFonts w:hint="eastAsia"/>
                <w:b/>
                <w:color w:val="000000" w:themeColor="text1"/>
                <w:sz w:val="20"/>
                <w:szCs w:val="20"/>
              </w:rPr>
              <w:t>北京国标联合认证有限公司</w:t>
            </w:r>
          </w:p>
        </w:tc>
      </w:tr>
      <w:tr w:rsidR="00342DB9">
        <w:trPr>
          <w:trHeight w:val="377"/>
        </w:trPr>
        <w:tc>
          <w:tcPr>
            <w:tcW w:w="1697" w:type="dxa"/>
            <w:vAlign w:val="center"/>
          </w:tcPr>
          <w:p w:rsidR="00A24B2E" w:rsidRDefault="00ED6E96">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24B2E" w:rsidRDefault="00ED6E96">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A24B2E" w:rsidRDefault="00ED6E96">
            <w:pPr>
              <w:rPr>
                <w:b/>
                <w:color w:val="000000" w:themeColor="text1"/>
                <w:sz w:val="20"/>
                <w:szCs w:val="20"/>
              </w:rPr>
            </w:pPr>
            <w:r>
              <w:rPr>
                <w:rFonts w:hint="eastAsia"/>
                <w:b/>
                <w:color w:val="000000" w:themeColor="text1"/>
                <w:sz w:val="20"/>
                <w:szCs w:val="20"/>
              </w:rPr>
              <w:t>邮编</w:t>
            </w:r>
          </w:p>
        </w:tc>
        <w:tc>
          <w:tcPr>
            <w:tcW w:w="1641" w:type="dxa"/>
            <w:vAlign w:val="center"/>
          </w:tcPr>
          <w:p w:rsidR="00A24B2E" w:rsidRDefault="00ED6E96">
            <w:pPr>
              <w:rPr>
                <w:b/>
                <w:color w:val="000000" w:themeColor="text1"/>
                <w:sz w:val="20"/>
                <w:szCs w:val="20"/>
              </w:rPr>
            </w:pPr>
            <w:r>
              <w:rPr>
                <w:rFonts w:hint="eastAsia"/>
                <w:b/>
                <w:color w:val="000000" w:themeColor="text1"/>
                <w:sz w:val="20"/>
                <w:szCs w:val="20"/>
              </w:rPr>
              <w:t>100101</w:t>
            </w:r>
          </w:p>
        </w:tc>
      </w:tr>
      <w:tr w:rsidR="00342DB9" w:rsidTr="00A24B2E">
        <w:trPr>
          <w:trHeight w:val="377"/>
        </w:trPr>
        <w:tc>
          <w:tcPr>
            <w:tcW w:w="1697" w:type="dxa"/>
            <w:vAlign w:val="center"/>
          </w:tcPr>
          <w:p w:rsidR="00A24B2E" w:rsidRDefault="00ED6E96">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A24B2E" w:rsidRPr="00C302A2" w:rsidRDefault="00ED6E96">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A24B2E" w:rsidRDefault="00ED6E96">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A24B2E" w:rsidRPr="00C302A2" w:rsidRDefault="00ED6E96">
            <w:pPr>
              <w:rPr>
                <w:color w:val="000000" w:themeColor="text1"/>
                <w:sz w:val="18"/>
                <w:szCs w:val="18"/>
              </w:rPr>
            </w:pPr>
            <w:r w:rsidRPr="00C302A2">
              <w:rPr>
                <w:color w:val="000000" w:themeColor="text1"/>
                <w:sz w:val="18"/>
                <w:szCs w:val="18"/>
              </w:rPr>
              <w:t>service@china-isc.org.cn</w:t>
            </w:r>
          </w:p>
        </w:tc>
      </w:tr>
      <w:tr w:rsidR="00342DB9">
        <w:trPr>
          <w:trHeight w:val="428"/>
        </w:trPr>
        <w:tc>
          <w:tcPr>
            <w:tcW w:w="9863" w:type="dxa"/>
            <w:gridSpan w:val="9"/>
            <w:vAlign w:val="center"/>
          </w:tcPr>
          <w:p w:rsidR="00A24B2E" w:rsidRDefault="00ED6E96">
            <w:pPr>
              <w:rPr>
                <w:b/>
                <w:color w:val="000000" w:themeColor="text1"/>
                <w:sz w:val="20"/>
                <w:szCs w:val="20"/>
              </w:rPr>
            </w:pPr>
            <w:r>
              <w:rPr>
                <w:rFonts w:hint="eastAsia"/>
                <w:b/>
                <w:color w:val="000000" w:themeColor="text1"/>
                <w:sz w:val="20"/>
                <w:szCs w:val="20"/>
              </w:rPr>
              <w:t>审核组成员</w:t>
            </w:r>
          </w:p>
        </w:tc>
      </w:tr>
      <w:tr w:rsidR="00342DB9">
        <w:trPr>
          <w:trHeight w:val="645"/>
        </w:trPr>
        <w:tc>
          <w:tcPr>
            <w:tcW w:w="1844" w:type="dxa"/>
            <w:gridSpan w:val="2"/>
            <w:vAlign w:val="center"/>
          </w:tcPr>
          <w:p w:rsidR="00A24B2E" w:rsidRDefault="00ED6E96" w:rsidP="00A24B2E">
            <w:pPr>
              <w:spacing w:line="240" w:lineRule="exact"/>
              <w:jc w:val="center"/>
              <w:rPr>
                <w:b/>
                <w:color w:val="000000" w:themeColor="text1"/>
                <w:sz w:val="20"/>
                <w:szCs w:val="20"/>
              </w:rPr>
            </w:pPr>
            <w:r>
              <w:rPr>
                <w:rFonts w:hint="eastAsia"/>
                <w:sz w:val="18"/>
                <w:szCs w:val="18"/>
              </w:rPr>
              <w:t>姓名</w:t>
            </w:r>
          </w:p>
        </w:tc>
        <w:tc>
          <w:tcPr>
            <w:tcW w:w="992" w:type="dxa"/>
            <w:vAlign w:val="center"/>
          </w:tcPr>
          <w:p w:rsidR="00A24B2E" w:rsidRDefault="00ED6E96" w:rsidP="00A24B2E">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24B2E" w:rsidRDefault="00ED6E96" w:rsidP="00A24B2E">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24B2E" w:rsidRDefault="00ED6E96" w:rsidP="00A24B2E">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24B2E" w:rsidRDefault="00ED6E96" w:rsidP="00A24B2E">
            <w:pPr>
              <w:spacing w:line="240" w:lineRule="exact"/>
              <w:jc w:val="center"/>
              <w:rPr>
                <w:b/>
                <w:color w:val="000000" w:themeColor="text1"/>
                <w:sz w:val="20"/>
                <w:szCs w:val="20"/>
              </w:rPr>
            </w:pPr>
            <w:r>
              <w:rPr>
                <w:rFonts w:hint="eastAsia"/>
                <w:sz w:val="18"/>
                <w:szCs w:val="18"/>
              </w:rPr>
              <w:t>专业代码</w:t>
            </w:r>
          </w:p>
        </w:tc>
      </w:tr>
      <w:tr w:rsidR="00956E56" w:rsidTr="005C7B4A">
        <w:trPr>
          <w:trHeight w:val="645"/>
        </w:trPr>
        <w:tc>
          <w:tcPr>
            <w:tcW w:w="1844" w:type="dxa"/>
            <w:gridSpan w:val="2"/>
            <w:vAlign w:val="center"/>
          </w:tcPr>
          <w:p w:rsidR="00956E56" w:rsidRDefault="00956E56" w:rsidP="00956E56">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956E56" w:rsidRDefault="00956E56" w:rsidP="00956E56">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956E56" w:rsidRDefault="00956E56" w:rsidP="00956E56">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956E56" w:rsidRDefault="00956E56" w:rsidP="00956E56">
            <w:pPr>
              <w:spacing w:line="240" w:lineRule="exact"/>
              <w:jc w:val="center"/>
              <w:rPr>
                <w:b/>
                <w:color w:val="000000" w:themeColor="text1"/>
                <w:sz w:val="20"/>
                <w:szCs w:val="20"/>
              </w:rPr>
            </w:pPr>
            <w:r>
              <w:rPr>
                <w:b/>
                <w:color w:val="000000" w:themeColor="text1"/>
                <w:sz w:val="20"/>
                <w:szCs w:val="20"/>
              </w:rPr>
              <w:t>审核员</w:t>
            </w:r>
          </w:p>
        </w:tc>
        <w:tc>
          <w:tcPr>
            <w:tcW w:w="2333" w:type="dxa"/>
            <w:gridSpan w:val="2"/>
          </w:tcPr>
          <w:p w:rsidR="00956E56" w:rsidRDefault="00956E56" w:rsidP="00956E56">
            <w:pPr>
              <w:jc w:val="center"/>
            </w:pPr>
            <w:r w:rsidRPr="00FF5134">
              <w:rPr>
                <w:rFonts w:hint="eastAsia"/>
                <w:b/>
                <w:szCs w:val="21"/>
              </w:rPr>
              <w:t>29.11.04</w:t>
            </w:r>
          </w:p>
        </w:tc>
      </w:tr>
      <w:tr w:rsidR="00956E56" w:rsidTr="005C7B4A">
        <w:trPr>
          <w:trHeight w:val="510"/>
        </w:trPr>
        <w:tc>
          <w:tcPr>
            <w:tcW w:w="1844" w:type="dxa"/>
            <w:gridSpan w:val="2"/>
            <w:vAlign w:val="center"/>
          </w:tcPr>
          <w:p w:rsidR="00956E56" w:rsidRDefault="00956E56" w:rsidP="00956E56">
            <w:pPr>
              <w:jc w:val="center"/>
              <w:rPr>
                <w:b/>
                <w:color w:val="000000" w:themeColor="text1"/>
                <w:sz w:val="20"/>
                <w:szCs w:val="20"/>
              </w:rPr>
            </w:pPr>
            <w:r w:rsidRPr="00956E56">
              <w:rPr>
                <w:rFonts w:hint="eastAsia"/>
                <w:b/>
                <w:color w:val="000000" w:themeColor="text1"/>
                <w:sz w:val="20"/>
                <w:szCs w:val="20"/>
              </w:rPr>
              <w:t>张星</w:t>
            </w:r>
          </w:p>
        </w:tc>
        <w:tc>
          <w:tcPr>
            <w:tcW w:w="992" w:type="dxa"/>
            <w:vAlign w:val="center"/>
          </w:tcPr>
          <w:p w:rsidR="00956E56" w:rsidRDefault="00956E56" w:rsidP="00956E56">
            <w:pPr>
              <w:jc w:val="center"/>
              <w:rPr>
                <w:b/>
                <w:color w:val="000000" w:themeColor="text1"/>
                <w:sz w:val="20"/>
                <w:szCs w:val="20"/>
              </w:rPr>
            </w:pPr>
            <w:r w:rsidRPr="00956E56">
              <w:rPr>
                <w:rFonts w:hint="eastAsia"/>
                <w:b/>
                <w:color w:val="000000" w:themeColor="text1"/>
                <w:sz w:val="20"/>
                <w:szCs w:val="20"/>
              </w:rPr>
              <w:t>组员</w:t>
            </w:r>
          </w:p>
        </w:tc>
        <w:tc>
          <w:tcPr>
            <w:tcW w:w="1216" w:type="dxa"/>
            <w:vAlign w:val="center"/>
          </w:tcPr>
          <w:p w:rsidR="00956E56" w:rsidRDefault="00956E56" w:rsidP="00956E56">
            <w:pPr>
              <w:jc w:val="center"/>
              <w:rPr>
                <w:b/>
                <w:color w:val="000000" w:themeColor="text1"/>
                <w:sz w:val="20"/>
                <w:szCs w:val="20"/>
              </w:rPr>
            </w:pPr>
            <w:r>
              <w:rPr>
                <w:b/>
                <w:color w:val="000000" w:themeColor="text1"/>
                <w:sz w:val="20"/>
                <w:szCs w:val="20"/>
              </w:rPr>
              <w:t>女</w:t>
            </w:r>
          </w:p>
        </w:tc>
        <w:tc>
          <w:tcPr>
            <w:tcW w:w="3478" w:type="dxa"/>
            <w:gridSpan w:val="3"/>
            <w:vAlign w:val="center"/>
          </w:tcPr>
          <w:p w:rsidR="00956E56" w:rsidRDefault="00956E56" w:rsidP="00956E56">
            <w:pPr>
              <w:jc w:val="center"/>
              <w:rPr>
                <w:b/>
                <w:color w:val="000000" w:themeColor="text1"/>
                <w:sz w:val="20"/>
                <w:szCs w:val="20"/>
              </w:rPr>
            </w:pPr>
            <w:r>
              <w:rPr>
                <w:b/>
                <w:color w:val="000000" w:themeColor="text1"/>
                <w:sz w:val="20"/>
                <w:szCs w:val="20"/>
              </w:rPr>
              <w:t>审核员</w:t>
            </w:r>
          </w:p>
        </w:tc>
        <w:tc>
          <w:tcPr>
            <w:tcW w:w="2333" w:type="dxa"/>
            <w:gridSpan w:val="2"/>
          </w:tcPr>
          <w:p w:rsidR="00956E56" w:rsidRDefault="00956E56" w:rsidP="00956E56">
            <w:pPr>
              <w:jc w:val="center"/>
            </w:pPr>
            <w:r w:rsidRPr="00FF5134">
              <w:rPr>
                <w:rFonts w:hint="eastAsia"/>
                <w:b/>
                <w:szCs w:val="21"/>
              </w:rPr>
              <w:t>29.11.04</w:t>
            </w:r>
          </w:p>
        </w:tc>
      </w:tr>
      <w:tr w:rsidR="00342DB9">
        <w:trPr>
          <w:trHeight w:val="351"/>
        </w:trPr>
        <w:tc>
          <w:tcPr>
            <w:tcW w:w="9863" w:type="dxa"/>
            <w:gridSpan w:val="9"/>
            <w:vAlign w:val="center"/>
          </w:tcPr>
          <w:p w:rsidR="00A24B2E" w:rsidRDefault="00ED6E96">
            <w:pPr>
              <w:rPr>
                <w:b/>
                <w:color w:val="000000" w:themeColor="text1"/>
                <w:sz w:val="20"/>
                <w:szCs w:val="20"/>
              </w:rPr>
            </w:pPr>
            <w:r>
              <w:rPr>
                <w:rFonts w:hint="eastAsia"/>
                <w:b/>
                <w:color w:val="000000" w:themeColor="text1"/>
                <w:sz w:val="20"/>
                <w:szCs w:val="20"/>
              </w:rPr>
              <w:t>与审核组同行人员</w:t>
            </w:r>
          </w:p>
        </w:tc>
      </w:tr>
      <w:tr w:rsidR="00342DB9">
        <w:trPr>
          <w:trHeight w:val="351"/>
        </w:trPr>
        <w:tc>
          <w:tcPr>
            <w:tcW w:w="1844" w:type="dxa"/>
            <w:gridSpan w:val="2"/>
            <w:vAlign w:val="center"/>
          </w:tcPr>
          <w:p w:rsidR="00A24B2E" w:rsidRDefault="00ED6E96">
            <w:pPr>
              <w:rPr>
                <w:b/>
                <w:color w:val="000000" w:themeColor="text1"/>
                <w:sz w:val="20"/>
                <w:szCs w:val="20"/>
              </w:rPr>
            </w:pPr>
            <w:r>
              <w:rPr>
                <w:rFonts w:hint="eastAsia"/>
                <w:b/>
                <w:color w:val="000000" w:themeColor="text1"/>
                <w:sz w:val="20"/>
                <w:szCs w:val="20"/>
              </w:rPr>
              <w:t>姓名</w:t>
            </w:r>
          </w:p>
        </w:tc>
        <w:tc>
          <w:tcPr>
            <w:tcW w:w="992" w:type="dxa"/>
            <w:vAlign w:val="center"/>
          </w:tcPr>
          <w:p w:rsidR="00A24B2E" w:rsidRDefault="00ED6E96">
            <w:pPr>
              <w:rPr>
                <w:b/>
                <w:color w:val="000000" w:themeColor="text1"/>
                <w:sz w:val="20"/>
                <w:szCs w:val="20"/>
              </w:rPr>
            </w:pPr>
            <w:r>
              <w:rPr>
                <w:rFonts w:hint="eastAsia"/>
                <w:b/>
                <w:color w:val="000000" w:themeColor="text1"/>
                <w:sz w:val="20"/>
                <w:szCs w:val="20"/>
              </w:rPr>
              <w:t>性别</w:t>
            </w:r>
          </w:p>
        </w:tc>
        <w:tc>
          <w:tcPr>
            <w:tcW w:w="1216" w:type="dxa"/>
            <w:vAlign w:val="center"/>
          </w:tcPr>
          <w:p w:rsidR="00A24B2E" w:rsidRDefault="00ED6E96">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24B2E" w:rsidRDefault="00ED6E96">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24B2E" w:rsidRDefault="00ED6E96">
            <w:pPr>
              <w:rPr>
                <w:b/>
                <w:color w:val="000000" w:themeColor="text1"/>
                <w:sz w:val="20"/>
                <w:szCs w:val="20"/>
              </w:rPr>
            </w:pPr>
            <w:r>
              <w:rPr>
                <w:rFonts w:hint="eastAsia"/>
                <w:b/>
                <w:color w:val="000000" w:themeColor="text1"/>
                <w:sz w:val="20"/>
                <w:szCs w:val="20"/>
              </w:rPr>
              <w:t>备注</w:t>
            </w:r>
          </w:p>
        </w:tc>
      </w:tr>
      <w:tr w:rsidR="00342DB9">
        <w:trPr>
          <w:trHeight w:val="351"/>
        </w:trPr>
        <w:tc>
          <w:tcPr>
            <w:tcW w:w="1844" w:type="dxa"/>
            <w:gridSpan w:val="2"/>
            <w:vAlign w:val="center"/>
          </w:tcPr>
          <w:p w:rsidR="00A24B2E" w:rsidRDefault="00A24B2E">
            <w:pPr>
              <w:rPr>
                <w:b/>
                <w:color w:val="000000" w:themeColor="text1"/>
              </w:rPr>
            </w:pPr>
          </w:p>
        </w:tc>
        <w:tc>
          <w:tcPr>
            <w:tcW w:w="992" w:type="dxa"/>
            <w:vAlign w:val="center"/>
          </w:tcPr>
          <w:p w:rsidR="00A24B2E" w:rsidRDefault="00A24B2E">
            <w:pPr>
              <w:rPr>
                <w:b/>
                <w:color w:val="000000" w:themeColor="text1"/>
              </w:rPr>
            </w:pPr>
          </w:p>
        </w:tc>
        <w:tc>
          <w:tcPr>
            <w:tcW w:w="1216" w:type="dxa"/>
            <w:vAlign w:val="center"/>
          </w:tcPr>
          <w:p w:rsidR="00A24B2E" w:rsidRDefault="00A24B2E">
            <w:pPr>
              <w:rPr>
                <w:b/>
                <w:color w:val="000000" w:themeColor="text1"/>
              </w:rPr>
            </w:pPr>
          </w:p>
        </w:tc>
        <w:tc>
          <w:tcPr>
            <w:tcW w:w="3478" w:type="dxa"/>
            <w:gridSpan w:val="3"/>
            <w:vAlign w:val="center"/>
          </w:tcPr>
          <w:p w:rsidR="00A24B2E" w:rsidRDefault="00A24B2E">
            <w:pPr>
              <w:rPr>
                <w:b/>
                <w:color w:val="000000" w:themeColor="text1"/>
              </w:rPr>
            </w:pPr>
          </w:p>
        </w:tc>
        <w:tc>
          <w:tcPr>
            <w:tcW w:w="2333" w:type="dxa"/>
            <w:gridSpan w:val="2"/>
            <w:vAlign w:val="center"/>
          </w:tcPr>
          <w:p w:rsidR="00A24B2E" w:rsidRDefault="00A24B2E">
            <w:pPr>
              <w:rPr>
                <w:b/>
                <w:color w:val="000000" w:themeColor="text1"/>
              </w:rPr>
            </w:pPr>
          </w:p>
        </w:tc>
      </w:tr>
      <w:tr w:rsidR="00342DB9">
        <w:trPr>
          <w:trHeight w:val="351"/>
        </w:trPr>
        <w:tc>
          <w:tcPr>
            <w:tcW w:w="1844" w:type="dxa"/>
            <w:gridSpan w:val="2"/>
            <w:vAlign w:val="center"/>
          </w:tcPr>
          <w:p w:rsidR="00A24B2E" w:rsidRDefault="00A24B2E">
            <w:pPr>
              <w:rPr>
                <w:b/>
                <w:color w:val="000000" w:themeColor="text1"/>
              </w:rPr>
            </w:pPr>
          </w:p>
        </w:tc>
        <w:tc>
          <w:tcPr>
            <w:tcW w:w="992" w:type="dxa"/>
            <w:vAlign w:val="center"/>
          </w:tcPr>
          <w:p w:rsidR="00A24B2E" w:rsidRDefault="00A24B2E">
            <w:pPr>
              <w:rPr>
                <w:b/>
                <w:color w:val="000000" w:themeColor="text1"/>
              </w:rPr>
            </w:pPr>
          </w:p>
        </w:tc>
        <w:tc>
          <w:tcPr>
            <w:tcW w:w="1216" w:type="dxa"/>
            <w:vAlign w:val="center"/>
          </w:tcPr>
          <w:p w:rsidR="00A24B2E" w:rsidRDefault="00A24B2E">
            <w:pPr>
              <w:rPr>
                <w:b/>
                <w:color w:val="000000" w:themeColor="text1"/>
              </w:rPr>
            </w:pPr>
          </w:p>
        </w:tc>
        <w:tc>
          <w:tcPr>
            <w:tcW w:w="3478" w:type="dxa"/>
            <w:gridSpan w:val="3"/>
            <w:vAlign w:val="center"/>
          </w:tcPr>
          <w:p w:rsidR="00A24B2E" w:rsidRDefault="00A24B2E">
            <w:pPr>
              <w:rPr>
                <w:b/>
                <w:color w:val="000000" w:themeColor="text1"/>
              </w:rPr>
            </w:pPr>
          </w:p>
        </w:tc>
        <w:tc>
          <w:tcPr>
            <w:tcW w:w="2333" w:type="dxa"/>
            <w:gridSpan w:val="2"/>
            <w:vAlign w:val="center"/>
          </w:tcPr>
          <w:p w:rsidR="00A24B2E" w:rsidRDefault="00A24B2E">
            <w:pPr>
              <w:rPr>
                <w:b/>
                <w:color w:val="000000" w:themeColor="text1"/>
              </w:rPr>
            </w:pPr>
          </w:p>
        </w:tc>
      </w:tr>
    </w:tbl>
    <w:p w:rsidR="00A24B2E" w:rsidRDefault="00ED6E9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342DB9">
        <w:tc>
          <w:tcPr>
            <w:tcW w:w="2269" w:type="dxa"/>
            <w:vAlign w:val="center"/>
          </w:tcPr>
          <w:p w:rsidR="00A24B2E" w:rsidRDefault="00ED6E9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713BF5" w:rsidRPr="00713BF5">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24B2E" w:rsidRDefault="00ED6E96">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24B2E" w:rsidRDefault="00ED6E96">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342DB9">
        <w:tc>
          <w:tcPr>
            <w:tcW w:w="2269" w:type="dxa"/>
            <w:vAlign w:val="center"/>
          </w:tcPr>
          <w:p w:rsidR="00A24B2E" w:rsidRDefault="00ED6E9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24B2E" w:rsidRDefault="00ED6E96">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24B2E" w:rsidRDefault="00ED6E96">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342DB9">
        <w:tc>
          <w:tcPr>
            <w:tcW w:w="2269" w:type="dxa"/>
            <w:vAlign w:val="center"/>
          </w:tcPr>
          <w:p w:rsidR="00A24B2E" w:rsidRDefault="00ED6E96">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24B2E" w:rsidRDefault="00ED6E96">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24B2E" w:rsidRDefault="00A24B2E">
      <w:pPr>
        <w:rPr>
          <w:rFonts w:ascii="宋体" w:hAnsi="宋体"/>
          <w:b/>
          <w:color w:val="000000" w:themeColor="text1"/>
          <w:sz w:val="16"/>
          <w:szCs w:val="16"/>
        </w:rPr>
      </w:pPr>
    </w:p>
    <w:p w:rsidR="00A7621D" w:rsidRPr="00A7621D" w:rsidRDefault="00ED6E96" w:rsidP="00A7621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bookmarkStart w:id="3" w:name="审核依据"/>
      <w:r w:rsidR="00A7621D">
        <w:rPr>
          <w:rFonts w:ascii="宋体" w:hAnsi="宋体" w:hint="eastAsia"/>
          <w:b/>
          <w:color w:val="000000" w:themeColor="text1"/>
          <w:sz w:val="26"/>
          <w:szCs w:val="26"/>
        </w:rPr>
        <w:t>：</w:t>
      </w:r>
      <w:r w:rsidRPr="00A7621D">
        <w:rPr>
          <w:rFonts w:ascii="宋体" w:hAnsi="宋体" w:hint="eastAsia"/>
          <w:b/>
          <w:color w:val="000000" w:themeColor="text1"/>
          <w:spacing w:val="-10"/>
          <w:sz w:val="20"/>
          <w:szCs w:val="20"/>
        </w:rPr>
        <w:t>GB/T 24001-2016idtISO 14001:2015</w:t>
      </w:r>
      <w:bookmarkEnd w:id="3"/>
    </w:p>
    <w:p w:rsidR="00A24B2E" w:rsidRPr="00A7621D" w:rsidRDefault="00ED6E96" w:rsidP="00A7621D">
      <w:pPr>
        <w:ind w:left="-851"/>
        <w:rPr>
          <w:rFonts w:ascii="宋体" w:hAnsi="宋体"/>
          <w:b/>
          <w:color w:val="000000" w:themeColor="text1"/>
          <w:sz w:val="26"/>
          <w:szCs w:val="26"/>
        </w:rPr>
      </w:pPr>
      <w:r w:rsidRPr="00A7621D">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342DB9">
        <w:trPr>
          <w:trHeight w:val="293"/>
          <w:jc w:val="center"/>
        </w:trPr>
        <w:tc>
          <w:tcPr>
            <w:tcW w:w="1919" w:type="dxa"/>
          </w:tcPr>
          <w:p w:rsidR="00A24B2E" w:rsidRDefault="00ED6E96">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24B2E" w:rsidRDefault="00956E56" w:rsidP="00A7621D">
            <w:pPr>
              <w:spacing w:line="320" w:lineRule="exact"/>
              <w:jc w:val="left"/>
              <w:rPr>
                <w:rFonts w:ascii="宋体" w:hAnsi="宋体"/>
                <w:b/>
                <w:color w:val="000000" w:themeColor="text1"/>
                <w:sz w:val="20"/>
                <w:szCs w:val="20"/>
              </w:rPr>
            </w:pPr>
            <w:proofErr w:type="gramStart"/>
            <w:r w:rsidRPr="00956E56">
              <w:rPr>
                <w:rFonts w:ascii="宋体" w:hAnsi="宋体" w:hint="eastAsia"/>
                <w:b/>
                <w:color w:val="000000" w:themeColor="text1"/>
                <w:sz w:val="20"/>
                <w:szCs w:val="20"/>
              </w:rPr>
              <w:t>嘉兴正</w:t>
            </w:r>
            <w:proofErr w:type="gramEnd"/>
            <w:r w:rsidRPr="00956E56">
              <w:rPr>
                <w:rFonts w:ascii="宋体" w:hAnsi="宋体" w:hint="eastAsia"/>
                <w:b/>
                <w:color w:val="000000" w:themeColor="text1"/>
                <w:sz w:val="20"/>
                <w:szCs w:val="20"/>
              </w:rPr>
              <w:t>通塑业科技有限公司</w:t>
            </w:r>
          </w:p>
        </w:tc>
        <w:tc>
          <w:tcPr>
            <w:tcW w:w="1134" w:type="dxa"/>
            <w:gridSpan w:val="3"/>
          </w:tcPr>
          <w:p w:rsidR="00A24B2E" w:rsidRDefault="00ED6E96" w:rsidP="00A7621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24B2E" w:rsidRDefault="00956E56" w:rsidP="00A7621D">
            <w:pPr>
              <w:spacing w:line="320" w:lineRule="exact"/>
              <w:jc w:val="left"/>
              <w:rPr>
                <w:rFonts w:ascii="宋体" w:hAnsi="宋体"/>
                <w:b/>
                <w:color w:val="000000" w:themeColor="text1"/>
                <w:sz w:val="20"/>
                <w:szCs w:val="20"/>
              </w:rPr>
            </w:pPr>
            <w:bookmarkStart w:id="4" w:name="企业人数"/>
            <w:r>
              <w:rPr>
                <w:rFonts w:ascii="宋体" w:hAnsi="宋体" w:hint="eastAsia"/>
                <w:b/>
                <w:color w:val="000000" w:themeColor="text1"/>
                <w:sz w:val="20"/>
                <w:szCs w:val="20"/>
              </w:rPr>
              <w:t>4</w:t>
            </w:r>
            <w:r w:rsidR="00ED6E96">
              <w:rPr>
                <w:rFonts w:ascii="宋体" w:hAnsi="宋体"/>
                <w:b/>
                <w:color w:val="000000" w:themeColor="text1"/>
                <w:sz w:val="20"/>
                <w:szCs w:val="20"/>
              </w:rPr>
              <w:t>5</w:t>
            </w:r>
            <w:bookmarkEnd w:id="4"/>
          </w:p>
        </w:tc>
      </w:tr>
      <w:tr w:rsidR="00342DB9">
        <w:trPr>
          <w:trHeight w:val="307"/>
          <w:jc w:val="center"/>
        </w:trPr>
        <w:tc>
          <w:tcPr>
            <w:tcW w:w="1919" w:type="dxa"/>
          </w:tcPr>
          <w:p w:rsidR="00A24B2E" w:rsidRDefault="00ED6E96">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24B2E" w:rsidRDefault="00956E56" w:rsidP="00A7621D">
            <w:pPr>
              <w:spacing w:line="320" w:lineRule="exact"/>
              <w:jc w:val="left"/>
              <w:rPr>
                <w:rFonts w:ascii="宋体" w:hAnsi="宋体"/>
                <w:b/>
                <w:color w:val="000000" w:themeColor="text1"/>
                <w:sz w:val="20"/>
                <w:szCs w:val="20"/>
              </w:rPr>
            </w:pPr>
            <w:r w:rsidRPr="00956E56">
              <w:rPr>
                <w:rFonts w:ascii="宋体" w:hAnsi="宋体" w:hint="eastAsia"/>
                <w:b/>
                <w:color w:val="000000" w:themeColor="text1"/>
                <w:sz w:val="20"/>
                <w:szCs w:val="20"/>
              </w:rPr>
              <w:t>浙江省嘉兴市嘉善县</w:t>
            </w:r>
            <w:proofErr w:type="gramStart"/>
            <w:r w:rsidRPr="00956E56">
              <w:rPr>
                <w:rFonts w:ascii="宋体" w:hAnsi="宋体" w:hint="eastAsia"/>
                <w:b/>
                <w:color w:val="000000" w:themeColor="text1"/>
                <w:sz w:val="20"/>
                <w:szCs w:val="20"/>
              </w:rPr>
              <w:t>天凝镇</w:t>
            </w:r>
            <w:proofErr w:type="gramEnd"/>
            <w:r w:rsidRPr="00956E56">
              <w:rPr>
                <w:rFonts w:ascii="宋体" w:hAnsi="宋体" w:hint="eastAsia"/>
                <w:b/>
                <w:color w:val="000000" w:themeColor="text1"/>
                <w:sz w:val="20"/>
                <w:szCs w:val="20"/>
              </w:rPr>
              <w:t>东麟湖路7号2、3幢</w:t>
            </w:r>
          </w:p>
        </w:tc>
        <w:tc>
          <w:tcPr>
            <w:tcW w:w="540" w:type="dxa"/>
            <w:vMerge w:val="restart"/>
          </w:tcPr>
          <w:p w:rsidR="00A24B2E" w:rsidRDefault="00ED6E96">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24B2E" w:rsidRDefault="00ED6E9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24B2E" w:rsidRDefault="00A24B2E" w:rsidP="00A24B2E">
            <w:pPr>
              <w:spacing w:line="320" w:lineRule="exact"/>
              <w:rPr>
                <w:rFonts w:ascii="宋体" w:hAnsi="宋体"/>
                <w:b/>
                <w:color w:val="000000" w:themeColor="text1"/>
                <w:spacing w:val="-20"/>
                <w:sz w:val="20"/>
                <w:szCs w:val="20"/>
              </w:rPr>
            </w:pPr>
          </w:p>
        </w:tc>
      </w:tr>
      <w:tr w:rsidR="00342DB9">
        <w:trPr>
          <w:trHeight w:val="315"/>
          <w:jc w:val="center"/>
        </w:trPr>
        <w:tc>
          <w:tcPr>
            <w:tcW w:w="1919" w:type="dxa"/>
            <w:vAlign w:val="center"/>
          </w:tcPr>
          <w:p w:rsidR="00A24B2E" w:rsidRDefault="00ED6E9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24B2E" w:rsidRDefault="00956E56" w:rsidP="00A7621D">
            <w:pPr>
              <w:spacing w:line="320" w:lineRule="exact"/>
              <w:jc w:val="left"/>
              <w:rPr>
                <w:rFonts w:ascii="宋体" w:hAnsi="宋体"/>
                <w:b/>
                <w:color w:val="000000" w:themeColor="text1"/>
                <w:sz w:val="20"/>
                <w:szCs w:val="20"/>
              </w:rPr>
            </w:pPr>
            <w:r w:rsidRPr="00956E56">
              <w:rPr>
                <w:rFonts w:ascii="宋体" w:hAnsi="宋体" w:hint="eastAsia"/>
                <w:b/>
                <w:color w:val="000000" w:themeColor="text1"/>
                <w:sz w:val="20"/>
                <w:szCs w:val="20"/>
              </w:rPr>
              <w:t>浙江省嘉兴市嘉善县西塘镇南苑西路1088号1幢、2幢</w:t>
            </w:r>
          </w:p>
        </w:tc>
        <w:tc>
          <w:tcPr>
            <w:tcW w:w="540" w:type="dxa"/>
            <w:vMerge/>
            <w:vAlign w:val="center"/>
          </w:tcPr>
          <w:p w:rsidR="00A24B2E" w:rsidRDefault="00A24B2E">
            <w:pPr>
              <w:spacing w:line="320" w:lineRule="exact"/>
              <w:jc w:val="center"/>
              <w:rPr>
                <w:rFonts w:ascii="宋体" w:hAnsi="宋体"/>
                <w:b/>
                <w:color w:val="000000" w:themeColor="text1"/>
                <w:sz w:val="20"/>
                <w:szCs w:val="20"/>
              </w:rPr>
            </w:pPr>
          </w:p>
        </w:tc>
        <w:tc>
          <w:tcPr>
            <w:tcW w:w="1297" w:type="dxa"/>
          </w:tcPr>
          <w:p w:rsidR="00A24B2E" w:rsidRDefault="00A24B2E">
            <w:pPr>
              <w:spacing w:line="320" w:lineRule="exact"/>
              <w:rPr>
                <w:rFonts w:ascii="宋体" w:hAnsi="宋体"/>
                <w:b/>
                <w:color w:val="000000" w:themeColor="text1"/>
                <w:sz w:val="20"/>
                <w:szCs w:val="20"/>
              </w:rPr>
            </w:pPr>
          </w:p>
        </w:tc>
      </w:tr>
      <w:tr w:rsidR="00342DB9">
        <w:trPr>
          <w:trHeight w:val="247"/>
          <w:jc w:val="center"/>
        </w:trPr>
        <w:tc>
          <w:tcPr>
            <w:tcW w:w="1919" w:type="dxa"/>
            <w:vAlign w:val="center"/>
          </w:tcPr>
          <w:p w:rsidR="00A24B2E" w:rsidRDefault="00ED6E96">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24B2E" w:rsidRDefault="00956E56">
            <w:pPr>
              <w:spacing w:line="320" w:lineRule="exact"/>
              <w:jc w:val="center"/>
              <w:rPr>
                <w:rFonts w:ascii="宋体" w:hAnsi="宋体"/>
                <w:b/>
                <w:color w:val="000000" w:themeColor="text1"/>
                <w:sz w:val="20"/>
                <w:szCs w:val="20"/>
              </w:rPr>
            </w:pPr>
            <w:bookmarkStart w:id="5" w:name="联系人"/>
            <w:r>
              <w:t>宋伟强</w:t>
            </w:r>
            <w:bookmarkEnd w:id="5"/>
          </w:p>
        </w:tc>
        <w:tc>
          <w:tcPr>
            <w:tcW w:w="1362" w:type="dxa"/>
            <w:gridSpan w:val="2"/>
            <w:vAlign w:val="center"/>
          </w:tcPr>
          <w:p w:rsidR="00A24B2E" w:rsidRDefault="00ED6E9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24B2E" w:rsidRDefault="00956E56" w:rsidP="00713BF5">
            <w:pPr>
              <w:spacing w:line="320" w:lineRule="exact"/>
              <w:rPr>
                <w:rFonts w:ascii="宋体" w:hAnsi="宋体"/>
                <w:b/>
                <w:color w:val="000000" w:themeColor="text1"/>
                <w:sz w:val="20"/>
                <w:szCs w:val="20"/>
              </w:rPr>
            </w:pPr>
            <w:bookmarkStart w:id="6" w:name="联系人手机"/>
            <w:r>
              <w:t>13857305205</w:t>
            </w:r>
            <w:bookmarkEnd w:id="6"/>
          </w:p>
        </w:tc>
        <w:tc>
          <w:tcPr>
            <w:tcW w:w="965" w:type="dxa"/>
            <w:gridSpan w:val="3"/>
            <w:vAlign w:val="center"/>
          </w:tcPr>
          <w:p w:rsidR="00A24B2E" w:rsidRDefault="00ED6E96">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24B2E" w:rsidRDefault="00A24B2E">
            <w:pPr>
              <w:spacing w:line="320" w:lineRule="exact"/>
              <w:jc w:val="center"/>
              <w:rPr>
                <w:rFonts w:ascii="宋体" w:hAnsi="宋体"/>
                <w:b/>
                <w:color w:val="000000" w:themeColor="text1"/>
                <w:sz w:val="20"/>
                <w:szCs w:val="20"/>
              </w:rPr>
            </w:pPr>
            <w:bookmarkStart w:id="7" w:name="联系人传真"/>
            <w:bookmarkEnd w:id="7"/>
          </w:p>
        </w:tc>
      </w:tr>
      <w:tr w:rsidR="00342DB9">
        <w:trPr>
          <w:jc w:val="center"/>
        </w:trPr>
        <w:tc>
          <w:tcPr>
            <w:tcW w:w="1919" w:type="dxa"/>
            <w:vAlign w:val="center"/>
          </w:tcPr>
          <w:p w:rsidR="00A24B2E" w:rsidRDefault="00ED6E96">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24B2E" w:rsidRDefault="00956E56">
            <w:pPr>
              <w:spacing w:line="320" w:lineRule="exact"/>
              <w:jc w:val="center"/>
              <w:rPr>
                <w:rFonts w:ascii="宋体" w:hAnsi="宋体"/>
                <w:b/>
                <w:color w:val="000000" w:themeColor="text1"/>
                <w:sz w:val="20"/>
                <w:szCs w:val="20"/>
              </w:rPr>
            </w:pPr>
            <w:bookmarkStart w:id="8" w:name="法人"/>
            <w:r>
              <w:t>宋伟强</w:t>
            </w:r>
            <w:bookmarkEnd w:id="8"/>
          </w:p>
        </w:tc>
        <w:tc>
          <w:tcPr>
            <w:tcW w:w="1362" w:type="dxa"/>
            <w:gridSpan w:val="2"/>
            <w:vAlign w:val="center"/>
          </w:tcPr>
          <w:p w:rsidR="00A24B2E" w:rsidRDefault="00ED6E9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24B2E" w:rsidRDefault="00956E56">
            <w:pPr>
              <w:spacing w:line="320" w:lineRule="exact"/>
              <w:rPr>
                <w:rFonts w:ascii="宋体" w:hAnsi="宋体"/>
                <w:b/>
                <w:color w:val="000000" w:themeColor="text1"/>
                <w:spacing w:val="-20"/>
                <w:sz w:val="20"/>
                <w:szCs w:val="20"/>
              </w:rPr>
            </w:pPr>
            <w:bookmarkStart w:id="9" w:name="最高管理者"/>
            <w:bookmarkEnd w:id="9"/>
            <w:proofErr w:type="gramStart"/>
            <w:r w:rsidRPr="00956E56">
              <w:rPr>
                <w:rFonts w:hint="eastAsia"/>
              </w:rPr>
              <w:t>孙如明</w:t>
            </w:r>
            <w:proofErr w:type="gramEnd"/>
          </w:p>
        </w:tc>
        <w:tc>
          <w:tcPr>
            <w:tcW w:w="1440" w:type="dxa"/>
            <w:gridSpan w:val="5"/>
            <w:vAlign w:val="center"/>
          </w:tcPr>
          <w:p w:rsidR="00A24B2E" w:rsidRDefault="00ED6E96">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24B2E" w:rsidRDefault="00956E56">
            <w:pPr>
              <w:spacing w:line="320" w:lineRule="exact"/>
              <w:jc w:val="center"/>
              <w:rPr>
                <w:rFonts w:ascii="宋体" w:hAnsi="宋体"/>
                <w:b/>
                <w:color w:val="000000" w:themeColor="text1"/>
                <w:sz w:val="20"/>
                <w:szCs w:val="20"/>
              </w:rPr>
            </w:pPr>
            <w:proofErr w:type="gramStart"/>
            <w:r w:rsidRPr="00956E56">
              <w:rPr>
                <w:rFonts w:ascii="宋体" w:hAnsi="宋体" w:hint="eastAsia"/>
                <w:b/>
                <w:color w:val="000000" w:themeColor="text1"/>
                <w:sz w:val="20"/>
                <w:szCs w:val="20"/>
              </w:rPr>
              <w:t>熊延亮</w:t>
            </w:r>
            <w:proofErr w:type="gramEnd"/>
          </w:p>
        </w:tc>
      </w:tr>
      <w:tr w:rsidR="00342DB9">
        <w:trPr>
          <w:trHeight w:val="1050"/>
          <w:jc w:val="center"/>
        </w:trPr>
        <w:tc>
          <w:tcPr>
            <w:tcW w:w="1919" w:type="dxa"/>
            <w:vAlign w:val="center"/>
          </w:tcPr>
          <w:p w:rsidR="00A24B2E" w:rsidRDefault="00ED6E9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24B2E" w:rsidRDefault="00ED6E9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24B2E" w:rsidRDefault="00A24B2E">
            <w:pPr>
              <w:spacing w:line="320" w:lineRule="exact"/>
              <w:jc w:val="center"/>
              <w:rPr>
                <w:rFonts w:ascii="宋体" w:hAnsi="宋体"/>
                <w:b/>
                <w:color w:val="000000" w:themeColor="text1"/>
                <w:sz w:val="20"/>
                <w:szCs w:val="20"/>
              </w:rPr>
            </w:pPr>
          </w:p>
        </w:tc>
        <w:tc>
          <w:tcPr>
            <w:tcW w:w="7957" w:type="dxa"/>
            <w:gridSpan w:val="14"/>
          </w:tcPr>
          <w:p w:rsidR="00A24B2E" w:rsidRDefault="00956E56">
            <w:pPr>
              <w:spacing w:line="320" w:lineRule="exact"/>
              <w:rPr>
                <w:rFonts w:ascii="宋体" w:hAnsi="宋体"/>
                <w:b/>
                <w:color w:val="000000" w:themeColor="text1"/>
                <w:sz w:val="20"/>
                <w:szCs w:val="20"/>
                <w:u w:val="single"/>
              </w:rPr>
            </w:pPr>
            <w:bookmarkStart w:id="10" w:name="审核范围"/>
            <w:r>
              <w:rPr>
                <w:rFonts w:ascii="宋体" w:hAnsi="宋体" w:hint="eastAsia"/>
                <w:szCs w:val="21"/>
              </w:rPr>
              <w:t>塑料管道管材（PVC-UH给水管、PE给水管、MPP电力通信管、PE燃气管、PE管件）的销售</w:t>
            </w:r>
            <w:bookmarkEnd w:id="10"/>
          </w:p>
        </w:tc>
      </w:tr>
      <w:tr w:rsidR="00342DB9">
        <w:trPr>
          <w:trHeight w:val="606"/>
          <w:jc w:val="center"/>
        </w:trPr>
        <w:tc>
          <w:tcPr>
            <w:tcW w:w="1919" w:type="dxa"/>
            <w:vAlign w:val="center"/>
          </w:tcPr>
          <w:p w:rsidR="00A24B2E" w:rsidRDefault="00ED6E9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24B2E" w:rsidRDefault="00956E56">
            <w:pPr>
              <w:spacing w:line="320" w:lineRule="exact"/>
              <w:rPr>
                <w:rFonts w:ascii="宋体" w:hAnsi="宋体"/>
                <w:b/>
                <w:color w:val="000000" w:themeColor="text1"/>
                <w:sz w:val="20"/>
                <w:szCs w:val="20"/>
              </w:rPr>
            </w:pPr>
            <w:bookmarkStart w:id="11" w:name="专业代码"/>
            <w:r>
              <w:rPr>
                <w:rFonts w:hint="eastAsia"/>
                <w:b/>
                <w:szCs w:val="21"/>
              </w:rPr>
              <w:t>29.11.04</w:t>
            </w:r>
            <w:bookmarkEnd w:id="11"/>
          </w:p>
        </w:tc>
        <w:tc>
          <w:tcPr>
            <w:tcW w:w="2127" w:type="dxa"/>
            <w:gridSpan w:val="7"/>
            <w:vAlign w:val="center"/>
          </w:tcPr>
          <w:p w:rsidR="00A24B2E" w:rsidRDefault="00ED6E96">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24B2E" w:rsidRDefault="00ED6E96">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342DB9">
        <w:trPr>
          <w:trHeight w:val="564"/>
          <w:jc w:val="center"/>
        </w:trPr>
        <w:tc>
          <w:tcPr>
            <w:tcW w:w="1919" w:type="dxa"/>
            <w:vAlign w:val="center"/>
          </w:tcPr>
          <w:p w:rsidR="00A24B2E" w:rsidRDefault="00ED6E96">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24B2E" w:rsidRDefault="00956E56" w:rsidP="00956E56">
            <w:pPr>
              <w:jc w:val="center"/>
              <w:rPr>
                <w:rFonts w:ascii="宋体" w:hAnsi="宋体"/>
                <w:b/>
                <w:color w:val="000000" w:themeColor="text1"/>
                <w:sz w:val="20"/>
                <w:szCs w:val="20"/>
              </w:rPr>
            </w:pPr>
            <w:bookmarkStart w:id="12" w:name="体系运行时间"/>
            <w:bookmarkEnd w:id="12"/>
            <w:r>
              <w:rPr>
                <w:rFonts w:ascii="宋体" w:hAnsi="宋体" w:hint="eastAsia"/>
                <w:b/>
                <w:color w:val="000000" w:themeColor="text1"/>
                <w:sz w:val="20"/>
                <w:szCs w:val="20"/>
              </w:rPr>
              <w:t>2020</w:t>
            </w:r>
            <w:r w:rsidR="00713BF5">
              <w:rPr>
                <w:rFonts w:ascii="宋体" w:hAnsi="宋体" w:hint="eastAsia"/>
                <w:b/>
                <w:color w:val="000000" w:themeColor="text1"/>
                <w:sz w:val="20"/>
                <w:szCs w:val="20"/>
              </w:rPr>
              <w:t>年</w:t>
            </w:r>
            <w:r>
              <w:rPr>
                <w:rFonts w:ascii="宋体" w:hAnsi="宋体" w:hint="eastAsia"/>
                <w:b/>
                <w:color w:val="000000" w:themeColor="text1"/>
                <w:sz w:val="20"/>
                <w:szCs w:val="20"/>
              </w:rPr>
              <w:t>7</w:t>
            </w:r>
            <w:r w:rsidR="00713BF5">
              <w:rPr>
                <w:rFonts w:ascii="宋体" w:hAnsi="宋体" w:hint="eastAsia"/>
                <w:b/>
                <w:color w:val="000000" w:themeColor="text1"/>
                <w:sz w:val="20"/>
                <w:szCs w:val="20"/>
              </w:rPr>
              <w:t>月1</w:t>
            </w:r>
            <w:r>
              <w:rPr>
                <w:rFonts w:ascii="宋体" w:hAnsi="宋体" w:hint="eastAsia"/>
                <w:b/>
                <w:color w:val="000000" w:themeColor="text1"/>
                <w:sz w:val="20"/>
                <w:szCs w:val="20"/>
              </w:rPr>
              <w:t>6</w:t>
            </w:r>
            <w:r w:rsidR="00713BF5">
              <w:rPr>
                <w:rFonts w:ascii="宋体" w:hAnsi="宋体" w:hint="eastAsia"/>
                <w:b/>
                <w:color w:val="000000" w:themeColor="text1"/>
                <w:sz w:val="20"/>
                <w:szCs w:val="20"/>
              </w:rPr>
              <w:t>日</w:t>
            </w:r>
          </w:p>
        </w:tc>
        <w:tc>
          <w:tcPr>
            <w:tcW w:w="2403" w:type="dxa"/>
            <w:gridSpan w:val="6"/>
            <w:vAlign w:val="center"/>
          </w:tcPr>
          <w:p w:rsidR="00A24B2E" w:rsidRDefault="00ED6E96">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24B2E" w:rsidRDefault="00A24B2E">
            <w:pPr>
              <w:rPr>
                <w:rFonts w:ascii="宋体" w:hAnsi="宋体"/>
                <w:b/>
                <w:color w:val="000000" w:themeColor="text1"/>
                <w:sz w:val="20"/>
                <w:szCs w:val="20"/>
              </w:rPr>
            </w:pPr>
          </w:p>
        </w:tc>
      </w:tr>
      <w:tr w:rsidR="00342DB9">
        <w:trPr>
          <w:cantSplit/>
          <w:jc w:val="center"/>
        </w:trPr>
        <w:tc>
          <w:tcPr>
            <w:tcW w:w="1919" w:type="dxa"/>
            <w:vAlign w:val="center"/>
          </w:tcPr>
          <w:p w:rsidR="00A24B2E" w:rsidRDefault="00ED6E96">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24B2E" w:rsidRDefault="00ED6E96">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r w:rsidR="00713BF5">
              <w:rPr>
                <w:rFonts w:ascii="宋体" w:hAnsi="宋体" w:hint="eastAsia"/>
                <w:b/>
                <w:color w:val="000000" w:themeColor="text1"/>
                <w:spacing w:val="-20"/>
                <w:sz w:val="20"/>
                <w:szCs w:val="20"/>
              </w:rPr>
              <w:t>无</w:t>
            </w:r>
          </w:p>
          <w:p w:rsidR="00A24B2E" w:rsidRDefault="00A24B2E">
            <w:pPr>
              <w:widowControl/>
              <w:jc w:val="left"/>
              <w:rPr>
                <w:rFonts w:ascii="宋体" w:hAnsi="宋体"/>
                <w:b/>
                <w:color w:val="000000" w:themeColor="text1"/>
                <w:spacing w:val="-20"/>
                <w:sz w:val="20"/>
                <w:szCs w:val="20"/>
              </w:rPr>
            </w:pPr>
          </w:p>
          <w:p w:rsidR="00A24B2E" w:rsidRDefault="00ED6E96">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713BF5">
              <w:rPr>
                <w:rFonts w:ascii="宋体" w:hAnsi="宋体"/>
                <w:b/>
                <w:color w:val="000000" w:themeColor="text1"/>
                <w:sz w:val="20"/>
                <w:szCs w:val="20"/>
              </w:rPr>
              <w:t>无</w:t>
            </w:r>
          </w:p>
          <w:p w:rsidR="00A24B2E" w:rsidRDefault="00A24B2E">
            <w:pPr>
              <w:rPr>
                <w:rFonts w:ascii="宋体" w:hAnsi="宋体"/>
                <w:b/>
                <w:color w:val="000000" w:themeColor="text1"/>
                <w:sz w:val="20"/>
                <w:szCs w:val="20"/>
              </w:rPr>
            </w:pPr>
          </w:p>
        </w:tc>
      </w:tr>
      <w:tr w:rsidR="00342DB9">
        <w:trPr>
          <w:cantSplit/>
          <w:jc w:val="center"/>
        </w:trPr>
        <w:tc>
          <w:tcPr>
            <w:tcW w:w="1919" w:type="dxa"/>
            <w:vAlign w:val="center"/>
          </w:tcPr>
          <w:p w:rsidR="00A24B2E" w:rsidRDefault="00ED6E9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24B2E" w:rsidRDefault="00ED6E9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24B2E" w:rsidRDefault="00A24B2E">
            <w:pPr>
              <w:widowControl/>
              <w:jc w:val="left"/>
              <w:rPr>
                <w:rFonts w:ascii="宋体" w:hAnsi="宋体"/>
                <w:b/>
                <w:color w:val="000000" w:themeColor="text1"/>
                <w:sz w:val="20"/>
                <w:szCs w:val="20"/>
              </w:rPr>
            </w:pPr>
            <w:r>
              <w:rPr>
                <w:rFonts w:ascii="宋体" w:hAnsi="宋体"/>
                <w:b/>
                <w:color w:val="000000" w:themeColor="text1"/>
                <w:sz w:val="20"/>
                <w:szCs w:val="20"/>
              </w:rPr>
              <w:t>不适用</w:t>
            </w:r>
          </w:p>
        </w:tc>
      </w:tr>
    </w:tbl>
    <w:p w:rsidR="00A24B2E" w:rsidRDefault="00A24B2E" w:rsidP="00A7621D">
      <w:pPr>
        <w:snapToGrid w:val="0"/>
        <w:spacing w:afterLines="30" w:after="93"/>
        <w:jc w:val="center"/>
        <w:rPr>
          <w:rFonts w:ascii="楷体" w:eastAsia="楷体" w:hAnsi="楷体"/>
          <w:b/>
          <w:color w:val="000000" w:themeColor="text1"/>
          <w:sz w:val="28"/>
          <w:szCs w:val="28"/>
        </w:rPr>
      </w:pPr>
    </w:p>
    <w:p w:rsidR="00A24B2E" w:rsidRDefault="00ED6E96" w:rsidP="00A7621D">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w:t>
      </w:r>
      <w:r w:rsidR="00D83B44">
        <w:rPr>
          <w:rFonts w:ascii="宋体" w:hAnsi="宋体" w:hint="eastAsia"/>
          <w:b/>
          <w:color w:val="000000" w:themeColor="text1"/>
          <w:sz w:val="26"/>
          <w:szCs w:val="26"/>
        </w:rPr>
        <w:t>远程</w:t>
      </w:r>
      <w:r>
        <w:rPr>
          <w:rFonts w:ascii="宋体" w:hAnsi="宋体" w:hint="eastAsia"/>
          <w:b/>
          <w:color w:val="000000" w:themeColor="text1"/>
          <w:sz w:val="26"/>
          <w:szCs w:val="26"/>
        </w:rPr>
        <w:t>审核活动综述</w:t>
      </w:r>
    </w:p>
    <w:p w:rsidR="00A24B2E" w:rsidRDefault="00ED6E96" w:rsidP="00A7621D">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24B2E" w:rsidRDefault="00ED6E96" w:rsidP="00A7621D">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342DB9">
        <w:tc>
          <w:tcPr>
            <w:tcW w:w="3119" w:type="dxa"/>
          </w:tcPr>
          <w:p w:rsidR="00A24B2E" w:rsidRDefault="00ED6E96">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24B2E" w:rsidRDefault="00ED6E9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342DB9">
        <w:tc>
          <w:tcPr>
            <w:tcW w:w="3119" w:type="dxa"/>
          </w:tcPr>
          <w:p w:rsidR="00A24B2E" w:rsidRDefault="00713BF5">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A24B2E" w:rsidRDefault="00713BF5">
            <w:pPr>
              <w:jc w:val="center"/>
              <w:rPr>
                <w:rFonts w:ascii="宋体" w:hAnsi="宋体"/>
                <w:b/>
                <w:color w:val="000000" w:themeColor="text1"/>
                <w:spacing w:val="-20"/>
                <w:sz w:val="20"/>
                <w:szCs w:val="20"/>
                <w:u w:val="single"/>
              </w:rPr>
            </w:pPr>
            <w:r w:rsidRPr="00713BF5">
              <w:rPr>
                <w:rFonts w:ascii="宋体" w:hAnsi="宋体" w:hint="eastAsia"/>
                <w:b/>
                <w:color w:val="000000" w:themeColor="text1"/>
                <w:spacing w:val="-20"/>
                <w:sz w:val="20"/>
                <w:szCs w:val="20"/>
                <w:u w:val="single"/>
              </w:rPr>
              <w:t>组织的内外部环境；相关</w:t>
            </w:r>
            <w:proofErr w:type="gramStart"/>
            <w:r w:rsidRPr="00713BF5">
              <w:rPr>
                <w:rFonts w:ascii="宋体" w:hAnsi="宋体" w:hint="eastAsia"/>
                <w:b/>
                <w:color w:val="000000" w:themeColor="text1"/>
                <w:spacing w:val="-20"/>
                <w:sz w:val="20"/>
                <w:szCs w:val="20"/>
                <w:u w:val="single"/>
              </w:rPr>
              <w:t>方需求</w:t>
            </w:r>
            <w:proofErr w:type="gramEnd"/>
            <w:r w:rsidRPr="00713BF5">
              <w:rPr>
                <w:rFonts w:ascii="宋体" w:hAnsi="宋体" w:hint="eastAsia"/>
                <w:b/>
                <w:color w:val="000000" w:themeColor="text1"/>
                <w:spacing w:val="-20"/>
                <w:sz w:val="20"/>
                <w:szCs w:val="20"/>
                <w:u w:val="single"/>
              </w:rPr>
              <w:t>和期望；体系范围界定；管理体系的策划及变更的策划；领导作用及承诺；环境方针；组织的角色、职责和权限；应对风险和机遇的措施（总则）；环境目标及其实现的策划；资源配置；沟通交流和协商；文件化信息（总则）；监视、测量分析和评价（总则）；管理评审；持续改进等</w:t>
            </w:r>
          </w:p>
        </w:tc>
      </w:tr>
      <w:tr w:rsidR="00342DB9">
        <w:tc>
          <w:tcPr>
            <w:tcW w:w="3119" w:type="dxa"/>
          </w:tcPr>
          <w:p w:rsidR="00A24B2E" w:rsidRDefault="00713BF5">
            <w:pPr>
              <w:jc w:val="center"/>
              <w:rPr>
                <w:rFonts w:ascii="宋体" w:hAnsi="宋体"/>
                <w:b/>
                <w:color w:val="000000" w:themeColor="text1"/>
                <w:sz w:val="20"/>
                <w:szCs w:val="20"/>
              </w:rPr>
            </w:pPr>
            <w:r>
              <w:rPr>
                <w:rFonts w:ascii="宋体" w:hAnsi="宋体"/>
                <w:b/>
                <w:color w:val="000000" w:themeColor="text1"/>
                <w:sz w:val="20"/>
                <w:szCs w:val="20"/>
              </w:rPr>
              <w:t>办公室</w:t>
            </w:r>
            <w:r w:rsidR="00956E56">
              <w:rPr>
                <w:rFonts w:ascii="宋体" w:hAnsi="宋体" w:hint="eastAsia"/>
                <w:b/>
                <w:color w:val="000000" w:themeColor="text1"/>
                <w:sz w:val="20"/>
                <w:szCs w:val="20"/>
              </w:rPr>
              <w:t>（含财务）</w:t>
            </w:r>
          </w:p>
        </w:tc>
        <w:tc>
          <w:tcPr>
            <w:tcW w:w="6804" w:type="dxa"/>
          </w:tcPr>
          <w:p w:rsidR="00A24B2E" w:rsidRDefault="00713BF5">
            <w:pPr>
              <w:jc w:val="center"/>
              <w:rPr>
                <w:rFonts w:ascii="宋体" w:hAnsi="宋体"/>
                <w:b/>
                <w:color w:val="000000" w:themeColor="text1"/>
                <w:spacing w:val="-20"/>
                <w:sz w:val="20"/>
                <w:szCs w:val="20"/>
                <w:u w:val="single"/>
              </w:rPr>
            </w:pPr>
            <w:r w:rsidRPr="00713BF5">
              <w:rPr>
                <w:rFonts w:ascii="宋体" w:hAnsi="宋体" w:hint="eastAsia"/>
                <w:b/>
                <w:color w:val="000000" w:themeColor="text1"/>
                <w:spacing w:val="-20"/>
                <w:sz w:val="20"/>
                <w:szCs w:val="20"/>
                <w:u w:val="single"/>
              </w:rPr>
              <w:t>组织的角色、职责和权限；应对风险和机遇的措施（总则）；环境因素识别及评价；合格义务；措施的策划；环境目标及其实现的策划；能力/意识；沟通交流和协商；创建和更新/文件化信息的控制；运行策划及控制；应急准备和响应；监视测量分析和评价（总则）；合</w:t>
            </w:r>
            <w:proofErr w:type="gramStart"/>
            <w:r w:rsidRPr="00713BF5">
              <w:rPr>
                <w:rFonts w:ascii="宋体" w:hAnsi="宋体" w:hint="eastAsia"/>
                <w:b/>
                <w:color w:val="000000" w:themeColor="text1"/>
                <w:spacing w:val="-20"/>
                <w:sz w:val="20"/>
                <w:szCs w:val="20"/>
                <w:u w:val="single"/>
              </w:rPr>
              <w:t>规</w:t>
            </w:r>
            <w:proofErr w:type="gramEnd"/>
            <w:r w:rsidRPr="00713BF5">
              <w:rPr>
                <w:rFonts w:ascii="宋体" w:hAnsi="宋体" w:hint="eastAsia"/>
                <w:b/>
                <w:color w:val="000000" w:themeColor="text1"/>
                <w:spacing w:val="-20"/>
                <w:sz w:val="20"/>
                <w:szCs w:val="20"/>
                <w:u w:val="single"/>
              </w:rPr>
              <w:t>性评价；内部审核，不符合和纠正措施</w:t>
            </w:r>
          </w:p>
        </w:tc>
      </w:tr>
      <w:tr w:rsidR="00342DB9">
        <w:tc>
          <w:tcPr>
            <w:tcW w:w="3119" w:type="dxa"/>
          </w:tcPr>
          <w:p w:rsidR="00A24B2E" w:rsidRDefault="00713BF5">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6804" w:type="dxa"/>
          </w:tcPr>
          <w:p w:rsidR="00A24B2E" w:rsidRDefault="00713BF5">
            <w:pPr>
              <w:jc w:val="center"/>
              <w:rPr>
                <w:rFonts w:ascii="宋体" w:hAnsi="宋体"/>
                <w:b/>
                <w:color w:val="000000" w:themeColor="text1"/>
                <w:spacing w:val="-20"/>
                <w:sz w:val="20"/>
                <w:szCs w:val="20"/>
                <w:u w:val="single"/>
              </w:rPr>
            </w:pPr>
            <w:r w:rsidRPr="00713BF5">
              <w:rPr>
                <w:rFonts w:ascii="宋体" w:hAnsi="宋体" w:hint="eastAsia"/>
                <w:b/>
                <w:color w:val="000000" w:themeColor="text1"/>
                <w:spacing w:val="-20"/>
                <w:sz w:val="20"/>
                <w:szCs w:val="20"/>
                <w:u w:val="single"/>
              </w:rPr>
              <w:t>组织的角色、职责和权限；环境因素识别及评价；环境目标及其实现的策划；运行过程的策划控制；应急准备和响应</w:t>
            </w:r>
          </w:p>
        </w:tc>
      </w:tr>
      <w:tr w:rsidR="00342DB9">
        <w:tc>
          <w:tcPr>
            <w:tcW w:w="3119" w:type="dxa"/>
          </w:tcPr>
          <w:p w:rsidR="00A24B2E" w:rsidRDefault="00956E56">
            <w:pPr>
              <w:jc w:val="center"/>
              <w:rPr>
                <w:rFonts w:ascii="宋体" w:hAnsi="宋体"/>
                <w:b/>
                <w:color w:val="000000" w:themeColor="text1"/>
                <w:sz w:val="20"/>
                <w:szCs w:val="20"/>
              </w:rPr>
            </w:pPr>
            <w:r>
              <w:rPr>
                <w:rFonts w:ascii="宋体" w:hAnsi="宋体"/>
                <w:b/>
                <w:color w:val="000000" w:themeColor="text1"/>
                <w:sz w:val="20"/>
                <w:szCs w:val="20"/>
              </w:rPr>
              <w:t>质检部</w:t>
            </w:r>
          </w:p>
        </w:tc>
        <w:tc>
          <w:tcPr>
            <w:tcW w:w="6804" w:type="dxa"/>
          </w:tcPr>
          <w:p w:rsidR="00A24B2E" w:rsidRDefault="00956E56">
            <w:pPr>
              <w:jc w:val="center"/>
              <w:rPr>
                <w:rFonts w:ascii="宋体" w:hAnsi="宋体"/>
                <w:b/>
                <w:color w:val="000000" w:themeColor="text1"/>
                <w:spacing w:val="-20"/>
                <w:sz w:val="20"/>
                <w:szCs w:val="20"/>
                <w:u w:val="single"/>
              </w:rPr>
            </w:pPr>
            <w:r w:rsidRPr="00713BF5">
              <w:rPr>
                <w:rFonts w:ascii="宋体" w:hAnsi="宋体" w:hint="eastAsia"/>
                <w:b/>
                <w:color w:val="000000" w:themeColor="text1"/>
                <w:spacing w:val="-20"/>
                <w:sz w:val="20"/>
                <w:szCs w:val="20"/>
                <w:u w:val="single"/>
              </w:rPr>
              <w:t>组织的角色、职责和权限；环境因素识别及评价；环境目标及其实现的策划；运行过程的策划控制；应急准备和响应</w:t>
            </w:r>
          </w:p>
        </w:tc>
      </w:tr>
    </w:tbl>
    <w:p w:rsidR="00A24B2E" w:rsidRDefault="00ED6E96" w:rsidP="00A7621D">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24B2E" w:rsidRDefault="00A24B2E" w:rsidP="00A7621D">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342DB9">
        <w:tc>
          <w:tcPr>
            <w:tcW w:w="3119" w:type="dxa"/>
          </w:tcPr>
          <w:p w:rsidR="00A24B2E" w:rsidRDefault="00ED6E96">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A24B2E" w:rsidRDefault="00ED6E9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A24B2E" w:rsidRDefault="00ED6E96">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342DB9">
        <w:tc>
          <w:tcPr>
            <w:tcW w:w="3119" w:type="dxa"/>
          </w:tcPr>
          <w:p w:rsidR="00956E56" w:rsidRDefault="00D83B44">
            <w:pPr>
              <w:jc w:val="center"/>
              <w:rPr>
                <w:rFonts w:ascii="宋体" w:hAnsi="宋体"/>
                <w:b/>
                <w:color w:val="000000" w:themeColor="text1"/>
                <w:sz w:val="20"/>
                <w:szCs w:val="20"/>
              </w:rPr>
            </w:pPr>
            <w:r>
              <w:rPr>
                <w:rFonts w:ascii="宋体" w:hAnsi="宋体"/>
                <w:b/>
                <w:color w:val="000000" w:themeColor="text1"/>
                <w:sz w:val="20"/>
                <w:szCs w:val="20"/>
              </w:rPr>
              <w:t>注册</w:t>
            </w:r>
            <w:r w:rsidR="00956E56">
              <w:rPr>
                <w:rFonts w:ascii="宋体" w:hAnsi="宋体"/>
                <w:b/>
                <w:color w:val="000000" w:themeColor="text1"/>
                <w:sz w:val="20"/>
                <w:szCs w:val="20"/>
              </w:rPr>
              <w:t>地</w:t>
            </w:r>
          </w:p>
          <w:p w:rsidR="00956E56" w:rsidRDefault="00956E56">
            <w:pPr>
              <w:jc w:val="center"/>
              <w:rPr>
                <w:rFonts w:ascii="宋体" w:hAnsi="宋体"/>
                <w:b/>
                <w:color w:val="000000" w:themeColor="text1"/>
                <w:sz w:val="20"/>
                <w:szCs w:val="20"/>
              </w:rPr>
            </w:pPr>
          </w:p>
          <w:p w:rsidR="00A24B2E" w:rsidRDefault="00713BF5">
            <w:pPr>
              <w:jc w:val="center"/>
              <w:rPr>
                <w:rFonts w:ascii="宋体" w:hAnsi="宋体"/>
                <w:b/>
                <w:color w:val="000000" w:themeColor="text1"/>
                <w:sz w:val="20"/>
                <w:szCs w:val="20"/>
              </w:rPr>
            </w:pPr>
            <w:r>
              <w:rPr>
                <w:rFonts w:ascii="宋体" w:hAnsi="宋体"/>
                <w:b/>
                <w:color w:val="000000" w:themeColor="text1"/>
                <w:sz w:val="20"/>
                <w:szCs w:val="20"/>
              </w:rPr>
              <w:t>经营地</w:t>
            </w:r>
          </w:p>
        </w:tc>
        <w:tc>
          <w:tcPr>
            <w:tcW w:w="3249" w:type="dxa"/>
          </w:tcPr>
          <w:p w:rsidR="00956E56" w:rsidRDefault="00956E56">
            <w:pPr>
              <w:jc w:val="center"/>
              <w:rPr>
                <w:rFonts w:ascii="宋体" w:hAnsi="宋体"/>
                <w:b/>
                <w:color w:val="000000" w:themeColor="text1"/>
                <w:spacing w:val="-20"/>
                <w:sz w:val="20"/>
                <w:szCs w:val="20"/>
                <w:u w:val="single"/>
              </w:rPr>
            </w:pPr>
          </w:p>
          <w:p w:rsidR="00956E56" w:rsidRDefault="00956E56">
            <w:pPr>
              <w:jc w:val="center"/>
              <w:rPr>
                <w:rFonts w:ascii="宋体" w:hAnsi="宋体"/>
                <w:b/>
                <w:color w:val="000000" w:themeColor="text1"/>
                <w:spacing w:val="-20"/>
                <w:sz w:val="20"/>
                <w:szCs w:val="20"/>
                <w:u w:val="single"/>
              </w:rPr>
            </w:pPr>
          </w:p>
          <w:p w:rsidR="00A24B2E" w:rsidRDefault="00713BF5">
            <w:pPr>
              <w:jc w:val="center"/>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产品销售</w:t>
            </w:r>
          </w:p>
        </w:tc>
        <w:tc>
          <w:tcPr>
            <w:tcW w:w="3555" w:type="dxa"/>
          </w:tcPr>
          <w:p w:rsidR="00A24B2E" w:rsidRDefault="00956E56">
            <w:pPr>
              <w:jc w:val="center"/>
            </w:pPr>
            <w:bookmarkStart w:id="13" w:name="注册地址"/>
            <w:r>
              <w:t>浙江省嘉兴市嘉善县</w:t>
            </w:r>
            <w:proofErr w:type="gramStart"/>
            <w:r>
              <w:t>天凝镇</w:t>
            </w:r>
            <w:proofErr w:type="gramEnd"/>
            <w:r>
              <w:t>东麟湖路</w:t>
            </w:r>
            <w:r>
              <w:t>7</w:t>
            </w:r>
            <w:r>
              <w:t>号</w:t>
            </w:r>
            <w:r>
              <w:t>2</w:t>
            </w:r>
            <w:r>
              <w:t>、</w:t>
            </w:r>
            <w:r>
              <w:t>3</w:t>
            </w:r>
            <w:r>
              <w:t>幢</w:t>
            </w:r>
            <w:bookmarkEnd w:id="13"/>
          </w:p>
          <w:p w:rsidR="00956E56" w:rsidRDefault="00956E56">
            <w:pPr>
              <w:jc w:val="center"/>
              <w:rPr>
                <w:rFonts w:ascii="宋体" w:hAnsi="宋体"/>
                <w:b/>
                <w:color w:val="000000" w:themeColor="text1"/>
                <w:spacing w:val="-20"/>
                <w:sz w:val="20"/>
                <w:szCs w:val="20"/>
                <w:u w:val="single"/>
              </w:rPr>
            </w:pPr>
            <w:bookmarkStart w:id="14" w:name="生产地址"/>
            <w:r>
              <w:t>浙江省嘉兴市嘉善县西塘镇南苑西路</w:t>
            </w:r>
            <w:r>
              <w:t>1088</w:t>
            </w:r>
            <w:r>
              <w:t>号</w:t>
            </w:r>
            <w:r>
              <w:t>1</w:t>
            </w:r>
            <w:r>
              <w:t>幢、</w:t>
            </w:r>
            <w:r>
              <w:t>2</w:t>
            </w:r>
            <w:r>
              <w:t>幢</w:t>
            </w:r>
            <w:bookmarkEnd w:id="14"/>
          </w:p>
        </w:tc>
      </w:tr>
      <w:tr w:rsidR="00342DB9">
        <w:tc>
          <w:tcPr>
            <w:tcW w:w="3119" w:type="dxa"/>
          </w:tcPr>
          <w:p w:rsidR="00A24B2E" w:rsidRDefault="00A24B2E">
            <w:pPr>
              <w:jc w:val="center"/>
              <w:rPr>
                <w:rFonts w:ascii="宋体" w:hAnsi="宋体"/>
                <w:b/>
                <w:color w:val="000000" w:themeColor="text1"/>
                <w:sz w:val="20"/>
                <w:szCs w:val="20"/>
              </w:rPr>
            </w:pPr>
          </w:p>
        </w:tc>
        <w:tc>
          <w:tcPr>
            <w:tcW w:w="3249" w:type="dxa"/>
          </w:tcPr>
          <w:p w:rsidR="00A24B2E" w:rsidRDefault="00A24B2E">
            <w:pPr>
              <w:jc w:val="center"/>
              <w:rPr>
                <w:rFonts w:ascii="宋体" w:hAnsi="宋体"/>
                <w:b/>
                <w:color w:val="000000" w:themeColor="text1"/>
                <w:spacing w:val="-20"/>
                <w:sz w:val="20"/>
                <w:szCs w:val="20"/>
                <w:u w:val="single"/>
              </w:rPr>
            </w:pPr>
          </w:p>
        </w:tc>
        <w:tc>
          <w:tcPr>
            <w:tcW w:w="3555" w:type="dxa"/>
          </w:tcPr>
          <w:p w:rsidR="00A24B2E" w:rsidRDefault="00A24B2E">
            <w:pPr>
              <w:jc w:val="center"/>
              <w:rPr>
                <w:rFonts w:ascii="宋体" w:hAnsi="宋体"/>
                <w:b/>
                <w:color w:val="000000" w:themeColor="text1"/>
                <w:spacing w:val="-20"/>
                <w:sz w:val="20"/>
                <w:szCs w:val="20"/>
                <w:u w:val="single"/>
              </w:rPr>
            </w:pPr>
          </w:p>
        </w:tc>
      </w:tr>
      <w:tr w:rsidR="00342DB9">
        <w:tc>
          <w:tcPr>
            <w:tcW w:w="3119" w:type="dxa"/>
          </w:tcPr>
          <w:p w:rsidR="00A24B2E" w:rsidRDefault="00A24B2E">
            <w:pPr>
              <w:jc w:val="center"/>
              <w:rPr>
                <w:rFonts w:ascii="宋体" w:hAnsi="宋体"/>
                <w:b/>
                <w:color w:val="000000" w:themeColor="text1"/>
                <w:sz w:val="20"/>
                <w:szCs w:val="20"/>
              </w:rPr>
            </w:pPr>
          </w:p>
        </w:tc>
        <w:tc>
          <w:tcPr>
            <w:tcW w:w="3249" w:type="dxa"/>
          </w:tcPr>
          <w:p w:rsidR="00A24B2E" w:rsidRDefault="00A24B2E">
            <w:pPr>
              <w:jc w:val="center"/>
              <w:rPr>
                <w:rFonts w:ascii="宋体" w:hAnsi="宋体"/>
                <w:b/>
                <w:color w:val="000000" w:themeColor="text1"/>
                <w:spacing w:val="-20"/>
                <w:sz w:val="20"/>
                <w:szCs w:val="20"/>
                <w:u w:val="single"/>
              </w:rPr>
            </w:pPr>
          </w:p>
        </w:tc>
        <w:tc>
          <w:tcPr>
            <w:tcW w:w="3555" w:type="dxa"/>
          </w:tcPr>
          <w:p w:rsidR="00A24B2E" w:rsidRDefault="00A24B2E">
            <w:pPr>
              <w:jc w:val="center"/>
              <w:rPr>
                <w:rFonts w:ascii="宋体" w:hAnsi="宋体"/>
                <w:b/>
                <w:color w:val="000000" w:themeColor="text1"/>
                <w:spacing w:val="-20"/>
                <w:sz w:val="20"/>
                <w:szCs w:val="20"/>
                <w:u w:val="single"/>
              </w:rPr>
            </w:pPr>
          </w:p>
        </w:tc>
      </w:tr>
    </w:tbl>
    <w:p w:rsidR="00A24B2E" w:rsidRDefault="00ED6E96" w:rsidP="00A7621D">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24B2E" w:rsidRDefault="00A24B2E" w:rsidP="00713BF5">
      <w:pPr>
        <w:rPr>
          <w:b/>
          <w:color w:val="000000" w:themeColor="text1"/>
          <w:szCs w:val="21"/>
          <w:u w:val="single"/>
        </w:rPr>
      </w:pPr>
    </w:p>
    <w:tbl>
      <w:tblPr>
        <w:tblStyle w:val="a8"/>
        <w:tblW w:w="10035" w:type="dxa"/>
        <w:tblInd w:w="-855" w:type="dxa"/>
        <w:tblLayout w:type="fixed"/>
        <w:tblLook w:val="04A0" w:firstRow="1" w:lastRow="0" w:firstColumn="1" w:lastColumn="0" w:noHBand="0" w:noVBand="1"/>
      </w:tblPr>
      <w:tblGrid>
        <w:gridCol w:w="2130"/>
        <w:gridCol w:w="2519"/>
        <w:gridCol w:w="1843"/>
        <w:gridCol w:w="3543"/>
      </w:tblGrid>
      <w:tr w:rsidR="00342DB9">
        <w:tc>
          <w:tcPr>
            <w:tcW w:w="2130" w:type="dxa"/>
          </w:tcPr>
          <w:p w:rsidR="00A24B2E" w:rsidRDefault="00ED6E96">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24B2E" w:rsidRDefault="00ED6E96">
            <w:pPr>
              <w:rPr>
                <w:b/>
                <w:color w:val="000000" w:themeColor="text1"/>
                <w:sz w:val="20"/>
                <w:szCs w:val="20"/>
              </w:rPr>
            </w:pPr>
            <w:r>
              <w:rPr>
                <w:rFonts w:hint="eastAsia"/>
                <w:b/>
                <w:color w:val="000000" w:themeColor="text1"/>
                <w:sz w:val="20"/>
                <w:szCs w:val="20"/>
              </w:rPr>
              <w:t>服务名称</w:t>
            </w:r>
          </w:p>
        </w:tc>
        <w:tc>
          <w:tcPr>
            <w:tcW w:w="2519" w:type="dxa"/>
          </w:tcPr>
          <w:p w:rsidR="00A24B2E" w:rsidRDefault="00ED6E96">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24B2E" w:rsidRDefault="00ED6E96">
            <w:pPr>
              <w:rPr>
                <w:b/>
                <w:color w:val="000000" w:themeColor="text1"/>
                <w:sz w:val="20"/>
                <w:szCs w:val="20"/>
              </w:rPr>
            </w:pPr>
            <w:r>
              <w:rPr>
                <w:rFonts w:hint="eastAsia"/>
                <w:b/>
                <w:color w:val="000000" w:themeColor="text1"/>
                <w:sz w:val="20"/>
                <w:szCs w:val="20"/>
              </w:rPr>
              <w:t>服务类型</w:t>
            </w:r>
          </w:p>
        </w:tc>
        <w:tc>
          <w:tcPr>
            <w:tcW w:w="1843" w:type="dxa"/>
          </w:tcPr>
          <w:p w:rsidR="00A24B2E" w:rsidRDefault="00ED6E96">
            <w:pPr>
              <w:rPr>
                <w:b/>
                <w:color w:val="000000" w:themeColor="text1"/>
                <w:sz w:val="20"/>
                <w:szCs w:val="20"/>
              </w:rPr>
            </w:pPr>
            <w:r>
              <w:rPr>
                <w:rFonts w:hint="eastAsia"/>
                <w:b/>
                <w:color w:val="000000" w:themeColor="text1"/>
                <w:sz w:val="20"/>
                <w:szCs w:val="20"/>
              </w:rPr>
              <w:t>规格</w:t>
            </w:r>
          </w:p>
        </w:tc>
        <w:tc>
          <w:tcPr>
            <w:tcW w:w="3543" w:type="dxa"/>
          </w:tcPr>
          <w:p w:rsidR="00A24B2E" w:rsidRDefault="00ED6E96">
            <w:pPr>
              <w:rPr>
                <w:b/>
                <w:color w:val="000000" w:themeColor="text1"/>
                <w:sz w:val="20"/>
                <w:szCs w:val="20"/>
              </w:rPr>
            </w:pPr>
            <w:r>
              <w:rPr>
                <w:rFonts w:hint="eastAsia"/>
                <w:b/>
                <w:color w:val="000000" w:themeColor="text1"/>
                <w:sz w:val="20"/>
                <w:szCs w:val="20"/>
              </w:rPr>
              <w:t>执行标准</w:t>
            </w:r>
          </w:p>
        </w:tc>
      </w:tr>
      <w:tr w:rsidR="00342DB9">
        <w:tc>
          <w:tcPr>
            <w:tcW w:w="2130" w:type="dxa"/>
          </w:tcPr>
          <w:p w:rsidR="00A24B2E" w:rsidRDefault="00956E56">
            <w:pPr>
              <w:rPr>
                <w:b/>
                <w:color w:val="000000" w:themeColor="text1"/>
                <w:sz w:val="20"/>
                <w:szCs w:val="20"/>
              </w:rPr>
            </w:pPr>
            <w:r w:rsidRPr="00956E56">
              <w:rPr>
                <w:rFonts w:hint="eastAsia"/>
                <w:b/>
                <w:color w:val="000000" w:themeColor="text1"/>
                <w:sz w:val="20"/>
                <w:szCs w:val="20"/>
              </w:rPr>
              <w:t>塑料管道管材（</w:t>
            </w:r>
            <w:r w:rsidRPr="00956E56">
              <w:rPr>
                <w:rFonts w:hint="eastAsia"/>
                <w:b/>
                <w:color w:val="000000" w:themeColor="text1"/>
                <w:sz w:val="20"/>
                <w:szCs w:val="20"/>
              </w:rPr>
              <w:t>PVC-UH</w:t>
            </w:r>
            <w:r w:rsidRPr="00956E56">
              <w:rPr>
                <w:rFonts w:hint="eastAsia"/>
                <w:b/>
                <w:color w:val="000000" w:themeColor="text1"/>
                <w:sz w:val="20"/>
                <w:szCs w:val="20"/>
              </w:rPr>
              <w:t>给水管、</w:t>
            </w:r>
            <w:r w:rsidRPr="00956E56">
              <w:rPr>
                <w:rFonts w:hint="eastAsia"/>
                <w:b/>
                <w:color w:val="000000" w:themeColor="text1"/>
                <w:sz w:val="20"/>
                <w:szCs w:val="20"/>
              </w:rPr>
              <w:t>PE</w:t>
            </w:r>
            <w:r w:rsidRPr="00956E56">
              <w:rPr>
                <w:rFonts w:hint="eastAsia"/>
                <w:b/>
                <w:color w:val="000000" w:themeColor="text1"/>
                <w:sz w:val="20"/>
                <w:szCs w:val="20"/>
              </w:rPr>
              <w:t>给水管、</w:t>
            </w:r>
            <w:r w:rsidRPr="00956E56">
              <w:rPr>
                <w:rFonts w:hint="eastAsia"/>
                <w:b/>
                <w:color w:val="000000" w:themeColor="text1"/>
                <w:sz w:val="20"/>
                <w:szCs w:val="20"/>
              </w:rPr>
              <w:t>MPP</w:t>
            </w:r>
            <w:r w:rsidRPr="00956E56">
              <w:rPr>
                <w:rFonts w:hint="eastAsia"/>
                <w:b/>
                <w:color w:val="000000" w:themeColor="text1"/>
                <w:sz w:val="20"/>
                <w:szCs w:val="20"/>
              </w:rPr>
              <w:t>电力通信管、</w:t>
            </w:r>
            <w:r w:rsidRPr="00956E56">
              <w:rPr>
                <w:rFonts w:hint="eastAsia"/>
                <w:b/>
                <w:color w:val="000000" w:themeColor="text1"/>
                <w:sz w:val="20"/>
                <w:szCs w:val="20"/>
              </w:rPr>
              <w:t>PE</w:t>
            </w:r>
            <w:r w:rsidRPr="00956E56">
              <w:rPr>
                <w:rFonts w:hint="eastAsia"/>
                <w:b/>
                <w:color w:val="000000" w:themeColor="text1"/>
                <w:sz w:val="20"/>
                <w:szCs w:val="20"/>
              </w:rPr>
              <w:t>燃气管、</w:t>
            </w:r>
            <w:r w:rsidRPr="00956E56">
              <w:rPr>
                <w:rFonts w:hint="eastAsia"/>
                <w:b/>
                <w:color w:val="000000" w:themeColor="text1"/>
                <w:sz w:val="20"/>
                <w:szCs w:val="20"/>
              </w:rPr>
              <w:t>PE</w:t>
            </w:r>
            <w:r w:rsidRPr="00956E56">
              <w:rPr>
                <w:rFonts w:hint="eastAsia"/>
                <w:b/>
                <w:color w:val="000000" w:themeColor="text1"/>
                <w:sz w:val="20"/>
                <w:szCs w:val="20"/>
              </w:rPr>
              <w:t>管件）的销售</w:t>
            </w:r>
          </w:p>
        </w:tc>
        <w:tc>
          <w:tcPr>
            <w:tcW w:w="2519" w:type="dxa"/>
          </w:tcPr>
          <w:p w:rsidR="00A24B2E" w:rsidRPr="00D83B44" w:rsidRDefault="00D83B44">
            <w:pPr>
              <w:rPr>
                <w:b/>
                <w:color w:val="000000" w:themeColor="text1"/>
                <w:sz w:val="20"/>
                <w:szCs w:val="20"/>
              </w:rPr>
            </w:pPr>
            <w:r>
              <w:rPr>
                <w:b/>
                <w:color w:val="000000" w:themeColor="text1"/>
                <w:sz w:val="20"/>
                <w:szCs w:val="20"/>
              </w:rPr>
              <w:t>销售</w:t>
            </w:r>
          </w:p>
        </w:tc>
        <w:tc>
          <w:tcPr>
            <w:tcW w:w="1843" w:type="dxa"/>
          </w:tcPr>
          <w:p w:rsidR="00A24B2E" w:rsidRDefault="00A24B2E">
            <w:pPr>
              <w:rPr>
                <w:b/>
                <w:color w:val="000000" w:themeColor="text1"/>
                <w:sz w:val="20"/>
                <w:szCs w:val="20"/>
              </w:rPr>
            </w:pPr>
          </w:p>
        </w:tc>
        <w:tc>
          <w:tcPr>
            <w:tcW w:w="3543" w:type="dxa"/>
          </w:tcPr>
          <w:p w:rsidR="00A24B2E" w:rsidRDefault="00D83B44">
            <w:pPr>
              <w:rPr>
                <w:b/>
                <w:color w:val="000000" w:themeColor="text1"/>
                <w:sz w:val="20"/>
                <w:szCs w:val="20"/>
              </w:rPr>
            </w:pPr>
            <w:r w:rsidRPr="00D83B44">
              <w:rPr>
                <w:rFonts w:hint="eastAsia"/>
                <w:b/>
                <w:color w:val="000000" w:themeColor="text1"/>
                <w:sz w:val="20"/>
                <w:szCs w:val="20"/>
              </w:rPr>
              <w:t>环境保护法、环境影响评价法、消防法、环境噪声污染防治法、固体废物污染环境防治法、固体废弃物污染环境防治法</w:t>
            </w:r>
          </w:p>
        </w:tc>
      </w:tr>
    </w:tbl>
    <w:p w:rsidR="00D83B44" w:rsidRDefault="00D83B44" w:rsidP="00956E56">
      <w:pPr>
        <w:spacing w:line="360" w:lineRule="auto"/>
        <w:rPr>
          <w:b/>
          <w:color w:val="000000" w:themeColor="text1"/>
          <w:szCs w:val="21"/>
        </w:rPr>
      </w:pPr>
    </w:p>
    <w:p w:rsidR="00A24B2E" w:rsidRDefault="00ED6E96" w:rsidP="00A7621D">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24B2E" w:rsidRDefault="00713BF5" w:rsidP="00713BF5">
      <w:pPr>
        <w:spacing w:line="360" w:lineRule="auto"/>
        <w:ind w:leftChars="-337" w:left="-191" w:hangingChars="271" w:hanging="517"/>
        <w:rPr>
          <w:b/>
          <w:color w:val="000000" w:themeColor="text1"/>
          <w:spacing w:val="-10"/>
          <w:szCs w:val="21"/>
        </w:rPr>
      </w:pPr>
      <w:r w:rsidRPr="00713BF5">
        <w:rPr>
          <w:rFonts w:hint="eastAsia"/>
          <w:b/>
          <w:color w:val="000000" w:themeColor="text1"/>
          <w:spacing w:val="-10"/>
          <w:szCs w:val="21"/>
        </w:rPr>
        <w:t>■</w:t>
      </w:r>
      <w:r w:rsidR="00ED6E96">
        <w:rPr>
          <w:rFonts w:hint="eastAsia"/>
          <w:b/>
          <w:color w:val="000000" w:themeColor="text1"/>
          <w:spacing w:val="-10"/>
          <w:szCs w:val="21"/>
        </w:rPr>
        <w:t>体系运行开始的</w:t>
      </w:r>
      <w:r w:rsidR="00956E56">
        <w:rPr>
          <w:rFonts w:hint="eastAsia"/>
          <w:b/>
          <w:color w:val="000000" w:themeColor="text1"/>
          <w:spacing w:val="-10"/>
          <w:szCs w:val="21"/>
        </w:rPr>
        <w:t>2020</w:t>
      </w:r>
      <w:r w:rsidR="00ED6E96">
        <w:rPr>
          <w:rFonts w:hint="eastAsia"/>
          <w:b/>
          <w:color w:val="000000" w:themeColor="text1"/>
          <w:spacing w:val="-10"/>
          <w:szCs w:val="21"/>
        </w:rPr>
        <w:t>年</w:t>
      </w:r>
      <w:r w:rsidR="00956E56">
        <w:rPr>
          <w:rFonts w:hint="eastAsia"/>
          <w:b/>
          <w:color w:val="000000" w:themeColor="text1"/>
          <w:spacing w:val="-10"/>
          <w:szCs w:val="21"/>
        </w:rPr>
        <w:t>7</w:t>
      </w:r>
      <w:r w:rsidR="00ED6E96">
        <w:rPr>
          <w:rFonts w:hint="eastAsia"/>
          <w:b/>
          <w:color w:val="000000" w:themeColor="text1"/>
          <w:spacing w:val="-10"/>
          <w:szCs w:val="21"/>
        </w:rPr>
        <w:t>月</w:t>
      </w:r>
      <w:bookmarkStart w:id="15" w:name="OLE_LINK1"/>
      <w:r>
        <w:rPr>
          <w:rFonts w:hint="eastAsia"/>
          <w:b/>
          <w:color w:val="000000" w:themeColor="text1"/>
          <w:spacing w:val="-10"/>
          <w:szCs w:val="21"/>
        </w:rPr>
        <w:t>1</w:t>
      </w:r>
      <w:r w:rsidR="00956E56">
        <w:rPr>
          <w:rFonts w:hint="eastAsia"/>
          <w:b/>
          <w:color w:val="000000" w:themeColor="text1"/>
          <w:spacing w:val="-10"/>
          <w:szCs w:val="21"/>
        </w:rPr>
        <w:t>6</w:t>
      </w:r>
      <w:r w:rsidR="00ED6E96">
        <w:rPr>
          <w:rFonts w:hint="eastAsia"/>
          <w:b/>
          <w:color w:val="000000" w:themeColor="text1"/>
          <w:spacing w:val="-10"/>
          <w:szCs w:val="21"/>
        </w:rPr>
        <w:t>日</w:t>
      </w:r>
      <w:bookmarkEnd w:id="15"/>
      <w:r w:rsidR="00ED6E96">
        <w:rPr>
          <w:rFonts w:hint="eastAsia"/>
          <w:b/>
          <w:color w:val="000000" w:themeColor="text1"/>
          <w:spacing w:val="-10"/>
          <w:szCs w:val="21"/>
        </w:rPr>
        <w:t>至</w:t>
      </w:r>
      <w:r>
        <w:rPr>
          <w:rFonts w:hint="eastAsia"/>
          <w:b/>
          <w:color w:val="000000" w:themeColor="text1"/>
          <w:spacing w:val="-10"/>
          <w:szCs w:val="21"/>
        </w:rPr>
        <w:t>20</w:t>
      </w:r>
      <w:r w:rsidR="00D83B44">
        <w:rPr>
          <w:rFonts w:hint="eastAsia"/>
          <w:b/>
          <w:color w:val="000000" w:themeColor="text1"/>
          <w:spacing w:val="-10"/>
          <w:szCs w:val="21"/>
        </w:rPr>
        <w:t>20</w:t>
      </w:r>
      <w:r w:rsidR="00ED6E96">
        <w:rPr>
          <w:rFonts w:hint="eastAsia"/>
          <w:b/>
          <w:color w:val="000000" w:themeColor="text1"/>
          <w:spacing w:val="-10"/>
          <w:szCs w:val="21"/>
        </w:rPr>
        <w:t>年</w:t>
      </w:r>
      <w:r w:rsidR="00956E56">
        <w:rPr>
          <w:rFonts w:hint="eastAsia"/>
          <w:b/>
          <w:color w:val="000000" w:themeColor="text1"/>
          <w:spacing w:val="-10"/>
          <w:szCs w:val="21"/>
        </w:rPr>
        <w:t>11</w:t>
      </w:r>
      <w:r w:rsidR="00ED6E96">
        <w:rPr>
          <w:rFonts w:hint="eastAsia"/>
          <w:b/>
          <w:color w:val="000000" w:themeColor="text1"/>
          <w:spacing w:val="-10"/>
          <w:szCs w:val="21"/>
        </w:rPr>
        <w:t>月</w:t>
      </w:r>
      <w:r w:rsidR="00D83B44">
        <w:rPr>
          <w:rFonts w:hint="eastAsia"/>
          <w:b/>
          <w:color w:val="000000" w:themeColor="text1"/>
          <w:spacing w:val="-10"/>
          <w:szCs w:val="21"/>
        </w:rPr>
        <w:t>2</w:t>
      </w:r>
      <w:r w:rsidR="00956E56">
        <w:rPr>
          <w:rFonts w:hint="eastAsia"/>
          <w:b/>
          <w:color w:val="000000" w:themeColor="text1"/>
          <w:spacing w:val="-10"/>
          <w:szCs w:val="21"/>
        </w:rPr>
        <w:t>6</w:t>
      </w:r>
      <w:r w:rsidR="00ED6E96">
        <w:rPr>
          <w:rFonts w:hint="eastAsia"/>
          <w:b/>
          <w:color w:val="000000" w:themeColor="text1"/>
          <w:spacing w:val="-10"/>
          <w:szCs w:val="21"/>
        </w:rPr>
        <w:t>日。</w:t>
      </w:r>
    </w:p>
    <w:p w:rsidR="00A24B2E" w:rsidRDefault="00ED6E96" w:rsidP="00A7621D">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24B2E" w:rsidRDefault="00ED6E96" w:rsidP="00A7621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24B2E" w:rsidRDefault="00713BF5" w:rsidP="00713BF5">
      <w:pPr>
        <w:spacing w:line="360" w:lineRule="auto"/>
        <w:ind w:leftChars="-337" w:left="-191" w:hangingChars="271" w:hanging="517"/>
        <w:rPr>
          <w:b/>
          <w:color w:val="000000" w:themeColor="text1"/>
          <w:spacing w:val="-10"/>
          <w:szCs w:val="21"/>
        </w:rPr>
      </w:pPr>
      <w:r w:rsidRPr="00713BF5">
        <w:rPr>
          <w:rFonts w:hint="eastAsia"/>
          <w:b/>
          <w:color w:val="000000" w:themeColor="text1"/>
          <w:spacing w:val="-10"/>
          <w:szCs w:val="21"/>
        </w:rPr>
        <w:t>■</w:t>
      </w:r>
      <w:r w:rsidR="00ED6E96">
        <w:rPr>
          <w:rFonts w:ascii="宋体" w:hAnsi="宋体" w:hint="eastAsia"/>
          <w:b/>
          <w:color w:val="000000" w:themeColor="text1"/>
          <w:szCs w:val="21"/>
        </w:rPr>
        <w:t>已完成审核计划的全部工作</w:t>
      </w:r>
    </w:p>
    <w:p w:rsidR="00A24B2E" w:rsidRDefault="00ED6E96" w:rsidP="00A7621D">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24B2E" w:rsidRDefault="00ED6E96" w:rsidP="00A7621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24B2E" w:rsidRDefault="00ED6E96" w:rsidP="00A7621D">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342DB9">
        <w:trPr>
          <w:cantSplit/>
          <w:trHeight w:val="985"/>
          <w:jc w:val="center"/>
        </w:trPr>
        <w:tc>
          <w:tcPr>
            <w:tcW w:w="720" w:type="dxa"/>
            <w:vMerge w:val="restart"/>
            <w:textDirection w:val="tbRlV"/>
            <w:vAlign w:val="center"/>
          </w:tcPr>
          <w:p w:rsidR="00A24B2E" w:rsidRDefault="00ED6E96" w:rsidP="00A7621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24B2E" w:rsidRDefault="00ED6E96">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B920E7" w:rsidRPr="00B920E7" w:rsidRDefault="00B920E7" w:rsidP="00B920E7">
            <w:pPr>
              <w:spacing w:line="240" w:lineRule="exact"/>
              <w:rPr>
                <w:rFonts w:hint="eastAsia"/>
                <w:color w:val="000000" w:themeColor="text1"/>
                <w:sz w:val="20"/>
                <w:szCs w:val="20"/>
              </w:rPr>
            </w:pPr>
            <w:r w:rsidRPr="00B920E7">
              <w:rPr>
                <w:rFonts w:hint="eastAsia"/>
                <w:color w:val="000000" w:themeColor="text1"/>
                <w:sz w:val="20"/>
                <w:szCs w:val="20"/>
              </w:rPr>
              <w:t>总经理：</w:t>
            </w:r>
            <w:proofErr w:type="gramStart"/>
            <w:r w:rsidRPr="00B920E7">
              <w:rPr>
                <w:rFonts w:hint="eastAsia"/>
                <w:color w:val="000000" w:themeColor="text1"/>
                <w:sz w:val="20"/>
                <w:szCs w:val="20"/>
              </w:rPr>
              <w:t>孙如明</w:t>
            </w:r>
            <w:proofErr w:type="gramEnd"/>
            <w:r w:rsidRPr="00B920E7">
              <w:rPr>
                <w:rFonts w:hint="eastAsia"/>
                <w:color w:val="000000" w:themeColor="text1"/>
                <w:sz w:val="20"/>
                <w:szCs w:val="20"/>
              </w:rPr>
              <w:t xml:space="preserve">  </w:t>
            </w:r>
            <w:r w:rsidRPr="00B920E7">
              <w:rPr>
                <w:rFonts w:hint="eastAsia"/>
                <w:color w:val="000000" w:themeColor="text1"/>
                <w:sz w:val="20"/>
                <w:szCs w:val="20"/>
              </w:rPr>
              <w:t>管代：</w:t>
            </w:r>
            <w:proofErr w:type="gramStart"/>
            <w:r w:rsidRPr="00B920E7">
              <w:rPr>
                <w:rFonts w:hint="eastAsia"/>
                <w:color w:val="000000" w:themeColor="text1"/>
                <w:sz w:val="20"/>
                <w:szCs w:val="20"/>
              </w:rPr>
              <w:t>熊延亮</w:t>
            </w:r>
            <w:proofErr w:type="gramEnd"/>
          </w:p>
          <w:p w:rsidR="00B920E7" w:rsidRPr="00B920E7" w:rsidRDefault="00B920E7" w:rsidP="00B920E7">
            <w:pPr>
              <w:spacing w:line="240" w:lineRule="exact"/>
              <w:rPr>
                <w:rFonts w:hint="eastAsia"/>
                <w:color w:val="000000" w:themeColor="text1"/>
                <w:sz w:val="20"/>
                <w:szCs w:val="20"/>
              </w:rPr>
            </w:pPr>
            <w:r w:rsidRPr="00B920E7">
              <w:rPr>
                <w:rFonts w:hint="eastAsia"/>
                <w:color w:val="000000" w:themeColor="text1"/>
                <w:sz w:val="20"/>
                <w:szCs w:val="20"/>
              </w:rPr>
              <w:t>企业注册</w:t>
            </w:r>
            <w:r w:rsidRPr="00B920E7">
              <w:rPr>
                <w:rFonts w:hint="eastAsia"/>
                <w:color w:val="000000" w:themeColor="text1"/>
                <w:sz w:val="20"/>
                <w:szCs w:val="20"/>
              </w:rPr>
              <w:t>/</w:t>
            </w:r>
            <w:r w:rsidRPr="00B920E7">
              <w:rPr>
                <w:rFonts w:hint="eastAsia"/>
                <w:color w:val="000000" w:themeColor="text1"/>
                <w:sz w:val="20"/>
                <w:szCs w:val="20"/>
              </w:rPr>
              <w:t>经营地址：浙江省嘉兴市嘉善县</w:t>
            </w:r>
            <w:proofErr w:type="gramStart"/>
            <w:r w:rsidRPr="00B920E7">
              <w:rPr>
                <w:rFonts w:hint="eastAsia"/>
                <w:color w:val="000000" w:themeColor="text1"/>
                <w:sz w:val="20"/>
                <w:szCs w:val="20"/>
              </w:rPr>
              <w:t>天凝镇</w:t>
            </w:r>
            <w:proofErr w:type="gramEnd"/>
            <w:r w:rsidRPr="00B920E7">
              <w:rPr>
                <w:rFonts w:hint="eastAsia"/>
                <w:color w:val="000000" w:themeColor="text1"/>
                <w:sz w:val="20"/>
                <w:szCs w:val="20"/>
              </w:rPr>
              <w:t>东麟湖路</w:t>
            </w:r>
            <w:r w:rsidRPr="00B920E7">
              <w:rPr>
                <w:rFonts w:hint="eastAsia"/>
                <w:color w:val="000000" w:themeColor="text1"/>
                <w:sz w:val="20"/>
                <w:szCs w:val="20"/>
              </w:rPr>
              <w:t>7</w:t>
            </w:r>
            <w:r w:rsidRPr="00B920E7">
              <w:rPr>
                <w:rFonts w:hint="eastAsia"/>
                <w:color w:val="000000" w:themeColor="text1"/>
                <w:sz w:val="20"/>
                <w:szCs w:val="20"/>
              </w:rPr>
              <w:t>号</w:t>
            </w:r>
            <w:r w:rsidRPr="00B920E7">
              <w:rPr>
                <w:rFonts w:hint="eastAsia"/>
                <w:color w:val="000000" w:themeColor="text1"/>
                <w:sz w:val="20"/>
                <w:szCs w:val="20"/>
              </w:rPr>
              <w:t>2</w:t>
            </w:r>
            <w:r w:rsidRPr="00B920E7">
              <w:rPr>
                <w:rFonts w:hint="eastAsia"/>
                <w:color w:val="000000" w:themeColor="text1"/>
                <w:sz w:val="20"/>
                <w:szCs w:val="20"/>
              </w:rPr>
              <w:t>、</w:t>
            </w:r>
            <w:r w:rsidRPr="00B920E7">
              <w:rPr>
                <w:rFonts w:hint="eastAsia"/>
                <w:color w:val="000000" w:themeColor="text1"/>
                <w:sz w:val="20"/>
                <w:szCs w:val="20"/>
              </w:rPr>
              <w:t>3</w:t>
            </w:r>
            <w:r w:rsidRPr="00B920E7">
              <w:rPr>
                <w:rFonts w:hint="eastAsia"/>
                <w:color w:val="000000" w:themeColor="text1"/>
                <w:sz w:val="20"/>
                <w:szCs w:val="20"/>
              </w:rPr>
              <w:t>幢</w:t>
            </w:r>
            <w:r w:rsidRPr="00B920E7">
              <w:rPr>
                <w:rFonts w:hint="eastAsia"/>
                <w:color w:val="000000" w:themeColor="text1"/>
                <w:sz w:val="20"/>
                <w:szCs w:val="20"/>
              </w:rPr>
              <w:t>/</w:t>
            </w:r>
            <w:r w:rsidRPr="00B920E7">
              <w:rPr>
                <w:rFonts w:hint="eastAsia"/>
                <w:color w:val="000000" w:themeColor="text1"/>
                <w:sz w:val="20"/>
                <w:szCs w:val="20"/>
              </w:rPr>
              <w:t>浙江省嘉兴市嘉善县西塘镇南苑西路</w:t>
            </w:r>
            <w:r w:rsidRPr="00B920E7">
              <w:rPr>
                <w:rFonts w:hint="eastAsia"/>
                <w:color w:val="000000" w:themeColor="text1"/>
                <w:sz w:val="20"/>
                <w:szCs w:val="20"/>
              </w:rPr>
              <w:t>1088</w:t>
            </w:r>
            <w:r w:rsidRPr="00B920E7">
              <w:rPr>
                <w:rFonts w:hint="eastAsia"/>
                <w:color w:val="000000" w:themeColor="text1"/>
                <w:sz w:val="20"/>
                <w:szCs w:val="20"/>
              </w:rPr>
              <w:t>号</w:t>
            </w:r>
            <w:r w:rsidRPr="00B920E7">
              <w:rPr>
                <w:rFonts w:hint="eastAsia"/>
                <w:color w:val="000000" w:themeColor="text1"/>
                <w:sz w:val="20"/>
                <w:szCs w:val="20"/>
              </w:rPr>
              <w:t>1</w:t>
            </w:r>
            <w:r w:rsidRPr="00B920E7">
              <w:rPr>
                <w:rFonts w:hint="eastAsia"/>
                <w:color w:val="000000" w:themeColor="text1"/>
                <w:sz w:val="20"/>
                <w:szCs w:val="20"/>
              </w:rPr>
              <w:t>幢、</w:t>
            </w:r>
            <w:r w:rsidRPr="00B920E7">
              <w:rPr>
                <w:rFonts w:hint="eastAsia"/>
                <w:color w:val="000000" w:themeColor="text1"/>
                <w:sz w:val="20"/>
                <w:szCs w:val="20"/>
              </w:rPr>
              <w:t>2</w:t>
            </w:r>
            <w:r w:rsidRPr="00B920E7">
              <w:rPr>
                <w:rFonts w:hint="eastAsia"/>
                <w:color w:val="000000" w:themeColor="text1"/>
                <w:sz w:val="20"/>
                <w:szCs w:val="20"/>
              </w:rPr>
              <w:t>幢；销售经营场所面积</w:t>
            </w:r>
            <w:r w:rsidRPr="00B920E7">
              <w:rPr>
                <w:rFonts w:hint="eastAsia"/>
                <w:color w:val="000000" w:themeColor="text1"/>
                <w:sz w:val="20"/>
                <w:szCs w:val="20"/>
              </w:rPr>
              <w:t>3000</w:t>
            </w:r>
            <w:r w:rsidRPr="00B920E7">
              <w:rPr>
                <w:rFonts w:hint="eastAsia"/>
                <w:color w:val="000000" w:themeColor="text1"/>
                <w:sz w:val="20"/>
                <w:szCs w:val="20"/>
              </w:rPr>
              <w:t>余平方米（含办公室、质检部、质检部）</w:t>
            </w:r>
          </w:p>
          <w:p w:rsidR="00B920E7" w:rsidRPr="00B920E7" w:rsidRDefault="00B920E7" w:rsidP="00B920E7">
            <w:pPr>
              <w:spacing w:line="240" w:lineRule="exact"/>
              <w:rPr>
                <w:color w:val="000000" w:themeColor="text1"/>
                <w:sz w:val="20"/>
                <w:szCs w:val="20"/>
              </w:rPr>
            </w:pPr>
            <w:r w:rsidRPr="00B920E7">
              <w:rPr>
                <w:rFonts w:hint="eastAsia"/>
                <w:color w:val="000000" w:themeColor="text1"/>
                <w:sz w:val="20"/>
                <w:szCs w:val="20"/>
              </w:rPr>
              <w:t>提供了营业执照（统一社会信用代码</w:t>
            </w:r>
            <w:r w:rsidRPr="00B920E7">
              <w:rPr>
                <w:rFonts w:hint="eastAsia"/>
                <w:color w:val="000000" w:themeColor="text1"/>
                <w:sz w:val="20"/>
                <w:szCs w:val="20"/>
              </w:rPr>
              <w:t>: 91330421MA2JDQD45K</w:t>
            </w:r>
            <w:r w:rsidRPr="00B920E7">
              <w:rPr>
                <w:rFonts w:hint="eastAsia"/>
                <w:color w:val="000000" w:themeColor="text1"/>
                <w:sz w:val="20"/>
                <w:szCs w:val="20"/>
              </w:rPr>
              <w:t>），资质文件有效。</w:t>
            </w:r>
          </w:p>
          <w:p w:rsidR="00B920E7" w:rsidRPr="00B920E7" w:rsidRDefault="00B920E7" w:rsidP="00B920E7">
            <w:pPr>
              <w:spacing w:line="240" w:lineRule="exact"/>
              <w:rPr>
                <w:color w:val="000000" w:themeColor="text1"/>
                <w:sz w:val="20"/>
                <w:szCs w:val="20"/>
              </w:rPr>
            </w:pPr>
            <w:r w:rsidRPr="00B920E7">
              <w:rPr>
                <w:rFonts w:hint="eastAsia"/>
                <w:color w:val="000000" w:themeColor="text1"/>
                <w:sz w:val="20"/>
                <w:szCs w:val="20"/>
              </w:rPr>
              <w:t>注：本次审核未远程审核，</w:t>
            </w:r>
            <w:proofErr w:type="gramStart"/>
            <w:r w:rsidRPr="00B920E7">
              <w:rPr>
                <w:rFonts w:hint="eastAsia"/>
                <w:color w:val="000000" w:themeColor="text1"/>
                <w:sz w:val="20"/>
                <w:szCs w:val="20"/>
              </w:rPr>
              <w:t>使用微信询问</w:t>
            </w:r>
            <w:proofErr w:type="gramEnd"/>
            <w:r w:rsidRPr="00B920E7">
              <w:rPr>
                <w:rFonts w:hint="eastAsia"/>
                <w:color w:val="000000" w:themeColor="text1"/>
                <w:sz w:val="20"/>
                <w:szCs w:val="20"/>
              </w:rPr>
              <w:t>；</w:t>
            </w:r>
            <w:proofErr w:type="gramStart"/>
            <w:r w:rsidRPr="00B920E7">
              <w:rPr>
                <w:rFonts w:hint="eastAsia"/>
                <w:color w:val="000000" w:themeColor="text1"/>
                <w:sz w:val="20"/>
                <w:szCs w:val="20"/>
              </w:rPr>
              <w:t>微信传输</w:t>
            </w:r>
            <w:proofErr w:type="gramEnd"/>
            <w:r w:rsidRPr="00B920E7">
              <w:rPr>
                <w:rFonts w:hint="eastAsia"/>
                <w:color w:val="000000" w:themeColor="text1"/>
                <w:sz w:val="20"/>
                <w:szCs w:val="20"/>
              </w:rPr>
              <w:t>文件、记录；</w:t>
            </w:r>
            <w:proofErr w:type="gramStart"/>
            <w:r w:rsidRPr="00B920E7">
              <w:rPr>
                <w:rFonts w:hint="eastAsia"/>
                <w:color w:val="000000" w:themeColor="text1"/>
                <w:sz w:val="20"/>
                <w:szCs w:val="20"/>
              </w:rPr>
              <w:t>微信视频</w:t>
            </w:r>
            <w:proofErr w:type="gramEnd"/>
            <w:r w:rsidRPr="00B920E7">
              <w:rPr>
                <w:rFonts w:hint="eastAsia"/>
                <w:color w:val="000000" w:themeColor="text1"/>
                <w:sz w:val="20"/>
                <w:szCs w:val="20"/>
              </w:rPr>
              <w:t>/</w:t>
            </w:r>
            <w:r w:rsidRPr="00B920E7">
              <w:rPr>
                <w:rFonts w:hint="eastAsia"/>
                <w:color w:val="000000" w:themeColor="text1"/>
                <w:sz w:val="20"/>
                <w:szCs w:val="20"/>
              </w:rPr>
              <w:t>拍摄现场照片等方式进行审核</w:t>
            </w:r>
          </w:p>
          <w:p w:rsidR="00B920E7" w:rsidRPr="00B920E7" w:rsidRDefault="00B920E7" w:rsidP="00B920E7">
            <w:pPr>
              <w:spacing w:line="240" w:lineRule="exact"/>
              <w:rPr>
                <w:rFonts w:hint="eastAsia"/>
                <w:color w:val="000000" w:themeColor="text1"/>
                <w:sz w:val="20"/>
                <w:szCs w:val="20"/>
              </w:rPr>
            </w:pPr>
            <w:r w:rsidRPr="00B920E7">
              <w:rPr>
                <w:rFonts w:hint="eastAsia"/>
                <w:color w:val="000000" w:themeColor="text1"/>
                <w:sz w:val="20"/>
                <w:szCs w:val="20"/>
              </w:rPr>
              <w:t>与企业</w:t>
            </w:r>
            <w:proofErr w:type="gramStart"/>
            <w:r w:rsidRPr="00B920E7">
              <w:rPr>
                <w:rFonts w:hint="eastAsia"/>
                <w:color w:val="000000" w:themeColor="text1"/>
                <w:sz w:val="20"/>
                <w:szCs w:val="20"/>
              </w:rPr>
              <w:t>负责人微信沟通</w:t>
            </w:r>
            <w:proofErr w:type="gramEnd"/>
            <w:r w:rsidRPr="00B920E7">
              <w:rPr>
                <w:rFonts w:hint="eastAsia"/>
                <w:color w:val="000000" w:themeColor="text1"/>
                <w:sz w:val="20"/>
                <w:szCs w:val="20"/>
              </w:rPr>
              <w:t>：企业</w:t>
            </w:r>
            <w:r w:rsidRPr="00B920E7">
              <w:rPr>
                <w:rFonts w:hint="eastAsia"/>
                <w:color w:val="000000" w:themeColor="text1"/>
                <w:sz w:val="20"/>
                <w:szCs w:val="20"/>
              </w:rPr>
              <w:t>2020</w:t>
            </w:r>
            <w:r w:rsidRPr="00B920E7">
              <w:rPr>
                <w:rFonts w:hint="eastAsia"/>
                <w:color w:val="000000" w:themeColor="text1"/>
                <w:sz w:val="20"/>
                <w:szCs w:val="20"/>
              </w:rPr>
              <w:t>年成立，为个人独资企业，销售模式为投标、客户介绍、网络宣传等，目前行业竞争激烈，利润空间较小。企业销售服务，基本无环境污染。主要环境因素为固废排放、火灾。设置有垃圾存放点，配备有灭火器</w:t>
            </w:r>
          </w:p>
          <w:p w:rsidR="00B920E7" w:rsidRPr="00B920E7" w:rsidRDefault="00B920E7" w:rsidP="00B920E7">
            <w:pPr>
              <w:spacing w:line="240" w:lineRule="exact"/>
              <w:rPr>
                <w:rFonts w:hint="eastAsia"/>
                <w:color w:val="000000" w:themeColor="text1"/>
                <w:sz w:val="20"/>
                <w:szCs w:val="20"/>
              </w:rPr>
            </w:pPr>
            <w:r w:rsidRPr="00B920E7">
              <w:rPr>
                <w:rFonts w:hint="eastAsia"/>
                <w:color w:val="000000" w:themeColor="text1"/>
                <w:sz w:val="20"/>
                <w:szCs w:val="20"/>
              </w:rPr>
              <w:t>公司应确定那些对实现良好环境管理体系有影响的内、外部问题：</w:t>
            </w:r>
            <w:r w:rsidRPr="00B920E7">
              <w:rPr>
                <w:rFonts w:hint="eastAsia"/>
                <w:color w:val="000000" w:themeColor="text1"/>
                <w:sz w:val="20"/>
                <w:szCs w:val="20"/>
              </w:rPr>
              <w:t xml:space="preserve"> </w:t>
            </w:r>
          </w:p>
          <w:p w:rsidR="00B920E7" w:rsidRPr="00B920E7" w:rsidRDefault="00B920E7" w:rsidP="00B920E7">
            <w:pPr>
              <w:spacing w:line="240" w:lineRule="exact"/>
              <w:rPr>
                <w:rFonts w:hint="eastAsia"/>
                <w:color w:val="000000" w:themeColor="text1"/>
                <w:sz w:val="20"/>
                <w:szCs w:val="20"/>
              </w:rPr>
            </w:pPr>
            <w:r w:rsidRPr="00B920E7">
              <w:rPr>
                <w:rFonts w:hint="eastAsia"/>
                <w:color w:val="000000" w:themeColor="text1"/>
                <w:sz w:val="20"/>
                <w:szCs w:val="20"/>
              </w:rPr>
              <w:t>a</w:t>
            </w:r>
            <w:r w:rsidRPr="00B920E7">
              <w:rPr>
                <w:rFonts w:hint="eastAsia"/>
                <w:color w:val="000000" w:themeColor="text1"/>
                <w:sz w:val="20"/>
                <w:szCs w:val="20"/>
              </w:rPr>
              <w:t>）与气候、空气质量、水质量、土地使用、现存污染、自然资源的可获得性、生物多样性等相关的、可能影响公司目的或受公司环境因素影响的环境状况；</w:t>
            </w:r>
            <w:r w:rsidRPr="00B920E7">
              <w:rPr>
                <w:rFonts w:hint="eastAsia"/>
                <w:color w:val="000000" w:themeColor="text1"/>
                <w:sz w:val="20"/>
                <w:szCs w:val="20"/>
              </w:rPr>
              <w:t xml:space="preserve"> </w:t>
            </w:r>
          </w:p>
          <w:p w:rsidR="00B920E7" w:rsidRPr="00B920E7" w:rsidRDefault="00B920E7" w:rsidP="00B920E7">
            <w:pPr>
              <w:spacing w:line="240" w:lineRule="exact"/>
              <w:rPr>
                <w:rFonts w:hint="eastAsia"/>
                <w:color w:val="000000" w:themeColor="text1"/>
                <w:sz w:val="20"/>
                <w:szCs w:val="20"/>
              </w:rPr>
            </w:pPr>
            <w:r w:rsidRPr="00B920E7">
              <w:rPr>
                <w:rFonts w:hint="eastAsia"/>
                <w:color w:val="000000" w:themeColor="text1"/>
                <w:sz w:val="20"/>
                <w:szCs w:val="20"/>
              </w:rPr>
              <w:t>b</w:t>
            </w:r>
            <w:r w:rsidRPr="00B920E7">
              <w:rPr>
                <w:rFonts w:hint="eastAsia"/>
                <w:color w:val="000000" w:themeColor="text1"/>
                <w:sz w:val="20"/>
                <w:szCs w:val="20"/>
              </w:rPr>
              <w:t>）外部的文化、社会、政治、法律、监管、财务、技术、经济、自然以及竞争环境，包括国际的、国内的、区域的和地方的；</w:t>
            </w:r>
            <w:r w:rsidRPr="00B920E7">
              <w:rPr>
                <w:rFonts w:hint="eastAsia"/>
                <w:color w:val="000000" w:themeColor="text1"/>
                <w:sz w:val="20"/>
                <w:szCs w:val="20"/>
              </w:rPr>
              <w:t xml:space="preserve"> </w:t>
            </w:r>
          </w:p>
          <w:p w:rsidR="00B920E7" w:rsidRPr="00B920E7" w:rsidRDefault="00B920E7" w:rsidP="00B920E7">
            <w:pPr>
              <w:spacing w:line="240" w:lineRule="exact"/>
              <w:rPr>
                <w:rFonts w:hint="eastAsia"/>
                <w:color w:val="000000" w:themeColor="text1"/>
                <w:sz w:val="20"/>
                <w:szCs w:val="20"/>
              </w:rPr>
            </w:pPr>
            <w:r w:rsidRPr="00B920E7">
              <w:rPr>
                <w:rFonts w:hint="eastAsia"/>
                <w:color w:val="000000" w:themeColor="text1"/>
                <w:sz w:val="20"/>
                <w:szCs w:val="20"/>
              </w:rPr>
              <w:t>c</w:t>
            </w:r>
            <w:r w:rsidRPr="00B920E7">
              <w:rPr>
                <w:rFonts w:hint="eastAsia"/>
                <w:color w:val="000000" w:themeColor="text1"/>
                <w:sz w:val="20"/>
                <w:szCs w:val="20"/>
              </w:rPr>
              <w:t>）公司内部活动、产品和服务、战略方向、文化与能力（即：人员、知识、过程、体系）。</w:t>
            </w:r>
          </w:p>
          <w:p w:rsidR="00E153E8" w:rsidRDefault="00B920E7" w:rsidP="00B920E7">
            <w:pPr>
              <w:spacing w:line="240" w:lineRule="exact"/>
              <w:rPr>
                <w:b/>
                <w:color w:val="000000" w:themeColor="text1"/>
                <w:sz w:val="20"/>
                <w:szCs w:val="20"/>
              </w:rPr>
            </w:pPr>
            <w:r w:rsidRPr="00B920E7">
              <w:rPr>
                <w:rFonts w:hint="eastAsia"/>
                <w:color w:val="000000" w:themeColor="text1"/>
                <w:sz w:val="20"/>
                <w:szCs w:val="20"/>
              </w:rPr>
              <w:t>公司依据</w:t>
            </w:r>
            <w:r w:rsidRPr="00B920E7">
              <w:rPr>
                <w:rFonts w:hint="eastAsia"/>
                <w:color w:val="000000" w:themeColor="text1"/>
                <w:sz w:val="20"/>
                <w:szCs w:val="20"/>
              </w:rPr>
              <w:t>GB/T24001-2016</w:t>
            </w:r>
            <w:r w:rsidRPr="00B920E7">
              <w:rPr>
                <w:rFonts w:hint="eastAsia"/>
                <w:color w:val="000000" w:themeColor="text1"/>
                <w:sz w:val="20"/>
                <w:szCs w:val="20"/>
              </w:rPr>
              <w:t>标准的要求，结合产品特点和战略发展规划，建立了环境管理体系，于</w:t>
            </w:r>
            <w:r w:rsidRPr="00B920E7">
              <w:rPr>
                <w:rFonts w:hint="eastAsia"/>
                <w:color w:val="000000" w:themeColor="text1"/>
                <w:sz w:val="20"/>
                <w:szCs w:val="20"/>
              </w:rPr>
              <w:t>2020</w:t>
            </w:r>
            <w:r w:rsidRPr="00B920E7">
              <w:rPr>
                <w:rFonts w:hint="eastAsia"/>
                <w:color w:val="000000" w:themeColor="text1"/>
                <w:sz w:val="20"/>
                <w:szCs w:val="20"/>
              </w:rPr>
              <w:t>年</w:t>
            </w:r>
            <w:r w:rsidRPr="00B920E7">
              <w:rPr>
                <w:rFonts w:hint="eastAsia"/>
                <w:color w:val="000000" w:themeColor="text1"/>
                <w:sz w:val="20"/>
                <w:szCs w:val="20"/>
              </w:rPr>
              <w:t>7</w:t>
            </w:r>
            <w:r w:rsidRPr="00B920E7">
              <w:rPr>
                <w:rFonts w:hint="eastAsia"/>
                <w:color w:val="000000" w:themeColor="text1"/>
                <w:sz w:val="20"/>
                <w:szCs w:val="20"/>
              </w:rPr>
              <w:t>月</w:t>
            </w:r>
            <w:r w:rsidRPr="00B920E7">
              <w:rPr>
                <w:rFonts w:hint="eastAsia"/>
                <w:color w:val="000000" w:themeColor="text1"/>
                <w:sz w:val="20"/>
                <w:szCs w:val="20"/>
              </w:rPr>
              <w:t>16</w:t>
            </w:r>
            <w:r w:rsidRPr="00B920E7">
              <w:rPr>
                <w:rFonts w:hint="eastAsia"/>
                <w:color w:val="000000" w:themeColor="text1"/>
                <w:sz w:val="20"/>
                <w:szCs w:val="20"/>
              </w:rPr>
              <w:t>日实施。确定了组织结构，建立、实现环境目标的方法有影响的内、外部因素的组合，明确对内外部因素的进行监视和评审的方式方法是：网站获取、顾客沟通、内部总结等。经评估：组织确定与其宗旨和战略方向相关并影响其实现质量环境</w:t>
            </w:r>
            <w:r w:rsidR="00E153E8" w:rsidRPr="00E153E8">
              <w:rPr>
                <w:rFonts w:hint="eastAsia"/>
                <w:color w:val="000000" w:themeColor="text1"/>
                <w:sz w:val="20"/>
                <w:szCs w:val="20"/>
              </w:rPr>
              <w:t>。</w:t>
            </w:r>
          </w:p>
        </w:tc>
      </w:tr>
      <w:tr w:rsidR="00342DB9">
        <w:trPr>
          <w:cantSplit/>
          <w:trHeight w:val="1417"/>
          <w:jc w:val="center"/>
        </w:trPr>
        <w:tc>
          <w:tcPr>
            <w:tcW w:w="720" w:type="dxa"/>
            <w:vMerge/>
            <w:textDirection w:val="tbRlV"/>
            <w:vAlign w:val="center"/>
          </w:tcPr>
          <w:p w:rsidR="00A24B2E" w:rsidRDefault="00A24B2E" w:rsidP="00A7621D">
            <w:pPr>
              <w:spacing w:line="240" w:lineRule="exact"/>
              <w:ind w:left="201" w:right="113" w:hangingChars="100" w:hanging="201"/>
              <w:jc w:val="center"/>
              <w:rPr>
                <w:rFonts w:ascii="宋体" w:hAnsi="宋体"/>
                <w:b/>
                <w:color w:val="000000" w:themeColor="text1"/>
                <w:sz w:val="20"/>
                <w:szCs w:val="20"/>
              </w:rPr>
            </w:pPr>
          </w:p>
        </w:tc>
        <w:tc>
          <w:tcPr>
            <w:tcW w:w="9198" w:type="dxa"/>
          </w:tcPr>
          <w:p w:rsidR="00A24B2E" w:rsidRDefault="00ED6E96">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D83B44" w:rsidRPr="00D83B44" w:rsidRDefault="00D83B44" w:rsidP="00D83B44">
            <w:pPr>
              <w:spacing w:line="240" w:lineRule="exact"/>
              <w:rPr>
                <w:color w:val="000000" w:themeColor="text1"/>
                <w:sz w:val="20"/>
                <w:szCs w:val="20"/>
              </w:rPr>
            </w:pPr>
            <w:proofErr w:type="gramStart"/>
            <w:r w:rsidRPr="00D83B44">
              <w:rPr>
                <w:rFonts w:hint="eastAsia"/>
                <w:color w:val="000000" w:themeColor="text1"/>
                <w:sz w:val="20"/>
                <w:szCs w:val="20"/>
              </w:rPr>
              <w:t>微信沟通</w:t>
            </w:r>
            <w:proofErr w:type="gramEnd"/>
            <w:r w:rsidRPr="00D83B44">
              <w:rPr>
                <w:rFonts w:hint="eastAsia"/>
                <w:color w:val="000000" w:themeColor="text1"/>
                <w:sz w:val="20"/>
                <w:szCs w:val="20"/>
              </w:rPr>
              <w:t>与组织环境管理体系有关的相关方主要包括：顾客、股东、员工、银行、外部供应商、雇员及其他为组织工作者、法律法规及监管机关、非政府组织等。</w:t>
            </w:r>
          </w:p>
          <w:p w:rsidR="00D83B44" w:rsidRPr="00D83B44" w:rsidRDefault="00D83B44" w:rsidP="00D83B44">
            <w:pPr>
              <w:spacing w:line="240" w:lineRule="exact"/>
              <w:rPr>
                <w:color w:val="000000" w:themeColor="text1"/>
                <w:sz w:val="20"/>
                <w:szCs w:val="20"/>
              </w:rPr>
            </w:pPr>
            <w:r w:rsidRPr="00D83B44">
              <w:rPr>
                <w:rFonts w:hint="eastAsia"/>
                <w:color w:val="000000" w:themeColor="text1"/>
                <w:sz w:val="20"/>
                <w:szCs w:val="20"/>
              </w:rPr>
              <w:t>相关方要求如：员工要求</w:t>
            </w:r>
            <w:r w:rsidRPr="00D83B44">
              <w:rPr>
                <w:rFonts w:hint="eastAsia"/>
                <w:color w:val="000000" w:themeColor="text1"/>
                <w:sz w:val="20"/>
                <w:szCs w:val="20"/>
              </w:rPr>
              <w:t>:</w:t>
            </w:r>
            <w:r w:rsidRPr="00D83B44">
              <w:rPr>
                <w:rFonts w:hint="eastAsia"/>
                <w:color w:val="000000" w:themeColor="text1"/>
                <w:sz w:val="20"/>
                <w:szCs w:val="20"/>
              </w:rPr>
              <w:t>工作稳定、受到尊重、有提升发展的机会等；供方要求</w:t>
            </w:r>
            <w:r w:rsidRPr="00D83B44">
              <w:rPr>
                <w:rFonts w:hint="eastAsia"/>
                <w:color w:val="000000" w:themeColor="text1"/>
                <w:sz w:val="20"/>
                <w:szCs w:val="20"/>
              </w:rPr>
              <w:t>:</w:t>
            </w:r>
            <w:r w:rsidRPr="00D83B44">
              <w:rPr>
                <w:rFonts w:hint="eastAsia"/>
                <w:color w:val="000000" w:themeColor="text1"/>
                <w:sz w:val="20"/>
                <w:szCs w:val="20"/>
              </w:rPr>
              <w:t>付款方式及周期</w:t>
            </w:r>
            <w:r w:rsidRPr="00D83B44">
              <w:rPr>
                <w:rFonts w:hint="eastAsia"/>
                <w:color w:val="000000" w:themeColor="text1"/>
                <w:sz w:val="20"/>
                <w:szCs w:val="20"/>
              </w:rPr>
              <w:t>/</w:t>
            </w:r>
            <w:r w:rsidRPr="00D83B44">
              <w:rPr>
                <w:rFonts w:hint="eastAsia"/>
                <w:color w:val="000000" w:themeColor="text1"/>
                <w:sz w:val="20"/>
                <w:szCs w:val="20"/>
              </w:rPr>
              <w:t>就环境管理进行及时沟通等；顾客要求：准时交货</w:t>
            </w:r>
            <w:r w:rsidRPr="00D83B44">
              <w:rPr>
                <w:rFonts w:hint="eastAsia"/>
                <w:color w:val="000000" w:themeColor="text1"/>
                <w:sz w:val="20"/>
                <w:szCs w:val="20"/>
              </w:rPr>
              <w:t>/</w:t>
            </w:r>
            <w:r w:rsidRPr="00D83B44">
              <w:rPr>
                <w:rFonts w:hint="eastAsia"/>
                <w:color w:val="000000" w:themeColor="text1"/>
                <w:sz w:val="20"/>
                <w:szCs w:val="20"/>
              </w:rPr>
              <w:t>保证品质</w:t>
            </w:r>
            <w:r w:rsidRPr="00D83B44">
              <w:rPr>
                <w:rFonts w:hint="eastAsia"/>
                <w:color w:val="000000" w:themeColor="text1"/>
                <w:sz w:val="20"/>
                <w:szCs w:val="20"/>
              </w:rPr>
              <w:t>/</w:t>
            </w:r>
            <w:r w:rsidRPr="00D83B44">
              <w:rPr>
                <w:rFonts w:hint="eastAsia"/>
                <w:color w:val="000000" w:themeColor="text1"/>
                <w:sz w:val="20"/>
                <w:szCs w:val="20"/>
              </w:rPr>
              <w:t>及时沟通</w:t>
            </w:r>
            <w:r w:rsidRPr="00D83B44">
              <w:rPr>
                <w:rFonts w:hint="eastAsia"/>
                <w:color w:val="000000" w:themeColor="text1"/>
                <w:sz w:val="20"/>
                <w:szCs w:val="20"/>
              </w:rPr>
              <w:t>/</w:t>
            </w:r>
            <w:r w:rsidRPr="00D83B44">
              <w:rPr>
                <w:rFonts w:hint="eastAsia"/>
                <w:color w:val="000000" w:themeColor="text1"/>
                <w:sz w:val="20"/>
                <w:szCs w:val="20"/>
              </w:rPr>
              <w:t>期望组织能遵守环境法令法规，建立良好的环境管理体系，确保长期合作，能及时沟通等；监管部门要求：如环境保护局，定期检查环境法规遵守情况。组织对相关方及其要求的相关信息进行了监视和评审目前达成情况好，供方无欠款，客户无重大投诉，纳税正常，环境管理体系运行正常，员工满意度较高，相关方要求满足程度较好。</w:t>
            </w:r>
          </w:p>
          <w:p w:rsidR="00E153E8" w:rsidRPr="00E153E8" w:rsidRDefault="00D83B44" w:rsidP="00D83B44">
            <w:pPr>
              <w:spacing w:line="240" w:lineRule="exact"/>
              <w:rPr>
                <w:color w:val="000000" w:themeColor="text1"/>
                <w:sz w:val="20"/>
                <w:szCs w:val="20"/>
              </w:rPr>
            </w:pPr>
            <w:r w:rsidRPr="00D83B44">
              <w:rPr>
                <w:rFonts w:hint="eastAsia"/>
                <w:color w:val="000000" w:themeColor="text1"/>
                <w:sz w:val="20"/>
                <w:szCs w:val="20"/>
              </w:rPr>
              <w:t>不同的相关方对组织的需求和期望可能是不同的，因此组织建立了获取不同利益相关方要求的渠道，通过市场预测、登门拜访、商务活动或会议招标文件、定期访问相关方官方网站等方式获取和确定与环境管理体系有关的利益相关方的要求</w:t>
            </w:r>
            <w:r w:rsidR="00E153E8" w:rsidRPr="00E153E8">
              <w:rPr>
                <w:rFonts w:hint="eastAsia"/>
                <w:color w:val="000000" w:themeColor="text1"/>
                <w:sz w:val="20"/>
                <w:szCs w:val="20"/>
              </w:rPr>
              <w:t>。</w:t>
            </w:r>
          </w:p>
        </w:tc>
      </w:tr>
      <w:tr w:rsidR="00342DB9" w:rsidTr="00956E56">
        <w:trPr>
          <w:cantSplit/>
          <w:trHeight w:val="1452"/>
          <w:jc w:val="center"/>
        </w:trPr>
        <w:tc>
          <w:tcPr>
            <w:tcW w:w="720" w:type="dxa"/>
            <w:vMerge/>
            <w:textDirection w:val="tbRlV"/>
            <w:vAlign w:val="center"/>
          </w:tcPr>
          <w:p w:rsidR="00A24B2E" w:rsidRDefault="00A24B2E" w:rsidP="00A7621D">
            <w:pPr>
              <w:spacing w:line="240" w:lineRule="exact"/>
              <w:ind w:left="201" w:right="113" w:hangingChars="100" w:hanging="201"/>
              <w:jc w:val="center"/>
              <w:rPr>
                <w:rFonts w:ascii="宋体" w:hAnsi="宋体"/>
                <w:b/>
                <w:color w:val="000000" w:themeColor="text1"/>
                <w:sz w:val="20"/>
                <w:szCs w:val="20"/>
              </w:rPr>
            </w:pPr>
          </w:p>
        </w:tc>
        <w:tc>
          <w:tcPr>
            <w:tcW w:w="9198" w:type="dxa"/>
          </w:tcPr>
          <w:p w:rsidR="00A24B2E" w:rsidRDefault="00ED6E96">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sidR="00E153E8" w:rsidRPr="00713BF5">
              <w:rPr>
                <w:rFonts w:hint="eastAsia"/>
                <w:b/>
                <w:color w:val="000000" w:themeColor="text1"/>
                <w:spacing w:val="-10"/>
                <w:szCs w:val="21"/>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956E56" w:rsidRDefault="00E153E8" w:rsidP="00E153E8">
            <w:pPr>
              <w:spacing w:line="240" w:lineRule="exact"/>
              <w:rPr>
                <w:color w:val="000000" w:themeColor="text1"/>
              </w:rPr>
            </w:pPr>
            <w:r w:rsidRPr="00E153E8">
              <w:rPr>
                <w:rFonts w:hint="eastAsia"/>
                <w:color w:val="000000" w:themeColor="text1"/>
              </w:rPr>
              <w:t>在《环境管理手册》中形成了文件化的信息：</w:t>
            </w:r>
          </w:p>
          <w:p w:rsidR="00E153E8" w:rsidRPr="00E153E8" w:rsidRDefault="00E153E8" w:rsidP="00E153E8">
            <w:pPr>
              <w:spacing w:line="240" w:lineRule="exact"/>
              <w:rPr>
                <w:color w:val="000000" w:themeColor="text1"/>
              </w:rPr>
            </w:pPr>
            <w:r w:rsidRPr="00E153E8">
              <w:rPr>
                <w:rFonts w:hint="eastAsia"/>
                <w:color w:val="000000" w:themeColor="text1"/>
              </w:rPr>
              <w:t>环境方针：</w:t>
            </w:r>
            <w:r w:rsidR="00956E56" w:rsidRPr="00956E56">
              <w:rPr>
                <w:rFonts w:hint="eastAsia"/>
                <w:color w:val="000000" w:themeColor="text1"/>
              </w:rPr>
              <w:t>节能降耗，防治污染，保护环境</w:t>
            </w:r>
            <w:r w:rsidRPr="00E153E8">
              <w:rPr>
                <w:rFonts w:hint="eastAsia"/>
                <w:color w:val="000000" w:themeColor="text1"/>
              </w:rPr>
              <w:t>。</w:t>
            </w:r>
          </w:p>
          <w:p w:rsidR="00E153E8" w:rsidRPr="00E153E8" w:rsidRDefault="00E153E8" w:rsidP="00E153E8">
            <w:pPr>
              <w:spacing w:line="240" w:lineRule="exact"/>
              <w:rPr>
                <w:color w:val="000000" w:themeColor="text1"/>
              </w:rPr>
            </w:pPr>
            <w:r w:rsidRPr="00E153E8">
              <w:rPr>
                <w:rFonts w:hint="eastAsia"/>
                <w:color w:val="000000" w:themeColor="text1"/>
              </w:rPr>
              <w:t>公司通过近半年的运行体系，证明公司的环境方针是适宜的。公司方针与公司的宗旨相适宜，符合公司的活动、产品或服务的性质、规模，满足顾客的要求，对持续改进也做出承诺。</w:t>
            </w:r>
          </w:p>
          <w:p w:rsidR="00A24B2E" w:rsidRPr="00E153E8" w:rsidRDefault="00E153E8" w:rsidP="00E153E8">
            <w:pPr>
              <w:spacing w:line="240" w:lineRule="exact"/>
              <w:rPr>
                <w:b/>
                <w:color w:val="000000" w:themeColor="text1"/>
              </w:rPr>
            </w:pPr>
            <w:r w:rsidRPr="00E153E8">
              <w:rPr>
                <w:rFonts w:hint="eastAsia"/>
                <w:color w:val="000000" w:themeColor="text1"/>
              </w:rPr>
              <w:t>主要通过文件和培训方式向全体员工传达的环境方针，在组织内得到沟通、理解，公司环境方针形成的文件的信息完整，有效。</w:t>
            </w:r>
          </w:p>
        </w:tc>
      </w:tr>
      <w:tr w:rsidR="00956E56" w:rsidRPr="00E153E8" w:rsidTr="00956E56">
        <w:trPr>
          <w:cantSplit/>
          <w:trHeight w:val="3433"/>
          <w:jc w:val="center"/>
        </w:trPr>
        <w:tc>
          <w:tcPr>
            <w:tcW w:w="720" w:type="dxa"/>
            <w:vMerge/>
            <w:textDirection w:val="tbRlV"/>
            <w:vAlign w:val="center"/>
          </w:tcPr>
          <w:p w:rsidR="00956E56" w:rsidRDefault="00956E56" w:rsidP="00A7621D">
            <w:pPr>
              <w:spacing w:line="240" w:lineRule="exact"/>
              <w:ind w:left="201" w:right="113" w:hangingChars="100" w:hanging="201"/>
              <w:jc w:val="center"/>
              <w:rPr>
                <w:rFonts w:ascii="宋体" w:hAnsi="宋体"/>
                <w:b/>
                <w:color w:val="000000" w:themeColor="text1"/>
                <w:sz w:val="20"/>
                <w:szCs w:val="20"/>
              </w:rPr>
            </w:pPr>
          </w:p>
        </w:tc>
        <w:tc>
          <w:tcPr>
            <w:tcW w:w="9198" w:type="dxa"/>
          </w:tcPr>
          <w:p w:rsidR="00956E56" w:rsidRDefault="00956E56">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956E56" w:rsidRPr="00E153E8" w:rsidRDefault="00956E56" w:rsidP="00956E56">
            <w:r>
              <w:rPr>
                <w:rFonts w:hint="eastAsia"/>
              </w:rPr>
              <w:t>组织在策划管理体系时，综合考虑了组织的内外部问题，相关方的需求和期望及合</w:t>
            </w:r>
            <w:proofErr w:type="gramStart"/>
            <w:r>
              <w:rPr>
                <w:rFonts w:hint="eastAsia"/>
              </w:rPr>
              <w:t>规</w:t>
            </w:r>
            <w:proofErr w:type="gramEnd"/>
            <w:r>
              <w:rPr>
                <w:rFonts w:hint="eastAsia"/>
              </w:rPr>
              <w:t>义务，环境管理体系的范围等。重要环境因素失控造成的风险，如固废废弃物</w:t>
            </w:r>
            <w:r>
              <w:rPr>
                <w:rFonts w:hint="eastAsia"/>
              </w:rPr>
              <w:t>(</w:t>
            </w:r>
            <w:r>
              <w:rPr>
                <w:rFonts w:hint="eastAsia"/>
              </w:rPr>
              <w:t>硒鼓</w:t>
            </w:r>
            <w:r>
              <w:rPr>
                <w:rFonts w:hint="eastAsia"/>
              </w:rPr>
              <w:t>/</w:t>
            </w:r>
            <w:r>
              <w:rPr>
                <w:rFonts w:hint="eastAsia"/>
              </w:rPr>
              <w:t>墨盒带</w:t>
            </w:r>
            <w:r>
              <w:rPr>
                <w:rFonts w:hint="eastAsia"/>
              </w:rPr>
              <w:t>/</w:t>
            </w:r>
            <w:r>
              <w:rPr>
                <w:rFonts w:hint="eastAsia"/>
              </w:rPr>
              <w:t>灯管等</w:t>
            </w:r>
            <w:r>
              <w:rPr>
                <w:rFonts w:hint="eastAsia"/>
              </w:rPr>
              <w:t>)</w:t>
            </w:r>
            <w:r>
              <w:rPr>
                <w:rFonts w:hint="eastAsia"/>
              </w:rPr>
              <w:t>未按规定进行管控，造成</w:t>
            </w:r>
            <w:proofErr w:type="gramStart"/>
            <w:r>
              <w:rPr>
                <w:rFonts w:hint="eastAsia"/>
              </w:rPr>
              <w:t>的危废污染</w:t>
            </w:r>
            <w:proofErr w:type="gramEnd"/>
            <w:r>
              <w:rPr>
                <w:rFonts w:hint="eastAsia"/>
              </w:rPr>
              <w:t>；突发事件，如意外火灾造成的环境污染，合</w:t>
            </w:r>
            <w:proofErr w:type="gramStart"/>
            <w:r>
              <w:rPr>
                <w:rFonts w:hint="eastAsia"/>
              </w:rPr>
              <w:t>规</w:t>
            </w:r>
            <w:proofErr w:type="gramEnd"/>
            <w:r>
              <w:rPr>
                <w:rFonts w:hint="eastAsia"/>
              </w:rPr>
              <w:t>义务风险：适用的法律法规收集不充分、齐全、导致违法违规行为的发生等，识别的主要机遇包括：随着国家对环保的重视，通过改善改进绩效带来的企业知名度和美誉度的提升。在确定这些风险和机遇时，考虑了内外部因素及相关方的要求。抽查意外火灾造成环境污染的应对措施：开展有针对性的培训、加强员工环保意识和环境突发事件的处置培训宣传力度；按规定要求配备消防安全设施，并确保消防实施性能良好；定期组织对意外火灾突发事件的应急演练，提高全员应急处置能力；为突发事件应对提供必要的资金保障等。</w:t>
            </w:r>
            <w:r>
              <w:rPr>
                <w:rFonts w:hint="eastAsia"/>
              </w:rPr>
              <w:t xml:space="preserve"> </w:t>
            </w:r>
            <w:r>
              <w:rPr>
                <w:rFonts w:hint="eastAsia"/>
              </w:rPr>
              <w:t>与环境管理体系有关的风险和机遇识别基本充分，并针对潜在的风险制定了防患风险的应对措施，针对风险制定的应对措施切实有效、风险基本可控。</w:t>
            </w:r>
          </w:p>
        </w:tc>
      </w:tr>
      <w:tr w:rsidR="00342DB9">
        <w:trPr>
          <w:cantSplit/>
          <w:trHeight w:val="2144"/>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Pr>
          <w:p w:rsidR="00A24B2E" w:rsidRDefault="00ED6E96">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A24B2E" w:rsidRDefault="00ED6E96">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24B2E" w:rsidRPr="00E153E8" w:rsidRDefault="00E153E8" w:rsidP="00E153E8">
            <w:pPr>
              <w:rPr>
                <w:szCs w:val="21"/>
              </w:rPr>
            </w:pPr>
            <w:r>
              <w:rPr>
                <w:rFonts w:hint="eastAsia"/>
                <w:szCs w:val="21"/>
              </w:rPr>
              <w:t>办公室有对办公区域和办公活动、过程中有关的环境因素进行识别、评价，环境因素识别有考虑三种时态、三种状态，并从产品生命周期观点，包括采购、销售的整个产品生命周期，环境因素主要包括：火灾的发生，水、电、纸张消耗，复印机、打印机使用时废气的排放；办公设备使用时噪声的排放、车辆噪声的排放，固体废弃物（废灯管、硒鼓、废旧墨盒）的废弃、废弃文件、烟头等的废弃、生活垃圾的废弃等，办公区域环境因素识别基本充分、齐全，查见</w:t>
            </w:r>
            <w:r>
              <w:rPr>
                <w:rFonts w:hint="eastAsia"/>
                <w:szCs w:val="21"/>
              </w:rPr>
              <w:t xml:space="preserve"> </w:t>
            </w:r>
            <w:r>
              <w:rPr>
                <w:rFonts w:hint="eastAsia"/>
                <w:szCs w:val="21"/>
              </w:rPr>
              <w:t>“环境因素评价表”，经评价后确定的重要环境因素包括：固体废弃物的排放、潜在火灾，查见“重要环境因素清单”。企业根据环境的变化对环境因素进行重新识别。</w:t>
            </w:r>
          </w:p>
        </w:tc>
      </w:tr>
      <w:tr w:rsidR="00342DB9" w:rsidTr="00D83B44">
        <w:trPr>
          <w:cantSplit/>
          <w:trHeight w:val="1593"/>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Pr>
          <w:p w:rsidR="00A24B2E" w:rsidRPr="00D83B44" w:rsidRDefault="00D83B44" w:rsidP="00D83B44">
            <w:pPr>
              <w:spacing w:line="300" w:lineRule="exact"/>
              <w:rPr>
                <w:b/>
                <w:color w:val="000000" w:themeColor="text1"/>
                <w:spacing w:val="-4"/>
                <w:szCs w:val="21"/>
              </w:rPr>
            </w:pPr>
            <w:r>
              <w:rPr>
                <w:rFonts w:hint="eastAsia"/>
                <w:b/>
                <w:color w:val="000000" w:themeColor="text1"/>
                <w:szCs w:val="21"/>
              </w:rPr>
              <w:t>7</w:t>
            </w:r>
            <w:r w:rsidR="00ED6E96">
              <w:rPr>
                <w:rFonts w:hint="eastAsia"/>
                <w:b/>
                <w:color w:val="000000" w:themeColor="text1"/>
                <w:szCs w:val="21"/>
              </w:rPr>
              <w:t xml:space="preserve">. </w:t>
            </w:r>
            <w:r w:rsidR="00ED6E96">
              <w:rPr>
                <w:rFonts w:ascii="宋体" w:hAnsi="宋体" w:hint="eastAsia"/>
                <w:b/>
                <w:color w:val="000000" w:themeColor="text1"/>
                <w:spacing w:val="-4"/>
                <w:szCs w:val="21"/>
              </w:rPr>
              <w:t>法律法规及其他要求</w:t>
            </w:r>
          </w:p>
          <w:p w:rsidR="00A24B2E" w:rsidRPr="00D83B44" w:rsidRDefault="00ED6E96" w:rsidP="00D83B44">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E153E8" w:rsidRPr="00713BF5">
              <w:rPr>
                <w:rFonts w:hint="eastAsia"/>
                <w:b/>
                <w:color w:val="000000" w:themeColor="text1"/>
                <w:spacing w:val="-10"/>
                <w:szCs w:val="21"/>
              </w:rPr>
              <w:t>■</w:t>
            </w:r>
            <w:r>
              <w:rPr>
                <w:rFonts w:ascii="宋体" w:hAnsi="宋体" w:hint="eastAsia"/>
                <w:b/>
                <w:color w:val="000000" w:themeColor="text1"/>
                <w:szCs w:val="21"/>
              </w:rPr>
              <w:t>法律法规获取充分，□法律法规获取有遗漏，缺少</w:t>
            </w:r>
          </w:p>
          <w:p w:rsidR="00A24B2E" w:rsidRDefault="00ED6E9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w:t>
            </w:r>
            <w:r w:rsidR="00E153E8" w:rsidRPr="00713BF5">
              <w:rPr>
                <w:rFonts w:hint="eastAsia"/>
                <w:b/>
                <w:color w:val="000000" w:themeColor="text1"/>
                <w:spacing w:val="-10"/>
                <w:szCs w:val="21"/>
              </w:rPr>
              <w:t>■</w:t>
            </w:r>
            <w:r>
              <w:rPr>
                <w:rFonts w:ascii="宋体" w:hAnsi="宋体" w:hint="eastAsia"/>
                <w:b/>
                <w:color w:val="000000" w:themeColor="text1"/>
                <w:szCs w:val="21"/>
              </w:rPr>
              <w:t>环境因素□危险源，</w:t>
            </w:r>
            <w:r w:rsidR="00E153E8" w:rsidRPr="00713BF5">
              <w:rPr>
                <w:rFonts w:hint="eastAsia"/>
                <w:b/>
                <w:color w:val="000000" w:themeColor="text1"/>
                <w:spacing w:val="-10"/>
                <w:szCs w:val="21"/>
              </w:rPr>
              <w:t>■</w:t>
            </w:r>
            <w:r>
              <w:rPr>
                <w:rFonts w:ascii="宋体" w:hAnsi="宋体" w:hint="eastAsia"/>
                <w:b/>
                <w:color w:val="000000" w:themeColor="text1"/>
                <w:szCs w:val="21"/>
              </w:rPr>
              <w:t>确定 □未确定法律法规要求的具体条款，</w:t>
            </w:r>
          </w:p>
          <w:p w:rsidR="00A24B2E" w:rsidRPr="00E153E8" w:rsidRDefault="00ED6E96" w:rsidP="00E153E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E153E8">
              <w:rPr>
                <w:rFonts w:ascii="宋体" w:hAnsi="宋体" w:hint="eastAsia"/>
                <w:b/>
                <w:color w:val="000000" w:themeColor="text1"/>
                <w:szCs w:val="21"/>
              </w:rPr>
              <w:t>通过电话、会议、培训、面谈、文件、网络等方式交流</w:t>
            </w:r>
          </w:p>
          <w:p w:rsidR="00A24B2E" w:rsidRPr="00D83B44" w:rsidRDefault="00ED6E96" w:rsidP="00D83B44">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tc>
      </w:tr>
      <w:tr w:rsidR="00342DB9">
        <w:trPr>
          <w:cantSplit/>
          <w:trHeight w:val="2219"/>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Pr>
          <w:p w:rsidR="00A24B2E" w:rsidRDefault="00ED6E96">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A24B2E" w:rsidRDefault="00ED6E96">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E153E8" w:rsidRDefault="00E153E8" w:rsidP="00E153E8">
            <w:r>
              <w:rPr>
                <w:rFonts w:hint="eastAsia"/>
              </w:rPr>
              <w:t>在《环境管理手册》中形成了文件化的信息</w:t>
            </w:r>
          </w:p>
          <w:p w:rsidR="00E153E8" w:rsidRDefault="00E153E8" w:rsidP="00E153E8">
            <w:r>
              <w:rPr>
                <w:rFonts w:hint="eastAsia"/>
              </w:rPr>
              <w:t>目标：</w:t>
            </w:r>
            <w:r w:rsidR="00956E56" w:rsidRPr="00956E56">
              <w:rPr>
                <w:rFonts w:ascii="宋体" w:hAnsi="宋体" w:hint="eastAsia"/>
              </w:rPr>
              <w:t>固体废弃物100％收集处置</w:t>
            </w:r>
          </w:p>
          <w:p w:rsidR="00E153E8" w:rsidRPr="00771E5F" w:rsidRDefault="00E153E8" w:rsidP="00E153E8">
            <w:r>
              <w:rPr>
                <w:rFonts w:hint="eastAsia"/>
              </w:rPr>
              <w:t>管理方案：</w:t>
            </w:r>
            <w:r>
              <w:rPr>
                <w:rFonts w:hint="eastAsia"/>
              </w:rPr>
              <w:t>1.</w:t>
            </w:r>
            <w:r>
              <w:rPr>
                <w:rFonts w:hint="eastAsia"/>
              </w:rPr>
              <w:t>划分垃圾区域，可回收与不可回收</w:t>
            </w:r>
            <w:r>
              <w:rPr>
                <w:rFonts w:hint="eastAsia"/>
              </w:rPr>
              <w:t>2.</w:t>
            </w:r>
            <w:r>
              <w:rPr>
                <w:rFonts w:hint="eastAsia"/>
              </w:rPr>
              <w:t>废弃硒鼓、墨盒由供应商回收统一处理。</w:t>
            </w:r>
            <w:r>
              <w:rPr>
                <w:rFonts w:hint="eastAsia"/>
              </w:rPr>
              <w:t>3.</w:t>
            </w:r>
            <w:r>
              <w:rPr>
                <w:rFonts w:hint="eastAsia"/>
              </w:rPr>
              <w:t>废弃灯管、电池等设置专门回收桶，统一集中由环卫部门回收处理。</w:t>
            </w:r>
          </w:p>
          <w:p w:rsidR="00E153E8" w:rsidRDefault="00E153E8" w:rsidP="00E153E8">
            <w:r>
              <w:rPr>
                <w:rFonts w:hint="eastAsia"/>
              </w:rPr>
              <w:t>目标：火灾</w:t>
            </w:r>
            <w:r w:rsidRPr="00771E5F">
              <w:rPr>
                <w:rFonts w:hint="eastAsia"/>
              </w:rPr>
              <w:t>发生率为</w:t>
            </w:r>
            <w:r w:rsidRPr="00771E5F">
              <w:rPr>
                <w:rFonts w:hint="eastAsia"/>
              </w:rPr>
              <w:t>0</w:t>
            </w:r>
            <w:r>
              <w:rPr>
                <w:rFonts w:hint="eastAsia"/>
              </w:rPr>
              <w:t>：</w:t>
            </w:r>
          </w:p>
          <w:p w:rsidR="00E153E8" w:rsidRDefault="00E153E8" w:rsidP="00E153E8">
            <w:r>
              <w:rPr>
                <w:rFonts w:hint="eastAsia"/>
              </w:rPr>
              <w:t>管理方案：</w:t>
            </w:r>
            <w:r>
              <w:rPr>
                <w:rFonts w:hint="eastAsia"/>
              </w:rPr>
              <w:t>1.</w:t>
            </w:r>
            <w:r>
              <w:rPr>
                <w:rFonts w:hint="eastAsia"/>
              </w:rPr>
              <w:t>消防设施配备率</w:t>
            </w:r>
            <w:r>
              <w:rPr>
                <w:rFonts w:hint="eastAsia"/>
              </w:rPr>
              <w:t>100%</w:t>
            </w:r>
            <w:r>
              <w:rPr>
                <w:rFonts w:hint="eastAsia"/>
              </w:rPr>
              <w:t>；</w:t>
            </w:r>
            <w:r>
              <w:rPr>
                <w:rFonts w:hint="eastAsia"/>
              </w:rPr>
              <w:t>2..</w:t>
            </w:r>
            <w:r>
              <w:rPr>
                <w:rFonts w:hint="eastAsia"/>
              </w:rPr>
              <w:t>建立应急预案，定期进行消防演习。</w:t>
            </w:r>
          </w:p>
          <w:p w:rsidR="00E153E8" w:rsidRDefault="00E153E8" w:rsidP="00E153E8">
            <w:r>
              <w:rPr>
                <w:rFonts w:hint="eastAsia"/>
              </w:rPr>
              <w:t>环境目标考虑了重要环境因素，与环境方针一致，可测量。</w:t>
            </w:r>
          </w:p>
          <w:p w:rsidR="00E153E8" w:rsidRDefault="00E153E8" w:rsidP="00E153E8">
            <w:r>
              <w:rPr>
                <w:rFonts w:hint="eastAsia"/>
              </w:rPr>
              <w:t>根据环境目标指标，组织建立了环境目标及措施，内容包括方法措施、执行部门、负责人、启始日期等。</w:t>
            </w:r>
          </w:p>
          <w:p w:rsidR="00A24B2E" w:rsidRDefault="00D83B44" w:rsidP="00E153E8">
            <w:pPr>
              <w:spacing w:line="240" w:lineRule="exact"/>
              <w:rPr>
                <w:rFonts w:ascii="宋体" w:hAnsi="宋体"/>
                <w:b/>
                <w:color w:val="000000" w:themeColor="text1"/>
              </w:rPr>
            </w:pPr>
            <w:proofErr w:type="gramStart"/>
            <w:r w:rsidRPr="00D83B44">
              <w:rPr>
                <w:rFonts w:hint="eastAsia"/>
              </w:rPr>
              <w:t>微信</w:t>
            </w:r>
            <w:r w:rsidR="00E153E8">
              <w:rPr>
                <w:rFonts w:hint="eastAsia"/>
              </w:rPr>
              <w:t>抽查</w:t>
            </w:r>
            <w:proofErr w:type="gramEnd"/>
            <w:r w:rsidR="00E153E8">
              <w:rPr>
                <w:rFonts w:hint="eastAsia"/>
              </w:rPr>
              <w:t>在相关职能、层次、过程上建立了环境目标，目标在各职能部门落实，办公室有对环境目标完成情况定期进行汇总统计，符合要求。</w:t>
            </w:r>
          </w:p>
        </w:tc>
      </w:tr>
      <w:tr w:rsidR="00342DB9">
        <w:trPr>
          <w:cantSplit/>
          <w:trHeight w:val="1297"/>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Pr>
          <w:p w:rsidR="00A24B2E" w:rsidRDefault="00ED6E96">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B920E7" w:rsidRDefault="00B920E7" w:rsidP="00B920E7">
            <w:pPr>
              <w:tabs>
                <w:tab w:val="left" w:pos="540"/>
              </w:tabs>
              <w:spacing w:line="240" w:lineRule="exact"/>
              <w:rPr>
                <w:rFonts w:hint="eastAsia"/>
              </w:rPr>
            </w:pPr>
            <w:r>
              <w:rPr>
                <w:rFonts w:hint="eastAsia"/>
              </w:rPr>
              <w:t>编制了《文件控制程序》，用于对管理体系文件管理，符合基本要求。</w:t>
            </w:r>
          </w:p>
          <w:p w:rsidR="00B920E7" w:rsidRDefault="00B920E7" w:rsidP="00B920E7">
            <w:pPr>
              <w:tabs>
                <w:tab w:val="left" w:pos="540"/>
              </w:tabs>
              <w:spacing w:line="240" w:lineRule="exact"/>
              <w:rPr>
                <w:rFonts w:hint="eastAsia"/>
              </w:rPr>
            </w:pPr>
            <w:r>
              <w:rPr>
                <w:rFonts w:hint="eastAsia"/>
              </w:rPr>
              <w:t>查看《文件发放回收记录表》，内容包括：文件名称，文件编号，接收部门，分发序号，接收人</w:t>
            </w:r>
            <w:r>
              <w:rPr>
                <w:rFonts w:hint="eastAsia"/>
              </w:rPr>
              <w:t>/</w:t>
            </w:r>
            <w:r>
              <w:rPr>
                <w:rFonts w:hint="eastAsia"/>
              </w:rPr>
              <w:t>日期，回收记录。</w:t>
            </w:r>
          </w:p>
          <w:p w:rsidR="00B920E7" w:rsidRDefault="00B920E7" w:rsidP="00B920E7">
            <w:pPr>
              <w:tabs>
                <w:tab w:val="left" w:pos="540"/>
              </w:tabs>
              <w:spacing w:line="240" w:lineRule="exact"/>
              <w:rPr>
                <w:rFonts w:hint="eastAsia"/>
              </w:rPr>
            </w:pPr>
            <w:proofErr w:type="gramStart"/>
            <w:r>
              <w:rPr>
                <w:rFonts w:hint="eastAsia"/>
              </w:rPr>
              <w:t>查程序</w:t>
            </w:r>
            <w:proofErr w:type="gramEnd"/>
            <w:r>
              <w:rPr>
                <w:rFonts w:hint="eastAsia"/>
              </w:rPr>
              <w:t>文件汇编的发放，文件编号</w:t>
            </w:r>
            <w:r>
              <w:rPr>
                <w:rFonts w:hint="eastAsia"/>
              </w:rPr>
              <w:t>E/ZHSY-CX-2020--AO</w:t>
            </w:r>
            <w:r>
              <w:rPr>
                <w:rFonts w:hint="eastAsia"/>
              </w:rPr>
              <w:t>，分发号</w:t>
            </w:r>
            <w:r>
              <w:rPr>
                <w:rFonts w:hint="eastAsia"/>
              </w:rPr>
              <w:t>1</w:t>
            </w:r>
            <w:r>
              <w:rPr>
                <w:rFonts w:hint="eastAsia"/>
              </w:rPr>
              <w:t>，接收人：</w:t>
            </w:r>
            <w:proofErr w:type="gramStart"/>
            <w:r>
              <w:rPr>
                <w:rFonts w:hint="eastAsia"/>
              </w:rPr>
              <w:t>钱亚萍</w:t>
            </w:r>
            <w:proofErr w:type="gramEnd"/>
            <w:r>
              <w:rPr>
                <w:rFonts w:hint="eastAsia"/>
              </w:rPr>
              <w:t>。</w:t>
            </w:r>
          </w:p>
          <w:p w:rsidR="00B920E7" w:rsidRDefault="00B920E7" w:rsidP="00B920E7">
            <w:pPr>
              <w:tabs>
                <w:tab w:val="left" w:pos="540"/>
              </w:tabs>
              <w:spacing w:line="240" w:lineRule="exact"/>
              <w:rPr>
                <w:rFonts w:hint="eastAsia"/>
              </w:rPr>
            </w:pPr>
            <w:r>
              <w:rPr>
                <w:rFonts w:hint="eastAsia"/>
              </w:rPr>
              <w:t>查文件更改情况：针对</w:t>
            </w:r>
            <w:proofErr w:type="gramStart"/>
            <w:r>
              <w:rPr>
                <w:rFonts w:hint="eastAsia"/>
              </w:rPr>
              <w:t>文审提出</w:t>
            </w:r>
            <w:proofErr w:type="gramEnd"/>
            <w:r>
              <w:rPr>
                <w:rFonts w:hint="eastAsia"/>
              </w:rPr>
              <w:t>的不符合，对《管理手册》进行了更改。补充完善了相关内容，被替换的</w:t>
            </w:r>
            <w:proofErr w:type="gramStart"/>
            <w:r>
              <w:rPr>
                <w:rFonts w:hint="eastAsia"/>
              </w:rPr>
              <w:t>文件页均标有</w:t>
            </w:r>
            <w:proofErr w:type="gramEnd"/>
            <w:r>
              <w:rPr>
                <w:rFonts w:hint="eastAsia"/>
              </w:rPr>
              <w:t>“作废”标识，由办公室统一封存。</w:t>
            </w:r>
          </w:p>
          <w:p w:rsidR="00B920E7" w:rsidRDefault="00B920E7" w:rsidP="00B920E7">
            <w:pPr>
              <w:tabs>
                <w:tab w:val="left" w:pos="540"/>
              </w:tabs>
              <w:spacing w:line="240" w:lineRule="exact"/>
              <w:rPr>
                <w:rFonts w:hint="eastAsia"/>
              </w:rPr>
            </w:pPr>
            <w:r>
              <w:rPr>
                <w:rFonts w:hint="eastAsia"/>
              </w:rPr>
              <w:t>查办公室管理手册、管理制度等文件均保管良好，为有效版本，有受控标识。办公室负责收集有关产品的国家标准、行业标准的最新版本，分发到相关部门使用；收回旧标准。</w:t>
            </w:r>
          </w:p>
          <w:p w:rsidR="00B920E7" w:rsidRDefault="00B920E7" w:rsidP="00B920E7">
            <w:pPr>
              <w:tabs>
                <w:tab w:val="left" w:pos="540"/>
              </w:tabs>
              <w:spacing w:line="240" w:lineRule="exact"/>
              <w:rPr>
                <w:rFonts w:hint="eastAsia"/>
              </w:rPr>
            </w:pPr>
            <w:r>
              <w:rPr>
                <w:rFonts w:hint="eastAsia"/>
              </w:rPr>
              <w:t>查见《外来文件清单》、《适用的法律法规及要求清单》，内容包括：序号、文件名称、编号、版本等。共登记有环境保护法、中华人民共和国水污染防治法、环境噪声污染防治法、建设项目环境保护管理条例、中华人民共和国环境影响评价法、固体废弃物环境防治法、中华人民共和国环境影响评价法、国家突发环境事件应急预案、</w:t>
            </w:r>
            <w:r>
              <w:rPr>
                <w:rFonts w:hint="eastAsia"/>
              </w:rPr>
              <w:t>GB18218-2018</w:t>
            </w:r>
            <w:r>
              <w:rPr>
                <w:rFonts w:hint="eastAsia"/>
              </w:rPr>
              <w:t>《重大危险源辨识》、</w:t>
            </w:r>
            <w:r>
              <w:rPr>
                <w:rFonts w:hint="eastAsia"/>
              </w:rPr>
              <w:t>GB/T24001-2016</w:t>
            </w:r>
            <w:r>
              <w:rPr>
                <w:rFonts w:hint="eastAsia"/>
              </w:rPr>
              <w:t>《环境管理体系</w:t>
            </w:r>
            <w:r>
              <w:rPr>
                <w:rFonts w:hint="eastAsia"/>
              </w:rPr>
              <w:t xml:space="preserve"> </w:t>
            </w:r>
            <w:r>
              <w:rPr>
                <w:rFonts w:hint="eastAsia"/>
              </w:rPr>
              <w:t>要求及使用指南》</w:t>
            </w:r>
            <w:proofErr w:type="gramStart"/>
            <w:r>
              <w:rPr>
                <w:rFonts w:hint="eastAsia"/>
              </w:rPr>
              <w:t>等等法规</w:t>
            </w:r>
            <w:proofErr w:type="gramEnd"/>
            <w:r>
              <w:rPr>
                <w:rFonts w:hint="eastAsia"/>
              </w:rPr>
              <w:t>要求。收集基本全面，基本符合。</w:t>
            </w:r>
          </w:p>
          <w:p w:rsidR="00B920E7" w:rsidRDefault="00B920E7" w:rsidP="00B920E7">
            <w:pPr>
              <w:tabs>
                <w:tab w:val="left" w:pos="540"/>
              </w:tabs>
              <w:spacing w:line="240" w:lineRule="exact"/>
              <w:rPr>
                <w:rFonts w:hint="eastAsia"/>
              </w:rPr>
            </w:pPr>
            <w:r>
              <w:rPr>
                <w:rFonts w:hint="eastAsia"/>
              </w:rPr>
              <w:t>以上外来文件保管良好，均为有效版本。</w:t>
            </w:r>
          </w:p>
          <w:p w:rsidR="00B920E7" w:rsidRDefault="00B920E7" w:rsidP="00B920E7">
            <w:pPr>
              <w:tabs>
                <w:tab w:val="left" w:pos="540"/>
              </w:tabs>
              <w:spacing w:line="240" w:lineRule="exact"/>
              <w:rPr>
                <w:rFonts w:hint="eastAsia"/>
              </w:rPr>
            </w:pPr>
            <w:r>
              <w:rPr>
                <w:rFonts w:hint="eastAsia"/>
              </w:rPr>
              <w:t>编制了《记录控制程序》用于对记录的管理，符合标准要求。</w:t>
            </w:r>
          </w:p>
          <w:p w:rsidR="00B920E7" w:rsidRDefault="00B920E7" w:rsidP="00B920E7">
            <w:pPr>
              <w:tabs>
                <w:tab w:val="left" w:pos="540"/>
              </w:tabs>
              <w:spacing w:line="240" w:lineRule="exact"/>
              <w:rPr>
                <w:rFonts w:hint="eastAsia"/>
              </w:rPr>
            </w:pPr>
            <w:r>
              <w:rPr>
                <w:rFonts w:hint="eastAsia"/>
              </w:rPr>
              <w:t>查见《记录清单》，内容包括：序号、记录名称、保存地点、保存期等。共登记有目标分解表、文件审批表、受控文件清单、</w:t>
            </w:r>
          </w:p>
          <w:p w:rsidR="00B920E7" w:rsidRDefault="00B920E7" w:rsidP="00B920E7">
            <w:pPr>
              <w:tabs>
                <w:tab w:val="left" w:pos="540"/>
              </w:tabs>
              <w:spacing w:line="240" w:lineRule="exact"/>
              <w:rPr>
                <w:rFonts w:hint="eastAsia"/>
              </w:rPr>
            </w:pPr>
            <w:r>
              <w:rPr>
                <w:rFonts w:hint="eastAsia"/>
              </w:rPr>
              <w:t>文件更改申请单、文件发放（回收）记录、文件（记录）销毁申请单、文件</w:t>
            </w:r>
            <w:r>
              <w:rPr>
                <w:rFonts w:hint="eastAsia"/>
              </w:rPr>
              <w:t xml:space="preserve"> (</w:t>
            </w:r>
            <w:r>
              <w:rPr>
                <w:rFonts w:hint="eastAsia"/>
              </w:rPr>
              <w:t>记录</w:t>
            </w:r>
            <w:r>
              <w:rPr>
                <w:rFonts w:hint="eastAsia"/>
              </w:rPr>
              <w:t>)</w:t>
            </w:r>
            <w:r>
              <w:rPr>
                <w:rFonts w:hint="eastAsia"/>
              </w:rPr>
              <w:t>借阅登记表、记录清单等。保存期限分别为三年。</w:t>
            </w:r>
          </w:p>
          <w:p w:rsidR="00B920E7" w:rsidRDefault="00B920E7" w:rsidP="00B920E7">
            <w:pPr>
              <w:tabs>
                <w:tab w:val="left" w:pos="540"/>
              </w:tabs>
              <w:spacing w:line="240" w:lineRule="exact"/>
              <w:rPr>
                <w:rFonts w:hint="eastAsia"/>
              </w:rPr>
            </w:pPr>
            <w:r>
              <w:rPr>
                <w:rFonts w:hint="eastAsia"/>
              </w:rPr>
              <w:t>抽查办公室文件发放登记表、培训记录表、受控文件清单，固体废弃物处置记录，填写及保管符合要求。</w:t>
            </w:r>
          </w:p>
          <w:p w:rsidR="00B920E7" w:rsidRDefault="00B920E7" w:rsidP="00B920E7">
            <w:pPr>
              <w:tabs>
                <w:tab w:val="left" w:pos="540"/>
              </w:tabs>
              <w:spacing w:line="240" w:lineRule="exact"/>
              <w:rPr>
                <w:rFonts w:hint="eastAsia"/>
              </w:rPr>
            </w:pPr>
            <w:r>
              <w:rPr>
                <w:rFonts w:hint="eastAsia"/>
              </w:rPr>
              <w:t>各部门保存各记录，按时间整理，放置在文件柜中，以便检索，办公室定期对其进行检查，目前保存完好。名称，编号构成记录的唯一性标识。</w:t>
            </w:r>
          </w:p>
          <w:p w:rsidR="00E153E8" w:rsidRDefault="00B920E7" w:rsidP="00B920E7">
            <w:pPr>
              <w:tabs>
                <w:tab w:val="left" w:pos="540"/>
              </w:tabs>
              <w:spacing w:line="240" w:lineRule="exact"/>
              <w:rPr>
                <w:rFonts w:ascii="宋体" w:hAnsi="宋体"/>
                <w:b/>
                <w:color w:val="000000" w:themeColor="text1"/>
                <w:sz w:val="20"/>
                <w:szCs w:val="20"/>
              </w:rPr>
            </w:pPr>
            <w:r>
              <w:rPr>
                <w:rFonts w:hint="eastAsia"/>
              </w:rPr>
              <w:t>介绍：尚未销毁记录，如有，由办公室组织进行</w:t>
            </w:r>
            <w:r w:rsidR="00E153E8">
              <w:rPr>
                <w:rFonts w:hint="eastAsia"/>
                <w:szCs w:val="21"/>
              </w:rPr>
              <w:t>。</w:t>
            </w:r>
          </w:p>
        </w:tc>
      </w:tr>
      <w:tr w:rsidR="00342DB9">
        <w:trPr>
          <w:cantSplit/>
          <w:trHeight w:val="1126"/>
          <w:jc w:val="center"/>
        </w:trPr>
        <w:tc>
          <w:tcPr>
            <w:tcW w:w="720" w:type="dxa"/>
            <w:vMerge w:val="restart"/>
            <w:textDirection w:val="tbRlV"/>
            <w:vAlign w:val="center"/>
          </w:tcPr>
          <w:p w:rsidR="00A24B2E" w:rsidRDefault="00ED6E96">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24B2E" w:rsidRDefault="00ED6E96">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B920E7" w:rsidRPr="00B920E7" w:rsidRDefault="00B920E7" w:rsidP="00B920E7">
            <w:pPr>
              <w:rPr>
                <w:rFonts w:hint="eastAsia"/>
                <w:szCs w:val="21"/>
              </w:rPr>
            </w:pPr>
            <w:r w:rsidRPr="00B920E7">
              <w:rPr>
                <w:rFonts w:hint="eastAsia"/>
                <w:szCs w:val="21"/>
              </w:rPr>
              <w:t>编制“岗位职责和能力要求”，规定了公司领导、各级人员等关于环境工作的任职要求以及岗位职责等，对整体人员需求、能力要求及作用进行规定，其中对重要岗位人员的能力要求进行了评定，确保人员满足岗位要求。</w:t>
            </w:r>
          </w:p>
          <w:p w:rsidR="00B920E7" w:rsidRPr="00B920E7" w:rsidRDefault="00B920E7" w:rsidP="00B920E7">
            <w:pPr>
              <w:rPr>
                <w:rFonts w:hint="eastAsia"/>
                <w:szCs w:val="21"/>
              </w:rPr>
            </w:pPr>
            <w:r w:rsidRPr="00B920E7">
              <w:rPr>
                <w:rFonts w:hint="eastAsia"/>
                <w:szCs w:val="21"/>
              </w:rPr>
              <w:t>抽办公室主任、供销部经理等岗位，符合规定。查内审员经培训考核合格上岗。查对公司目前人员的评价记录，主要对关键岗位以及公司各级管理人员等进行了评价。提供员工能力考核表。</w:t>
            </w:r>
          </w:p>
          <w:p w:rsidR="00B920E7" w:rsidRPr="00B920E7" w:rsidRDefault="00B920E7" w:rsidP="00B920E7">
            <w:pPr>
              <w:rPr>
                <w:rFonts w:hint="eastAsia"/>
                <w:szCs w:val="21"/>
              </w:rPr>
            </w:pPr>
            <w:r w:rsidRPr="00B920E7">
              <w:rPr>
                <w:rFonts w:hint="eastAsia"/>
                <w:szCs w:val="21"/>
              </w:rPr>
              <w:t>提供“</w:t>
            </w:r>
            <w:r w:rsidRPr="00B920E7">
              <w:rPr>
                <w:rFonts w:hint="eastAsia"/>
                <w:szCs w:val="21"/>
              </w:rPr>
              <w:t>2019</w:t>
            </w:r>
            <w:r w:rsidRPr="00B920E7">
              <w:rPr>
                <w:rFonts w:hint="eastAsia"/>
                <w:szCs w:val="21"/>
              </w:rPr>
              <w:t>年</w:t>
            </w:r>
            <w:r w:rsidRPr="00B920E7">
              <w:rPr>
                <w:rFonts w:hint="eastAsia"/>
                <w:szCs w:val="21"/>
              </w:rPr>
              <w:t>7</w:t>
            </w:r>
            <w:r w:rsidRPr="00B920E7">
              <w:rPr>
                <w:rFonts w:hint="eastAsia"/>
                <w:szCs w:val="21"/>
              </w:rPr>
              <w:t>月</w:t>
            </w:r>
            <w:r w:rsidRPr="00B920E7">
              <w:rPr>
                <w:rFonts w:hint="eastAsia"/>
                <w:szCs w:val="21"/>
              </w:rPr>
              <w:t>-2020</w:t>
            </w:r>
            <w:r w:rsidRPr="00B920E7">
              <w:rPr>
                <w:rFonts w:hint="eastAsia"/>
                <w:szCs w:val="21"/>
              </w:rPr>
              <w:t>年</w:t>
            </w:r>
            <w:r w:rsidRPr="00B920E7">
              <w:rPr>
                <w:rFonts w:hint="eastAsia"/>
                <w:szCs w:val="21"/>
              </w:rPr>
              <w:t>12</w:t>
            </w:r>
            <w:r w:rsidRPr="00B920E7">
              <w:rPr>
                <w:rFonts w:hint="eastAsia"/>
                <w:szCs w:val="21"/>
              </w:rPr>
              <w:t>月培训计划”共</w:t>
            </w:r>
            <w:r w:rsidRPr="00B920E7">
              <w:rPr>
                <w:rFonts w:hint="eastAsia"/>
                <w:szCs w:val="21"/>
              </w:rPr>
              <w:t>11</w:t>
            </w:r>
            <w:r w:rsidRPr="00B920E7">
              <w:rPr>
                <w:rFonts w:hint="eastAsia"/>
                <w:szCs w:val="21"/>
              </w:rPr>
              <w:t>项，内容包括：企业环境因素、危险源辨识与监控基本知识培训。</w:t>
            </w:r>
          </w:p>
          <w:p w:rsidR="00B920E7" w:rsidRPr="00B920E7" w:rsidRDefault="00B920E7" w:rsidP="00B920E7">
            <w:pPr>
              <w:rPr>
                <w:rFonts w:hint="eastAsia"/>
                <w:szCs w:val="21"/>
              </w:rPr>
            </w:pPr>
            <w:r w:rsidRPr="00B920E7">
              <w:rPr>
                <w:rFonts w:hint="eastAsia"/>
                <w:szCs w:val="21"/>
              </w:rPr>
              <w:t>本公司管理体系文件、管理方针、管理目标和环保意识培训、消防知识、应急措施、内部审核的方案策划、实施，审核技巧和注意事项（内审员培训）、本公司管理体系文件、管理方针、管理目标和环保意识培训、环境体系认证基本知识培训</w:t>
            </w:r>
          </w:p>
          <w:p w:rsidR="00B920E7" w:rsidRPr="00B920E7" w:rsidRDefault="00B920E7" w:rsidP="00B920E7">
            <w:pPr>
              <w:rPr>
                <w:rFonts w:hint="eastAsia"/>
                <w:szCs w:val="21"/>
              </w:rPr>
            </w:pPr>
            <w:r w:rsidRPr="00B920E7">
              <w:rPr>
                <w:rFonts w:hint="eastAsia"/>
                <w:szCs w:val="21"/>
              </w:rPr>
              <w:t>企业环境因素、危险源辨识与监控基本知识培训、职业健康教育培训、规章制度、生产安全三级教育等，目前已部分实施完成。</w:t>
            </w:r>
          </w:p>
          <w:p w:rsidR="00E153E8" w:rsidRDefault="00B920E7" w:rsidP="00B920E7">
            <w:pPr>
              <w:spacing w:line="300" w:lineRule="exact"/>
              <w:rPr>
                <w:rFonts w:ascii="宋体" w:hAnsi="宋体"/>
                <w:b/>
                <w:color w:val="000000" w:themeColor="text1"/>
                <w:sz w:val="20"/>
                <w:szCs w:val="20"/>
              </w:rPr>
            </w:pPr>
            <w:proofErr w:type="gramStart"/>
            <w:r w:rsidRPr="00B920E7">
              <w:rPr>
                <w:rFonts w:hint="eastAsia"/>
                <w:szCs w:val="21"/>
              </w:rPr>
              <w:t>查内部</w:t>
            </w:r>
            <w:proofErr w:type="gramEnd"/>
            <w:r w:rsidRPr="00B920E7">
              <w:rPr>
                <w:rFonts w:hint="eastAsia"/>
                <w:szCs w:val="21"/>
              </w:rPr>
              <w:t>培训记录，提供《培训记录表》</w:t>
            </w:r>
            <w:r w:rsidR="00E153E8">
              <w:rPr>
                <w:rFonts w:hint="eastAsia"/>
                <w:szCs w:val="21"/>
              </w:rPr>
              <w:t>，均保存完好，符合要求。</w:t>
            </w:r>
          </w:p>
        </w:tc>
      </w:tr>
      <w:tr w:rsidR="00342DB9">
        <w:trPr>
          <w:cantSplit/>
          <w:trHeight w:val="645"/>
          <w:jc w:val="center"/>
        </w:trPr>
        <w:tc>
          <w:tcPr>
            <w:tcW w:w="720" w:type="dxa"/>
            <w:vMerge/>
            <w:textDirection w:val="tbRlV"/>
            <w:vAlign w:val="center"/>
          </w:tcPr>
          <w:p w:rsidR="00A24B2E" w:rsidRDefault="00A24B2E">
            <w:pPr>
              <w:spacing w:line="240" w:lineRule="exact"/>
              <w:ind w:left="113" w:right="113"/>
              <w:jc w:val="center"/>
              <w:rPr>
                <w:b/>
                <w:color w:val="000000" w:themeColor="text1"/>
                <w:szCs w:val="21"/>
              </w:rPr>
            </w:pPr>
          </w:p>
        </w:tc>
        <w:tc>
          <w:tcPr>
            <w:tcW w:w="9198" w:type="dxa"/>
          </w:tcPr>
          <w:p w:rsidR="00A24B2E" w:rsidRDefault="00ED6E96">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A24B2E" w:rsidRPr="00B920E7" w:rsidRDefault="00E153E8">
            <w:pPr>
              <w:spacing w:line="240" w:lineRule="exact"/>
              <w:rPr>
                <w:rFonts w:ascii="宋体" w:hAnsi="宋体"/>
                <w:sz w:val="20"/>
                <w:szCs w:val="20"/>
              </w:rPr>
            </w:pPr>
            <w:r w:rsidRPr="00E153E8">
              <w:rPr>
                <w:rFonts w:ascii="宋体" w:hAnsi="宋体" w:hint="eastAsia"/>
                <w:color w:val="000000" w:themeColor="text1"/>
                <w:sz w:val="20"/>
                <w:szCs w:val="20"/>
              </w:rPr>
              <w:t>公司确定、提供为建立、实施</w:t>
            </w:r>
            <w:r w:rsidRPr="00B920E7">
              <w:rPr>
                <w:rFonts w:ascii="宋体" w:hAnsi="宋体" w:hint="eastAsia"/>
                <w:sz w:val="20"/>
                <w:szCs w:val="20"/>
              </w:rPr>
              <w:t>、保持和改进环境管理体系所需的资源。</w:t>
            </w:r>
            <w:proofErr w:type="gramStart"/>
            <w:r w:rsidRPr="00B920E7">
              <w:rPr>
                <w:rFonts w:ascii="宋体" w:hAnsi="宋体" w:hint="eastAsia"/>
                <w:sz w:val="20"/>
                <w:szCs w:val="20"/>
              </w:rPr>
              <w:t>查公司</w:t>
            </w:r>
            <w:proofErr w:type="gramEnd"/>
            <w:r w:rsidRPr="00B920E7">
              <w:rPr>
                <w:rFonts w:ascii="宋体" w:hAnsi="宋体" w:hint="eastAsia"/>
                <w:sz w:val="20"/>
                <w:szCs w:val="20"/>
              </w:rPr>
              <w:t>现有资源，包括人力资源、基础设施（含办公场所、办公设备/设施、交通和通讯设施、消防安全设施等）、信息、技术、资金等，现有员工</w:t>
            </w:r>
            <w:r w:rsidR="00956E56" w:rsidRPr="00B920E7">
              <w:rPr>
                <w:rFonts w:ascii="宋体" w:hAnsi="宋体" w:hint="eastAsia"/>
                <w:sz w:val="20"/>
                <w:szCs w:val="20"/>
              </w:rPr>
              <w:t>4</w:t>
            </w:r>
            <w:r w:rsidRPr="00B920E7">
              <w:rPr>
                <w:rFonts w:ascii="宋体" w:hAnsi="宋体" w:hint="eastAsia"/>
                <w:sz w:val="20"/>
                <w:szCs w:val="20"/>
              </w:rPr>
              <w:t>5人，经营面积</w:t>
            </w:r>
            <w:r w:rsidR="00B920E7" w:rsidRPr="00B920E7">
              <w:rPr>
                <w:rFonts w:ascii="宋体" w:hAnsi="宋体" w:hint="eastAsia"/>
                <w:sz w:val="20"/>
                <w:szCs w:val="20"/>
              </w:rPr>
              <w:t>3000</w:t>
            </w:r>
            <w:r w:rsidRPr="00B920E7">
              <w:rPr>
                <w:rFonts w:ascii="宋体" w:hAnsi="宋体" w:hint="eastAsia"/>
                <w:sz w:val="20"/>
                <w:szCs w:val="20"/>
              </w:rPr>
              <w:t>平方米</w:t>
            </w:r>
            <w:r w:rsidR="00B920E7" w:rsidRPr="00B920E7">
              <w:rPr>
                <w:rFonts w:ascii="宋体" w:hAnsi="宋体" w:hint="eastAsia"/>
                <w:sz w:val="20"/>
                <w:szCs w:val="20"/>
              </w:rPr>
              <w:t>左右</w:t>
            </w:r>
          </w:p>
        </w:tc>
      </w:tr>
      <w:tr w:rsidR="00342DB9">
        <w:trPr>
          <w:cantSplit/>
          <w:trHeight w:val="645"/>
          <w:jc w:val="center"/>
        </w:trPr>
        <w:tc>
          <w:tcPr>
            <w:tcW w:w="720" w:type="dxa"/>
            <w:vMerge/>
            <w:textDirection w:val="tbRlV"/>
            <w:vAlign w:val="center"/>
          </w:tcPr>
          <w:p w:rsidR="00A24B2E" w:rsidRDefault="00A24B2E">
            <w:pPr>
              <w:spacing w:line="240" w:lineRule="exact"/>
              <w:ind w:left="113" w:right="113"/>
              <w:jc w:val="center"/>
              <w:rPr>
                <w:b/>
                <w:color w:val="000000" w:themeColor="text1"/>
                <w:szCs w:val="21"/>
              </w:rPr>
            </w:pPr>
          </w:p>
        </w:tc>
        <w:tc>
          <w:tcPr>
            <w:tcW w:w="9198" w:type="dxa"/>
          </w:tcPr>
          <w:p w:rsidR="00A24B2E" w:rsidRDefault="00ED6E96">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A24B2E" w:rsidRDefault="00E153E8">
            <w:pPr>
              <w:spacing w:line="240" w:lineRule="exact"/>
              <w:rPr>
                <w:rFonts w:ascii="宋体" w:hAnsi="宋体"/>
                <w:b/>
                <w:color w:val="000000" w:themeColor="text1"/>
                <w:sz w:val="20"/>
                <w:szCs w:val="20"/>
              </w:rPr>
            </w:pPr>
            <w:r>
              <w:rPr>
                <w:rFonts w:ascii="宋体" w:hAnsi="宋体" w:hint="eastAsia"/>
                <w:b/>
                <w:color w:val="000000" w:themeColor="text1"/>
                <w:sz w:val="20"/>
                <w:szCs w:val="20"/>
              </w:rPr>
              <w:t>干净整洁</w:t>
            </w:r>
          </w:p>
        </w:tc>
      </w:tr>
      <w:tr w:rsidR="00342DB9" w:rsidTr="00B920E7">
        <w:trPr>
          <w:cantSplit/>
          <w:trHeight w:val="279"/>
          <w:jc w:val="center"/>
        </w:trPr>
        <w:tc>
          <w:tcPr>
            <w:tcW w:w="720" w:type="dxa"/>
            <w:vMerge/>
            <w:textDirection w:val="tbRlV"/>
            <w:vAlign w:val="center"/>
          </w:tcPr>
          <w:p w:rsidR="00A24B2E" w:rsidRDefault="00A24B2E">
            <w:pPr>
              <w:spacing w:line="240" w:lineRule="exact"/>
              <w:ind w:left="113" w:right="113"/>
              <w:jc w:val="center"/>
              <w:rPr>
                <w:b/>
                <w:color w:val="000000" w:themeColor="text1"/>
                <w:szCs w:val="21"/>
              </w:rPr>
            </w:pPr>
          </w:p>
        </w:tc>
        <w:tc>
          <w:tcPr>
            <w:tcW w:w="9198" w:type="dxa"/>
          </w:tcPr>
          <w:p w:rsidR="00A24B2E" w:rsidRDefault="00ED6E96">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r w:rsidR="00E153E8">
              <w:rPr>
                <w:rFonts w:ascii="宋体" w:hAnsi="宋体" w:hint="eastAsia"/>
                <w:b/>
                <w:color w:val="000000" w:themeColor="text1"/>
                <w:sz w:val="20"/>
                <w:szCs w:val="20"/>
              </w:rPr>
              <w:t>：无需监视测量设备</w:t>
            </w:r>
          </w:p>
        </w:tc>
      </w:tr>
      <w:tr w:rsidR="00342DB9">
        <w:trPr>
          <w:cantSplit/>
          <w:trHeight w:val="645"/>
          <w:jc w:val="center"/>
        </w:trPr>
        <w:tc>
          <w:tcPr>
            <w:tcW w:w="720" w:type="dxa"/>
            <w:vMerge/>
            <w:textDirection w:val="tbRlV"/>
            <w:vAlign w:val="center"/>
          </w:tcPr>
          <w:p w:rsidR="00A24B2E" w:rsidRDefault="00A24B2E">
            <w:pPr>
              <w:spacing w:line="240" w:lineRule="exact"/>
              <w:ind w:left="113" w:right="113"/>
              <w:jc w:val="center"/>
              <w:rPr>
                <w:b/>
                <w:color w:val="000000" w:themeColor="text1"/>
                <w:szCs w:val="21"/>
              </w:rPr>
            </w:pPr>
          </w:p>
        </w:tc>
        <w:tc>
          <w:tcPr>
            <w:tcW w:w="9198" w:type="dxa"/>
          </w:tcPr>
          <w:p w:rsidR="00A24B2E" w:rsidRDefault="00ED6E96">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24B2E" w:rsidRDefault="00E153E8">
            <w:pPr>
              <w:spacing w:line="240" w:lineRule="exact"/>
              <w:rPr>
                <w:rFonts w:ascii="宋体" w:hAnsi="宋体"/>
                <w:b/>
                <w:color w:val="000000" w:themeColor="text1"/>
                <w:sz w:val="20"/>
                <w:szCs w:val="20"/>
              </w:rPr>
            </w:pPr>
            <w:r>
              <w:rPr>
                <w:rFonts w:ascii="宋体" w:hAnsi="宋体"/>
                <w:b/>
                <w:color w:val="000000" w:themeColor="text1"/>
                <w:sz w:val="20"/>
                <w:szCs w:val="20"/>
              </w:rPr>
              <w:t>不涉及</w:t>
            </w:r>
          </w:p>
        </w:tc>
      </w:tr>
      <w:tr w:rsidR="00B920E7" w:rsidTr="00B920E7">
        <w:trPr>
          <w:cantSplit/>
          <w:trHeight w:val="318"/>
          <w:jc w:val="center"/>
        </w:trPr>
        <w:tc>
          <w:tcPr>
            <w:tcW w:w="720" w:type="dxa"/>
            <w:vMerge/>
            <w:textDirection w:val="tbRlV"/>
            <w:vAlign w:val="center"/>
          </w:tcPr>
          <w:p w:rsidR="00B920E7" w:rsidRDefault="00B920E7">
            <w:pPr>
              <w:spacing w:line="240" w:lineRule="exact"/>
              <w:ind w:left="113" w:right="113"/>
              <w:jc w:val="center"/>
              <w:rPr>
                <w:b/>
                <w:color w:val="000000" w:themeColor="text1"/>
                <w:szCs w:val="21"/>
              </w:rPr>
            </w:pPr>
          </w:p>
        </w:tc>
        <w:tc>
          <w:tcPr>
            <w:tcW w:w="9198" w:type="dxa"/>
          </w:tcPr>
          <w:p w:rsidR="00B920E7" w:rsidRDefault="00B920E7" w:rsidP="00F07685">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环保设施：灭火器/消防栓</w:t>
            </w:r>
          </w:p>
        </w:tc>
      </w:tr>
      <w:tr w:rsidR="00342DB9">
        <w:trPr>
          <w:cantSplit/>
          <w:trHeight w:val="2531"/>
          <w:jc w:val="center"/>
        </w:trPr>
        <w:tc>
          <w:tcPr>
            <w:tcW w:w="720" w:type="dxa"/>
            <w:vMerge w:val="restart"/>
            <w:textDirection w:val="tbRlV"/>
            <w:vAlign w:val="center"/>
          </w:tcPr>
          <w:p w:rsidR="00A24B2E" w:rsidRDefault="00ED6E96">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24B2E" w:rsidRDefault="00ED6E96">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153E8" w:rsidRDefault="00E153E8" w:rsidP="00E153E8">
            <w:r>
              <w:rPr>
                <w:rFonts w:hint="eastAsia"/>
              </w:rPr>
              <w:t>总经理通过如下方式（主要以会议、培训、交流、文件和记录等型式）对其建立、实施和改进环境管理体系的承诺提供证据。</w:t>
            </w:r>
            <w:r>
              <w:rPr>
                <w:rFonts w:hint="eastAsia"/>
              </w:rPr>
              <w:t xml:space="preserve"> </w:t>
            </w:r>
          </w:p>
          <w:p w:rsidR="00E153E8" w:rsidRDefault="00E153E8" w:rsidP="00E153E8">
            <w:r>
              <w:rPr>
                <w:rFonts w:hint="eastAsia"/>
              </w:rPr>
              <w:t>1.</w:t>
            </w:r>
            <w:r>
              <w:rPr>
                <w:rFonts w:hint="eastAsia"/>
              </w:rPr>
              <w:t>负责环境体系的策划，负责公开的环境承诺，遵守环境保护的法律法规，制定环境方针，并签署批准、颁布环境方针；负责环境体系的管理评审工作；</w:t>
            </w:r>
          </w:p>
          <w:p w:rsidR="00E153E8" w:rsidRDefault="00E153E8" w:rsidP="00E153E8">
            <w:r>
              <w:rPr>
                <w:rFonts w:hint="eastAsia"/>
              </w:rPr>
              <w:t>2.</w:t>
            </w:r>
            <w:r>
              <w:rPr>
                <w:rFonts w:hint="eastAsia"/>
              </w:rPr>
              <w:t>负责批准《管理手册》、“环境目标、指标和管理方案”和“培训计划”；</w:t>
            </w:r>
          </w:p>
          <w:p w:rsidR="00E153E8" w:rsidRDefault="00E153E8" w:rsidP="00E153E8">
            <w:r>
              <w:rPr>
                <w:rFonts w:hint="eastAsia"/>
              </w:rPr>
              <w:t>3.</w:t>
            </w:r>
            <w:r>
              <w:rPr>
                <w:rFonts w:hint="eastAsia"/>
              </w:rPr>
              <w:t>确保提供建立、实施并保持环境管理体系所必要的资源；</w:t>
            </w:r>
          </w:p>
          <w:p w:rsidR="00E153E8" w:rsidRDefault="00E153E8" w:rsidP="00E153E8">
            <w:r>
              <w:rPr>
                <w:rFonts w:hint="eastAsia"/>
              </w:rPr>
              <w:t>4.</w:t>
            </w:r>
            <w:r>
              <w:rPr>
                <w:rFonts w:hint="eastAsia"/>
              </w:rPr>
              <w:t>负责特殊合同的批准和签订，批准分</w:t>
            </w:r>
            <w:r>
              <w:rPr>
                <w:rFonts w:hint="eastAsia"/>
              </w:rPr>
              <w:t>/</w:t>
            </w:r>
            <w:r>
              <w:rPr>
                <w:rFonts w:hint="eastAsia"/>
              </w:rPr>
              <w:t>承包方的定点、扩点、撤点和恢复，批准《合格供应商名录》；</w:t>
            </w:r>
          </w:p>
          <w:p w:rsidR="00E153E8" w:rsidRDefault="00E153E8" w:rsidP="00E153E8">
            <w:pPr>
              <w:spacing w:line="300" w:lineRule="exact"/>
              <w:ind w:left="1"/>
              <w:rPr>
                <w:b/>
                <w:color w:val="000000" w:themeColor="text1"/>
                <w:sz w:val="20"/>
                <w:szCs w:val="20"/>
              </w:rPr>
            </w:pPr>
            <w:r>
              <w:rPr>
                <w:rFonts w:hint="eastAsia"/>
              </w:rPr>
              <w:t>5.</w:t>
            </w:r>
            <w:r>
              <w:rPr>
                <w:rFonts w:hint="eastAsia"/>
              </w:rPr>
              <w:t>对公司产品质量全面负责，对重大的批不合格品做出处置。</w:t>
            </w:r>
          </w:p>
        </w:tc>
      </w:tr>
      <w:tr w:rsidR="00342DB9" w:rsidTr="00E073C2">
        <w:trPr>
          <w:cantSplit/>
          <w:trHeight w:val="1740"/>
          <w:jc w:val="center"/>
        </w:trPr>
        <w:tc>
          <w:tcPr>
            <w:tcW w:w="720" w:type="dxa"/>
            <w:vMerge/>
            <w:vAlign w:val="center"/>
          </w:tcPr>
          <w:p w:rsidR="00A24B2E" w:rsidRDefault="00A24B2E">
            <w:pPr>
              <w:spacing w:line="240" w:lineRule="exact"/>
              <w:jc w:val="center"/>
              <w:rPr>
                <w:b/>
                <w:color w:val="000000" w:themeColor="text1"/>
                <w:szCs w:val="21"/>
              </w:rPr>
            </w:pPr>
          </w:p>
        </w:tc>
        <w:tc>
          <w:tcPr>
            <w:tcW w:w="9198" w:type="dxa"/>
          </w:tcPr>
          <w:p w:rsidR="00A24B2E" w:rsidRDefault="00ED6E96" w:rsidP="00A7621D">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153E8" w:rsidRDefault="00E153E8" w:rsidP="00E153E8">
            <w:pPr>
              <w:spacing w:line="240" w:lineRule="exact"/>
              <w:rPr>
                <w:rFonts w:ascii="楷体_GB2312" w:eastAsia="楷体_GB2312"/>
                <w:b/>
                <w:color w:val="000000" w:themeColor="text1"/>
                <w:sz w:val="20"/>
                <w:szCs w:val="20"/>
              </w:rPr>
            </w:pPr>
          </w:p>
          <w:p w:rsidR="00E153E8" w:rsidRDefault="00E153E8" w:rsidP="00E153E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1"/>
              </w:rPr>
              <w:t>电话、会议、培训、面谈、文件、网络等方式交流</w:t>
            </w:r>
          </w:p>
          <w:p w:rsidR="00E153E8" w:rsidRDefault="00E153E8" w:rsidP="00E153E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内部沟通的效果：有效</w:t>
            </w:r>
          </w:p>
          <w:p w:rsidR="00E153E8" w:rsidRPr="00E073C2" w:rsidRDefault="00E153E8" w:rsidP="00E153E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1"/>
              </w:rPr>
              <w:t>内外部信息沟通渠道畅通</w:t>
            </w:r>
          </w:p>
          <w:p w:rsidR="00A24B2E" w:rsidRPr="00E073C2" w:rsidRDefault="00E153E8">
            <w:pPr>
              <w:spacing w:line="240" w:lineRule="exact"/>
              <w:rPr>
                <w:rFonts w:ascii="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1"/>
              </w:rPr>
              <w:t>“至相关方告知书”发放到相关方，沟通顺畅</w:t>
            </w:r>
          </w:p>
        </w:tc>
      </w:tr>
      <w:tr w:rsidR="00342DB9">
        <w:trPr>
          <w:cantSplit/>
          <w:trHeight w:val="1679"/>
          <w:jc w:val="center"/>
        </w:trPr>
        <w:tc>
          <w:tcPr>
            <w:tcW w:w="720" w:type="dxa"/>
            <w:vMerge/>
            <w:vAlign w:val="center"/>
          </w:tcPr>
          <w:p w:rsidR="00A24B2E" w:rsidRDefault="00A24B2E">
            <w:pPr>
              <w:spacing w:line="240" w:lineRule="exact"/>
              <w:jc w:val="center"/>
              <w:rPr>
                <w:b/>
                <w:color w:val="000000" w:themeColor="text1"/>
                <w:szCs w:val="21"/>
              </w:rPr>
            </w:pPr>
          </w:p>
        </w:tc>
        <w:tc>
          <w:tcPr>
            <w:tcW w:w="9198" w:type="dxa"/>
          </w:tcPr>
          <w:p w:rsidR="00A24B2E" w:rsidRDefault="00D83B44">
            <w:pPr>
              <w:spacing w:line="240" w:lineRule="exact"/>
              <w:rPr>
                <w:b/>
                <w:color w:val="000000" w:themeColor="text1"/>
                <w:spacing w:val="-8"/>
                <w:sz w:val="20"/>
                <w:szCs w:val="20"/>
              </w:rPr>
            </w:pPr>
            <w:r>
              <w:rPr>
                <w:rFonts w:hint="eastAsia"/>
                <w:b/>
                <w:color w:val="000000" w:themeColor="text1"/>
                <w:sz w:val="20"/>
                <w:szCs w:val="20"/>
              </w:rPr>
              <w:t>3</w:t>
            </w:r>
            <w:r w:rsidR="00ED6E96">
              <w:rPr>
                <w:rFonts w:hint="eastAsia"/>
                <w:b/>
                <w:color w:val="000000" w:themeColor="text1"/>
                <w:sz w:val="20"/>
                <w:szCs w:val="20"/>
              </w:rPr>
              <w:t xml:space="preserve">. </w:t>
            </w:r>
            <w:r w:rsidR="00ED6E96">
              <w:rPr>
                <w:rFonts w:hint="eastAsia"/>
                <w:b/>
                <w:color w:val="000000" w:themeColor="text1"/>
                <w:spacing w:val="-8"/>
                <w:sz w:val="20"/>
                <w:szCs w:val="20"/>
              </w:rPr>
              <w:t>不合格品</w:t>
            </w:r>
            <w:r w:rsidR="00ED6E96">
              <w:rPr>
                <w:rFonts w:hint="eastAsia"/>
                <w:b/>
                <w:color w:val="000000" w:themeColor="text1"/>
                <w:spacing w:val="-8"/>
                <w:sz w:val="20"/>
                <w:szCs w:val="20"/>
              </w:rPr>
              <w:t>/</w:t>
            </w:r>
            <w:r w:rsidR="00ED6E96">
              <w:rPr>
                <w:rFonts w:hint="eastAsia"/>
                <w:b/>
                <w:color w:val="000000" w:themeColor="text1"/>
                <w:spacing w:val="-8"/>
                <w:sz w:val="20"/>
                <w:szCs w:val="20"/>
              </w:rPr>
              <w:t>项的识别、控制</w:t>
            </w:r>
            <w:r w:rsidR="00ED6E96">
              <w:rPr>
                <w:rFonts w:hint="eastAsia"/>
                <w:b/>
                <w:color w:val="000000" w:themeColor="text1"/>
                <w:spacing w:val="-8"/>
                <w:sz w:val="20"/>
                <w:szCs w:val="20"/>
              </w:rPr>
              <w:t>;</w:t>
            </w:r>
          </w:p>
          <w:p w:rsidR="00E153E8" w:rsidRDefault="00E153E8" w:rsidP="00E153E8">
            <w:pPr>
              <w:rPr>
                <w:szCs w:val="21"/>
              </w:rPr>
            </w:pPr>
            <w:r>
              <w:rPr>
                <w:rFonts w:hint="eastAsia"/>
                <w:szCs w:val="21"/>
              </w:rPr>
              <w:t>提供的《</w:t>
            </w:r>
            <w:r w:rsidRPr="00303DB5">
              <w:rPr>
                <w:rFonts w:hint="eastAsia"/>
                <w:szCs w:val="21"/>
              </w:rPr>
              <w:t>不符合和纠正措施程序</w:t>
            </w:r>
            <w:r>
              <w:rPr>
                <w:rFonts w:hint="eastAsia"/>
                <w:szCs w:val="21"/>
              </w:rPr>
              <w:t>》规定了体系运行中的不符合、纠正措施和预防措施控制要求。经与该部门交流：经过日常的监视和测量及检查未发生环境运行过程中的不符合、事故、事件。故没有采取纠正和预防措施的需求。本年度实施的内审中出现的不符合，均及时在规定的时间内进行了纠正、关闭；截止目前未发生环保事故，若发生，将严格按相关程序文件规定执行。</w:t>
            </w:r>
          </w:p>
          <w:p w:rsidR="00A24B2E" w:rsidRDefault="00E153E8" w:rsidP="00E153E8">
            <w:pPr>
              <w:spacing w:line="240" w:lineRule="exact"/>
              <w:rPr>
                <w:b/>
                <w:color w:val="000000" w:themeColor="text1"/>
                <w:sz w:val="20"/>
                <w:szCs w:val="20"/>
              </w:rPr>
            </w:pPr>
            <w:r>
              <w:rPr>
                <w:rFonts w:hint="eastAsia"/>
                <w:szCs w:val="21"/>
              </w:rPr>
              <w:t>企业有通过日常培训、例行检查、合</w:t>
            </w:r>
            <w:proofErr w:type="gramStart"/>
            <w:r>
              <w:rPr>
                <w:rFonts w:hint="eastAsia"/>
                <w:szCs w:val="21"/>
              </w:rPr>
              <w:t>规</w:t>
            </w:r>
            <w:proofErr w:type="gramEnd"/>
            <w:r>
              <w:rPr>
                <w:rFonts w:hint="eastAsia"/>
                <w:szCs w:val="21"/>
              </w:rPr>
              <w:t>性评价、环境目标、指标及管理方案完成情况检查，制定应急预案，并定期实施演练，以及内审和管理评审等防患措施，以防止签字的不符合、事故、事件的发生。</w:t>
            </w:r>
          </w:p>
        </w:tc>
      </w:tr>
      <w:tr w:rsidR="00342DB9">
        <w:trPr>
          <w:cantSplit/>
          <w:trHeight w:val="1833"/>
          <w:jc w:val="center"/>
        </w:trPr>
        <w:tc>
          <w:tcPr>
            <w:tcW w:w="720" w:type="dxa"/>
            <w:vMerge/>
            <w:vAlign w:val="center"/>
          </w:tcPr>
          <w:p w:rsidR="00A24B2E" w:rsidRDefault="00A24B2E">
            <w:pPr>
              <w:spacing w:line="240" w:lineRule="exact"/>
              <w:jc w:val="center"/>
              <w:rPr>
                <w:b/>
                <w:color w:val="000000" w:themeColor="text1"/>
                <w:szCs w:val="21"/>
              </w:rPr>
            </w:pPr>
          </w:p>
        </w:tc>
        <w:tc>
          <w:tcPr>
            <w:tcW w:w="9198" w:type="dxa"/>
          </w:tcPr>
          <w:p w:rsidR="00A24B2E" w:rsidRDefault="00D83B44">
            <w:pPr>
              <w:spacing w:line="240" w:lineRule="exact"/>
              <w:rPr>
                <w:b/>
                <w:color w:val="000000" w:themeColor="text1"/>
                <w:sz w:val="20"/>
                <w:szCs w:val="20"/>
              </w:rPr>
            </w:pPr>
            <w:r>
              <w:rPr>
                <w:rFonts w:hint="eastAsia"/>
                <w:b/>
                <w:color w:val="000000" w:themeColor="text1"/>
                <w:sz w:val="20"/>
                <w:szCs w:val="20"/>
              </w:rPr>
              <w:t>4</w:t>
            </w:r>
            <w:r w:rsidR="00ED6E96">
              <w:rPr>
                <w:rFonts w:hint="eastAsia"/>
                <w:b/>
                <w:color w:val="000000" w:themeColor="text1"/>
                <w:sz w:val="20"/>
                <w:szCs w:val="20"/>
              </w:rPr>
              <w:t>. EMS</w:t>
            </w:r>
            <w:r w:rsidR="00ED6E96">
              <w:rPr>
                <w:rFonts w:hint="eastAsia"/>
                <w:b/>
                <w:color w:val="000000" w:themeColor="text1"/>
                <w:sz w:val="20"/>
                <w:szCs w:val="20"/>
              </w:rPr>
              <w:t>组织对重要环境因素实施控制的结果</w:t>
            </w:r>
          </w:p>
          <w:p w:rsidR="00A24B2E" w:rsidRDefault="00ED6E96">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B920E7" w:rsidRPr="00B920E7" w:rsidRDefault="00B920E7" w:rsidP="00B920E7">
            <w:pPr>
              <w:rPr>
                <w:rFonts w:hint="eastAsia"/>
                <w:sz w:val="18"/>
                <w:szCs w:val="18"/>
              </w:rPr>
            </w:pPr>
            <w:r w:rsidRPr="00B920E7">
              <w:rPr>
                <w:rFonts w:hint="eastAsia"/>
                <w:sz w:val="18"/>
                <w:szCs w:val="18"/>
              </w:rPr>
              <w:t>部门应执行的运行控制文件：《运行控制程序》、《资源、能源管理规定》《固体废弃物管理规定》。</w:t>
            </w:r>
          </w:p>
          <w:p w:rsidR="00B920E7" w:rsidRPr="00B920E7" w:rsidRDefault="00B920E7" w:rsidP="00B920E7">
            <w:pPr>
              <w:rPr>
                <w:rFonts w:hint="eastAsia"/>
                <w:sz w:val="18"/>
                <w:szCs w:val="18"/>
              </w:rPr>
            </w:pPr>
            <w:proofErr w:type="gramStart"/>
            <w:r w:rsidRPr="00B920E7">
              <w:rPr>
                <w:rFonts w:hint="eastAsia"/>
                <w:sz w:val="18"/>
                <w:szCs w:val="18"/>
              </w:rPr>
              <w:t>查运行</w:t>
            </w:r>
            <w:proofErr w:type="gramEnd"/>
            <w:r w:rsidRPr="00B920E7">
              <w:rPr>
                <w:rFonts w:hint="eastAsia"/>
                <w:sz w:val="18"/>
                <w:szCs w:val="18"/>
              </w:rPr>
              <w:t>控制：</w:t>
            </w:r>
          </w:p>
          <w:p w:rsidR="00B920E7" w:rsidRPr="00B920E7" w:rsidRDefault="00B920E7" w:rsidP="00B920E7">
            <w:pPr>
              <w:rPr>
                <w:rFonts w:hint="eastAsia"/>
                <w:sz w:val="18"/>
                <w:szCs w:val="18"/>
              </w:rPr>
            </w:pPr>
            <w:r w:rsidRPr="00B920E7">
              <w:rPr>
                <w:rFonts w:hint="eastAsia"/>
                <w:sz w:val="18"/>
                <w:szCs w:val="18"/>
              </w:rPr>
              <w:t>—办公设备主要有：打印机、电脑等办公设备，现场设备设施基本处于良好状态。</w:t>
            </w:r>
          </w:p>
          <w:p w:rsidR="00B920E7" w:rsidRPr="00B920E7" w:rsidRDefault="00B920E7" w:rsidP="00B920E7">
            <w:pPr>
              <w:rPr>
                <w:rFonts w:hint="eastAsia"/>
                <w:sz w:val="18"/>
                <w:szCs w:val="18"/>
              </w:rPr>
            </w:pPr>
            <w:r w:rsidRPr="00B920E7">
              <w:rPr>
                <w:rFonts w:hint="eastAsia"/>
                <w:sz w:val="18"/>
                <w:szCs w:val="18"/>
              </w:rPr>
              <w:t>—火灾控制：办公区通道张贴严禁烟火标识，有消防设施，办公设施电源开关无裸露现象，目前无安全隐患。</w:t>
            </w:r>
          </w:p>
          <w:p w:rsidR="00B920E7" w:rsidRPr="00B920E7" w:rsidRDefault="00B920E7" w:rsidP="00B920E7">
            <w:pPr>
              <w:rPr>
                <w:rFonts w:hint="eastAsia"/>
                <w:sz w:val="18"/>
                <w:szCs w:val="18"/>
              </w:rPr>
            </w:pPr>
            <w:r w:rsidRPr="00B920E7">
              <w:rPr>
                <w:rFonts w:hint="eastAsia"/>
                <w:sz w:val="18"/>
                <w:szCs w:val="18"/>
              </w:rPr>
              <w:t>—办公固体废弃物：办公区域固体废弃物主要分为两类，即一般生活垃圾和不可回收废弃物。现场</w:t>
            </w:r>
            <w:proofErr w:type="gramStart"/>
            <w:r w:rsidRPr="00B920E7">
              <w:rPr>
                <w:rFonts w:hint="eastAsia"/>
                <w:sz w:val="18"/>
                <w:szCs w:val="18"/>
              </w:rPr>
              <w:t>查看无混放</w:t>
            </w:r>
            <w:proofErr w:type="gramEnd"/>
            <w:r w:rsidRPr="00B920E7">
              <w:rPr>
                <w:rFonts w:hint="eastAsia"/>
                <w:sz w:val="18"/>
                <w:szCs w:val="18"/>
              </w:rPr>
              <w:t>现象；办公用品按要求由办公室负责发放，作好记录。</w:t>
            </w:r>
          </w:p>
          <w:p w:rsidR="00B920E7" w:rsidRPr="00B920E7" w:rsidRDefault="00B920E7" w:rsidP="00B920E7">
            <w:pPr>
              <w:rPr>
                <w:rFonts w:hint="eastAsia"/>
                <w:sz w:val="18"/>
                <w:szCs w:val="18"/>
              </w:rPr>
            </w:pPr>
            <w:r w:rsidRPr="00B920E7">
              <w:rPr>
                <w:rFonts w:hint="eastAsia"/>
                <w:sz w:val="18"/>
                <w:szCs w:val="18"/>
              </w:rPr>
              <w:t>可回收废物</w:t>
            </w:r>
            <w:r w:rsidRPr="00B920E7">
              <w:rPr>
                <w:rFonts w:hint="eastAsia"/>
                <w:sz w:val="18"/>
                <w:szCs w:val="18"/>
              </w:rPr>
              <w:t>(</w:t>
            </w:r>
            <w:r w:rsidRPr="00B920E7">
              <w:rPr>
                <w:rFonts w:hint="eastAsia"/>
                <w:sz w:val="18"/>
                <w:szCs w:val="18"/>
              </w:rPr>
              <w:t>硒鼓、墨盒</w:t>
            </w:r>
            <w:r w:rsidRPr="00B920E7">
              <w:rPr>
                <w:rFonts w:hint="eastAsia"/>
                <w:sz w:val="18"/>
                <w:szCs w:val="18"/>
              </w:rPr>
              <w:t>)</w:t>
            </w:r>
            <w:r w:rsidRPr="00B920E7">
              <w:rPr>
                <w:rFonts w:hint="eastAsia"/>
                <w:sz w:val="18"/>
                <w:szCs w:val="18"/>
              </w:rPr>
              <w:t>集中收集后交给供应商回收处理。</w:t>
            </w:r>
          </w:p>
          <w:p w:rsidR="00B920E7" w:rsidRPr="00B920E7" w:rsidRDefault="00B920E7" w:rsidP="00B920E7">
            <w:pPr>
              <w:rPr>
                <w:rFonts w:hint="eastAsia"/>
                <w:sz w:val="18"/>
                <w:szCs w:val="18"/>
              </w:rPr>
            </w:pPr>
            <w:r w:rsidRPr="00B920E7">
              <w:rPr>
                <w:rFonts w:hint="eastAsia"/>
                <w:sz w:val="18"/>
                <w:szCs w:val="18"/>
              </w:rPr>
              <w:t>一般生活垃圾集中收集运至垃圾站。</w:t>
            </w:r>
          </w:p>
          <w:p w:rsidR="00B920E7" w:rsidRPr="00B920E7" w:rsidRDefault="00B920E7" w:rsidP="00B920E7">
            <w:pPr>
              <w:rPr>
                <w:rFonts w:hint="eastAsia"/>
                <w:sz w:val="18"/>
                <w:szCs w:val="18"/>
              </w:rPr>
            </w:pPr>
            <w:r w:rsidRPr="00B920E7">
              <w:rPr>
                <w:rFonts w:hint="eastAsia"/>
                <w:sz w:val="18"/>
                <w:szCs w:val="18"/>
              </w:rPr>
              <w:t>提供《固体废弃物处理规定》：办公室负责每月定期（每月一次）检查各部门对危险固体废弃物是否按规定处理。</w:t>
            </w:r>
            <w:r w:rsidRPr="00B920E7">
              <w:rPr>
                <w:rFonts w:hint="eastAsia"/>
                <w:sz w:val="18"/>
                <w:szCs w:val="18"/>
              </w:rPr>
              <w:t xml:space="preserve">        </w:t>
            </w:r>
          </w:p>
          <w:p w:rsidR="00B920E7" w:rsidRPr="00B920E7" w:rsidRDefault="00B920E7" w:rsidP="00B920E7">
            <w:pPr>
              <w:rPr>
                <w:rFonts w:hint="eastAsia"/>
                <w:sz w:val="18"/>
                <w:szCs w:val="18"/>
              </w:rPr>
            </w:pPr>
            <w:r w:rsidRPr="00B920E7">
              <w:rPr>
                <w:rFonts w:hint="eastAsia"/>
                <w:sz w:val="18"/>
                <w:szCs w:val="18"/>
              </w:rPr>
              <w:t>—废水：主要为日常生活污水。</w:t>
            </w:r>
          </w:p>
          <w:p w:rsidR="00B920E7" w:rsidRPr="00B920E7" w:rsidRDefault="00B920E7" w:rsidP="00B920E7">
            <w:pPr>
              <w:rPr>
                <w:rFonts w:hint="eastAsia"/>
                <w:sz w:val="18"/>
                <w:szCs w:val="18"/>
              </w:rPr>
            </w:pPr>
            <w:r w:rsidRPr="00B920E7">
              <w:rPr>
                <w:rFonts w:hint="eastAsia"/>
                <w:sz w:val="18"/>
                <w:szCs w:val="18"/>
              </w:rPr>
              <w:t>—定期巡视现场，对环境事宜进行检查，发现问题当即纠正，查见</w:t>
            </w:r>
            <w:r w:rsidRPr="00B920E7">
              <w:rPr>
                <w:rFonts w:hint="eastAsia"/>
                <w:sz w:val="18"/>
                <w:szCs w:val="18"/>
              </w:rPr>
              <w:t>2020</w:t>
            </w:r>
            <w:r w:rsidRPr="00B920E7">
              <w:rPr>
                <w:rFonts w:hint="eastAsia"/>
                <w:sz w:val="18"/>
                <w:szCs w:val="18"/>
              </w:rPr>
              <w:t>年</w:t>
            </w:r>
            <w:r w:rsidRPr="00B920E7">
              <w:rPr>
                <w:rFonts w:hint="eastAsia"/>
                <w:sz w:val="18"/>
                <w:szCs w:val="18"/>
              </w:rPr>
              <w:t>1-11</w:t>
            </w:r>
            <w:r w:rsidRPr="00B920E7">
              <w:rPr>
                <w:rFonts w:hint="eastAsia"/>
                <w:sz w:val="18"/>
                <w:szCs w:val="18"/>
              </w:rPr>
              <w:t>月的环境运行检查记录、</w:t>
            </w:r>
            <w:r w:rsidRPr="00B920E7">
              <w:rPr>
                <w:rFonts w:hint="eastAsia"/>
                <w:sz w:val="18"/>
                <w:szCs w:val="18"/>
              </w:rPr>
              <w:t>2020</w:t>
            </w:r>
            <w:r w:rsidRPr="00B920E7">
              <w:rPr>
                <w:rFonts w:hint="eastAsia"/>
                <w:sz w:val="18"/>
                <w:szCs w:val="18"/>
              </w:rPr>
              <w:t>年</w:t>
            </w:r>
            <w:r w:rsidRPr="00B920E7">
              <w:rPr>
                <w:rFonts w:hint="eastAsia"/>
                <w:sz w:val="18"/>
                <w:szCs w:val="18"/>
              </w:rPr>
              <w:t>4</w:t>
            </w:r>
            <w:r w:rsidRPr="00B920E7">
              <w:rPr>
                <w:rFonts w:hint="eastAsia"/>
                <w:sz w:val="18"/>
                <w:szCs w:val="18"/>
              </w:rPr>
              <w:t>月的环境</w:t>
            </w:r>
            <w:r w:rsidRPr="00B920E7">
              <w:rPr>
                <w:rFonts w:hint="eastAsia"/>
                <w:sz w:val="18"/>
                <w:szCs w:val="18"/>
              </w:rPr>
              <w:t xml:space="preserve"> </w:t>
            </w:r>
            <w:r w:rsidRPr="00B920E7">
              <w:rPr>
                <w:rFonts w:hint="eastAsia"/>
                <w:sz w:val="18"/>
                <w:szCs w:val="18"/>
              </w:rPr>
              <w:t>检查记录表，检查结果：合格；为办公区等配备了灭火器。并组织定期检查。</w:t>
            </w:r>
          </w:p>
          <w:p w:rsidR="00A24B2E" w:rsidRDefault="00B920E7" w:rsidP="00B920E7">
            <w:pPr>
              <w:rPr>
                <w:rFonts w:hint="eastAsia"/>
                <w:sz w:val="18"/>
                <w:szCs w:val="18"/>
              </w:rPr>
            </w:pPr>
            <w:r w:rsidRPr="00B920E7">
              <w:rPr>
                <w:rFonts w:hint="eastAsia"/>
                <w:sz w:val="18"/>
                <w:szCs w:val="18"/>
              </w:rPr>
              <w:t>经</w:t>
            </w:r>
            <w:proofErr w:type="gramStart"/>
            <w:r w:rsidRPr="00B920E7">
              <w:rPr>
                <w:rFonts w:hint="eastAsia"/>
                <w:sz w:val="18"/>
                <w:szCs w:val="18"/>
              </w:rPr>
              <w:t>查环境</w:t>
            </w:r>
            <w:proofErr w:type="gramEnd"/>
            <w:r w:rsidRPr="00B920E7">
              <w:rPr>
                <w:rFonts w:hint="eastAsia"/>
                <w:sz w:val="18"/>
                <w:szCs w:val="18"/>
              </w:rPr>
              <w:t>运行控制基本符合要求。</w:t>
            </w:r>
          </w:p>
          <w:p w:rsidR="00B920E7" w:rsidRDefault="00B920E7" w:rsidP="00B920E7">
            <w:pPr>
              <w:rPr>
                <w:rFonts w:hint="eastAsia"/>
                <w:sz w:val="18"/>
                <w:szCs w:val="18"/>
              </w:rPr>
            </w:pPr>
          </w:p>
          <w:p w:rsidR="00B920E7" w:rsidRPr="00B920E7" w:rsidRDefault="00B920E7" w:rsidP="00B920E7">
            <w:pPr>
              <w:rPr>
                <w:rFonts w:hint="eastAsia"/>
                <w:sz w:val="18"/>
                <w:szCs w:val="18"/>
              </w:rPr>
            </w:pPr>
            <w:r>
              <w:rPr>
                <w:rFonts w:hint="eastAsia"/>
                <w:sz w:val="18"/>
                <w:szCs w:val="18"/>
              </w:rPr>
              <w:t>企业产品存放院内，</w:t>
            </w:r>
            <w:r w:rsidRPr="00B920E7">
              <w:rPr>
                <w:rFonts w:hint="eastAsia"/>
                <w:sz w:val="18"/>
                <w:szCs w:val="18"/>
              </w:rPr>
              <w:t>视频查看环境运行控制：</w:t>
            </w:r>
          </w:p>
          <w:p w:rsidR="00B920E7" w:rsidRPr="00B920E7" w:rsidRDefault="00B920E7" w:rsidP="00B920E7">
            <w:pPr>
              <w:rPr>
                <w:rFonts w:hint="eastAsia"/>
                <w:sz w:val="18"/>
                <w:szCs w:val="18"/>
              </w:rPr>
            </w:pPr>
            <w:r w:rsidRPr="00B920E7">
              <w:rPr>
                <w:rFonts w:hint="eastAsia"/>
                <w:sz w:val="18"/>
                <w:szCs w:val="18"/>
              </w:rPr>
              <w:t>无危险化学品：</w:t>
            </w:r>
          </w:p>
          <w:p w:rsidR="00B920E7" w:rsidRPr="00B920E7" w:rsidRDefault="00B920E7" w:rsidP="00B920E7">
            <w:pPr>
              <w:rPr>
                <w:rFonts w:hint="eastAsia"/>
                <w:sz w:val="18"/>
                <w:szCs w:val="18"/>
              </w:rPr>
            </w:pPr>
            <w:r w:rsidRPr="00B920E7">
              <w:rPr>
                <w:rFonts w:hint="eastAsia"/>
                <w:sz w:val="18"/>
                <w:szCs w:val="18"/>
              </w:rPr>
              <w:t>生活污水控制：区域无独立卫生间，公共卫生间污水直接排入污水管网。</w:t>
            </w:r>
          </w:p>
          <w:p w:rsidR="00B920E7" w:rsidRPr="00B920E7" w:rsidRDefault="00B920E7" w:rsidP="00B920E7">
            <w:pPr>
              <w:rPr>
                <w:rFonts w:hint="eastAsia"/>
                <w:sz w:val="18"/>
                <w:szCs w:val="18"/>
              </w:rPr>
            </w:pPr>
            <w:r w:rsidRPr="00B920E7">
              <w:rPr>
                <w:rFonts w:hint="eastAsia"/>
                <w:sz w:val="18"/>
                <w:szCs w:val="18"/>
              </w:rPr>
              <w:t>固废控制：固体废弃物有规定要求分类存放，按“可回收”、“不可回收”进行分类管理，</w:t>
            </w:r>
            <w:proofErr w:type="gramStart"/>
            <w:r w:rsidRPr="00B920E7">
              <w:rPr>
                <w:rFonts w:hint="eastAsia"/>
                <w:sz w:val="18"/>
                <w:szCs w:val="18"/>
              </w:rPr>
              <w:t>微信巡视</w:t>
            </w:r>
            <w:proofErr w:type="gramEnd"/>
            <w:r w:rsidRPr="00B920E7">
              <w:rPr>
                <w:rFonts w:hint="eastAsia"/>
                <w:sz w:val="18"/>
                <w:szCs w:val="18"/>
              </w:rPr>
              <w:t>垃圾按要求进行垃圾分类处理，符合要求。基本无固废产生。</w:t>
            </w:r>
          </w:p>
          <w:p w:rsidR="00B920E7" w:rsidRPr="00B920E7" w:rsidRDefault="00B920E7" w:rsidP="00B920E7">
            <w:pPr>
              <w:rPr>
                <w:sz w:val="18"/>
                <w:szCs w:val="18"/>
              </w:rPr>
            </w:pPr>
            <w:r w:rsidRPr="00B920E7">
              <w:rPr>
                <w:rFonts w:hint="eastAsia"/>
                <w:sz w:val="18"/>
                <w:szCs w:val="18"/>
              </w:rPr>
              <w:t>废气和噪声控制：无。</w:t>
            </w:r>
            <w:r>
              <w:rPr>
                <w:rFonts w:hint="eastAsia"/>
                <w:sz w:val="18"/>
                <w:szCs w:val="18"/>
              </w:rPr>
              <w:t xml:space="preserve">   </w:t>
            </w:r>
          </w:p>
        </w:tc>
      </w:tr>
      <w:tr w:rsidR="00342DB9">
        <w:trPr>
          <w:cantSplit/>
          <w:trHeight w:val="1403"/>
          <w:jc w:val="center"/>
        </w:trPr>
        <w:tc>
          <w:tcPr>
            <w:tcW w:w="720" w:type="dxa"/>
            <w:vMerge/>
            <w:vAlign w:val="center"/>
          </w:tcPr>
          <w:p w:rsidR="00A24B2E" w:rsidRDefault="00A24B2E">
            <w:pPr>
              <w:spacing w:line="240" w:lineRule="exact"/>
              <w:jc w:val="center"/>
              <w:rPr>
                <w:b/>
                <w:color w:val="000000" w:themeColor="text1"/>
                <w:szCs w:val="21"/>
              </w:rPr>
            </w:pPr>
          </w:p>
        </w:tc>
        <w:tc>
          <w:tcPr>
            <w:tcW w:w="9198" w:type="dxa"/>
          </w:tcPr>
          <w:p w:rsidR="00B920E7" w:rsidRPr="00B920E7" w:rsidRDefault="00B920E7" w:rsidP="00B920E7">
            <w:pPr>
              <w:rPr>
                <w:rFonts w:hint="eastAsia"/>
                <w:sz w:val="18"/>
                <w:szCs w:val="18"/>
              </w:rPr>
            </w:pPr>
            <w:r w:rsidRPr="00B920E7">
              <w:rPr>
                <w:rFonts w:hint="eastAsia"/>
                <w:sz w:val="18"/>
                <w:szCs w:val="18"/>
              </w:rPr>
              <w:t>节能降耗：办公室纸张节约使用，办公设备、设施有按规定要求使用，</w:t>
            </w:r>
            <w:proofErr w:type="gramStart"/>
            <w:r w:rsidRPr="00B920E7">
              <w:rPr>
                <w:rFonts w:hint="eastAsia"/>
                <w:sz w:val="18"/>
                <w:szCs w:val="18"/>
              </w:rPr>
              <w:t>杜绝非</w:t>
            </w:r>
            <w:proofErr w:type="gramEnd"/>
            <w:r w:rsidRPr="00B920E7">
              <w:rPr>
                <w:rFonts w:hint="eastAsia"/>
                <w:sz w:val="18"/>
                <w:szCs w:val="18"/>
              </w:rPr>
              <w:t>正常使用，要求不得使用大功率电器，并定期统计水、电消耗情况。</w:t>
            </w:r>
          </w:p>
          <w:p w:rsidR="00B920E7" w:rsidRPr="00B920E7" w:rsidRDefault="00B920E7" w:rsidP="00B920E7">
            <w:pPr>
              <w:rPr>
                <w:rFonts w:hint="eastAsia"/>
                <w:sz w:val="18"/>
                <w:szCs w:val="18"/>
              </w:rPr>
            </w:pPr>
            <w:r w:rsidRPr="00B920E7">
              <w:rPr>
                <w:rFonts w:hint="eastAsia"/>
                <w:sz w:val="18"/>
                <w:szCs w:val="18"/>
              </w:rPr>
              <w:t>火灾控制：</w:t>
            </w:r>
            <w:proofErr w:type="gramStart"/>
            <w:r w:rsidRPr="00B920E7">
              <w:rPr>
                <w:rFonts w:hint="eastAsia"/>
                <w:sz w:val="18"/>
                <w:szCs w:val="18"/>
              </w:rPr>
              <w:t>微信巡视</w:t>
            </w:r>
            <w:proofErr w:type="gramEnd"/>
            <w:r w:rsidRPr="00B920E7">
              <w:rPr>
                <w:rFonts w:hint="eastAsia"/>
                <w:sz w:val="18"/>
                <w:szCs w:val="18"/>
              </w:rPr>
              <w:t>办公区域，灭火器状态正常</w:t>
            </w:r>
          </w:p>
          <w:p w:rsidR="00B920E7" w:rsidRDefault="00B920E7" w:rsidP="00B920E7">
            <w:pPr>
              <w:spacing w:line="240" w:lineRule="exact"/>
              <w:ind w:left="180" w:hangingChars="100" w:hanging="180"/>
              <w:rPr>
                <w:rFonts w:hint="eastAsia"/>
                <w:sz w:val="18"/>
                <w:szCs w:val="18"/>
              </w:rPr>
            </w:pPr>
            <w:r w:rsidRPr="00B920E7">
              <w:rPr>
                <w:rFonts w:hint="eastAsia"/>
                <w:sz w:val="18"/>
                <w:szCs w:val="18"/>
              </w:rPr>
              <w:t xml:space="preserve"> </w:t>
            </w:r>
            <w:r>
              <w:rPr>
                <w:rFonts w:hint="eastAsia"/>
                <w:sz w:val="18"/>
                <w:szCs w:val="18"/>
              </w:rPr>
              <w:t>环境因素控制措施基本有效</w:t>
            </w:r>
            <w:r w:rsidRPr="00E073C2">
              <w:rPr>
                <w:rFonts w:hint="eastAsia"/>
                <w:sz w:val="18"/>
                <w:szCs w:val="18"/>
              </w:rPr>
              <w:t>。</w:t>
            </w:r>
          </w:p>
          <w:p w:rsidR="00B920E7" w:rsidRDefault="00B920E7" w:rsidP="00B920E7">
            <w:pPr>
              <w:spacing w:line="240" w:lineRule="exact"/>
              <w:ind w:left="201" w:hangingChars="100" w:hanging="201"/>
              <w:rPr>
                <w:rFonts w:hint="eastAsia"/>
                <w:b/>
                <w:color w:val="000000" w:themeColor="text1"/>
                <w:sz w:val="20"/>
                <w:szCs w:val="20"/>
              </w:rPr>
            </w:pPr>
          </w:p>
          <w:p w:rsidR="00A24B2E" w:rsidRDefault="00423BD6" w:rsidP="00A7621D">
            <w:pPr>
              <w:spacing w:line="240" w:lineRule="exact"/>
              <w:ind w:left="201" w:hangingChars="100" w:hanging="201"/>
              <w:rPr>
                <w:b/>
                <w:color w:val="000000" w:themeColor="text1"/>
                <w:sz w:val="20"/>
                <w:szCs w:val="20"/>
              </w:rPr>
            </w:pPr>
            <w:r>
              <w:rPr>
                <w:rFonts w:hint="eastAsia"/>
                <w:b/>
                <w:color w:val="000000" w:themeColor="text1"/>
                <w:sz w:val="20"/>
                <w:szCs w:val="20"/>
              </w:rPr>
              <w:t>5</w:t>
            </w:r>
            <w:r w:rsidR="00ED6E96">
              <w:rPr>
                <w:rFonts w:hint="eastAsia"/>
                <w:b/>
                <w:color w:val="000000" w:themeColor="text1"/>
                <w:sz w:val="20"/>
                <w:szCs w:val="20"/>
              </w:rPr>
              <w:t xml:space="preserve">. </w:t>
            </w:r>
            <w:r w:rsidR="00ED6E96">
              <w:rPr>
                <w:rFonts w:hint="eastAsia"/>
                <w:b/>
                <w:color w:val="000000" w:themeColor="text1"/>
                <w:sz w:val="20"/>
                <w:szCs w:val="20"/>
              </w:rPr>
              <w:t>应急准备与相应活动的演练及对预案可行性的评价</w:t>
            </w:r>
            <w:r w:rsidR="00ED6E96">
              <w:rPr>
                <w:rFonts w:hint="eastAsia"/>
                <w:b/>
                <w:color w:val="000000" w:themeColor="text1"/>
                <w:sz w:val="20"/>
                <w:szCs w:val="20"/>
              </w:rPr>
              <w:t>(</w:t>
            </w:r>
            <w:r w:rsidR="00ED6E96">
              <w:rPr>
                <w:rFonts w:hint="eastAsia"/>
                <w:b/>
                <w:color w:val="000000" w:themeColor="text1"/>
                <w:sz w:val="20"/>
                <w:szCs w:val="20"/>
              </w:rPr>
              <w:t>当有规定时</w:t>
            </w:r>
            <w:r w:rsidR="00ED6E96">
              <w:rPr>
                <w:rFonts w:hint="eastAsia"/>
                <w:b/>
                <w:color w:val="000000" w:themeColor="text1"/>
                <w:sz w:val="20"/>
                <w:szCs w:val="20"/>
              </w:rPr>
              <w:t xml:space="preserve">) </w:t>
            </w:r>
          </w:p>
          <w:p w:rsidR="00B920E7" w:rsidRPr="00B920E7" w:rsidRDefault="00B920E7" w:rsidP="00B920E7">
            <w:pPr>
              <w:rPr>
                <w:rFonts w:hint="eastAsia"/>
                <w:sz w:val="18"/>
                <w:szCs w:val="18"/>
              </w:rPr>
            </w:pPr>
            <w:r w:rsidRPr="00B920E7">
              <w:rPr>
                <w:rFonts w:hint="eastAsia"/>
                <w:sz w:val="18"/>
                <w:szCs w:val="18"/>
              </w:rPr>
              <w:t>1</w:t>
            </w:r>
            <w:r w:rsidRPr="00B920E7">
              <w:rPr>
                <w:rFonts w:hint="eastAsia"/>
                <w:sz w:val="18"/>
                <w:szCs w:val="18"/>
              </w:rPr>
              <w:t>、查策划有《应急准备与响应控制程序》，编制有《火灾事故应急预案》。</w:t>
            </w:r>
          </w:p>
          <w:p w:rsidR="00B920E7" w:rsidRPr="00B920E7" w:rsidRDefault="00B920E7" w:rsidP="00B920E7">
            <w:pPr>
              <w:rPr>
                <w:rFonts w:hint="eastAsia"/>
                <w:sz w:val="18"/>
                <w:szCs w:val="18"/>
              </w:rPr>
            </w:pPr>
            <w:r w:rsidRPr="00B920E7">
              <w:rPr>
                <w:rFonts w:hint="eastAsia"/>
                <w:sz w:val="18"/>
                <w:szCs w:val="18"/>
              </w:rPr>
              <w:t>2</w:t>
            </w:r>
            <w:r w:rsidRPr="00B920E7">
              <w:rPr>
                <w:rFonts w:hint="eastAsia"/>
                <w:sz w:val="18"/>
                <w:szCs w:val="18"/>
              </w:rPr>
              <w:t>、应急准备工作开展以下活动：</w:t>
            </w:r>
          </w:p>
          <w:p w:rsidR="00B920E7" w:rsidRPr="00B920E7" w:rsidRDefault="00B920E7" w:rsidP="00B920E7">
            <w:pPr>
              <w:rPr>
                <w:rFonts w:hint="eastAsia"/>
                <w:sz w:val="18"/>
                <w:szCs w:val="18"/>
              </w:rPr>
            </w:pPr>
            <w:r w:rsidRPr="00B920E7">
              <w:rPr>
                <w:rFonts w:hint="eastAsia"/>
                <w:sz w:val="18"/>
                <w:szCs w:val="18"/>
              </w:rPr>
              <w:t>——建立有应急组织，提供应急组织机构图、消防队人员名单、职责权限规定等。</w:t>
            </w:r>
          </w:p>
          <w:p w:rsidR="00B920E7" w:rsidRPr="00B920E7" w:rsidRDefault="00B920E7" w:rsidP="00B920E7">
            <w:pPr>
              <w:rPr>
                <w:rFonts w:hint="eastAsia"/>
                <w:sz w:val="18"/>
                <w:szCs w:val="18"/>
              </w:rPr>
            </w:pPr>
            <w:r w:rsidRPr="00B920E7">
              <w:rPr>
                <w:rFonts w:hint="eastAsia"/>
                <w:sz w:val="18"/>
                <w:szCs w:val="18"/>
              </w:rPr>
              <w:t>——配备相应的消防器材。</w:t>
            </w:r>
          </w:p>
          <w:p w:rsidR="00B920E7" w:rsidRPr="00B920E7" w:rsidRDefault="00B920E7" w:rsidP="00B920E7">
            <w:pPr>
              <w:rPr>
                <w:rFonts w:hint="eastAsia"/>
                <w:sz w:val="18"/>
                <w:szCs w:val="18"/>
              </w:rPr>
            </w:pPr>
            <w:r w:rsidRPr="00B920E7">
              <w:rPr>
                <w:rFonts w:hint="eastAsia"/>
                <w:sz w:val="18"/>
                <w:szCs w:val="18"/>
              </w:rPr>
              <w:t>——进行消防常识和能力的培训、潜在的火灾爆炸的常识和能力的培训</w:t>
            </w:r>
          </w:p>
          <w:p w:rsidR="00B920E7" w:rsidRPr="00B920E7" w:rsidRDefault="00B920E7" w:rsidP="00B920E7">
            <w:pPr>
              <w:rPr>
                <w:rFonts w:hint="eastAsia"/>
                <w:sz w:val="18"/>
                <w:szCs w:val="18"/>
              </w:rPr>
            </w:pPr>
            <w:r w:rsidRPr="00B920E7">
              <w:rPr>
                <w:rFonts w:hint="eastAsia"/>
                <w:sz w:val="18"/>
                <w:szCs w:val="18"/>
              </w:rPr>
              <w:t>3</w:t>
            </w:r>
            <w:r w:rsidRPr="00B920E7">
              <w:rPr>
                <w:rFonts w:hint="eastAsia"/>
                <w:sz w:val="18"/>
                <w:szCs w:val="18"/>
              </w:rPr>
              <w:t>、该部门介绍开展了消防器材的使用和人员紧急疏散演练活动：</w:t>
            </w:r>
          </w:p>
          <w:p w:rsidR="00B920E7" w:rsidRPr="00B920E7" w:rsidRDefault="00B920E7" w:rsidP="00B920E7">
            <w:pPr>
              <w:rPr>
                <w:rFonts w:hint="eastAsia"/>
                <w:sz w:val="18"/>
                <w:szCs w:val="18"/>
              </w:rPr>
            </w:pPr>
            <w:r w:rsidRPr="00B920E7">
              <w:rPr>
                <w:rFonts w:hint="eastAsia"/>
                <w:sz w:val="18"/>
                <w:szCs w:val="18"/>
              </w:rPr>
              <w:t>提供有“消防演习记录”。</w:t>
            </w:r>
          </w:p>
          <w:p w:rsidR="00B920E7" w:rsidRPr="00B920E7" w:rsidRDefault="00B920E7" w:rsidP="00B920E7">
            <w:pPr>
              <w:rPr>
                <w:rFonts w:hint="eastAsia"/>
                <w:sz w:val="18"/>
                <w:szCs w:val="18"/>
              </w:rPr>
            </w:pPr>
            <w:r w:rsidRPr="00B920E7">
              <w:rPr>
                <w:rFonts w:hint="eastAsia"/>
                <w:sz w:val="18"/>
                <w:szCs w:val="18"/>
              </w:rPr>
              <w:t>——演练时间：</w:t>
            </w:r>
            <w:r w:rsidRPr="00B920E7">
              <w:rPr>
                <w:rFonts w:hint="eastAsia"/>
                <w:sz w:val="18"/>
                <w:szCs w:val="18"/>
              </w:rPr>
              <w:t>2020</w:t>
            </w:r>
            <w:r w:rsidRPr="00B920E7">
              <w:rPr>
                <w:rFonts w:hint="eastAsia"/>
                <w:sz w:val="18"/>
                <w:szCs w:val="18"/>
              </w:rPr>
              <w:t>年</w:t>
            </w:r>
            <w:r w:rsidRPr="00B920E7">
              <w:rPr>
                <w:rFonts w:hint="eastAsia"/>
                <w:sz w:val="18"/>
                <w:szCs w:val="18"/>
              </w:rPr>
              <w:t>7</w:t>
            </w:r>
            <w:r w:rsidRPr="00B920E7">
              <w:rPr>
                <w:rFonts w:hint="eastAsia"/>
                <w:sz w:val="18"/>
                <w:szCs w:val="18"/>
              </w:rPr>
              <w:t>月</w:t>
            </w:r>
            <w:r w:rsidRPr="00B920E7">
              <w:rPr>
                <w:rFonts w:hint="eastAsia"/>
                <w:sz w:val="18"/>
                <w:szCs w:val="18"/>
              </w:rPr>
              <w:t>12</w:t>
            </w:r>
            <w:r w:rsidRPr="00B920E7">
              <w:rPr>
                <w:rFonts w:hint="eastAsia"/>
                <w:sz w:val="18"/>
                <w:szCs w:val="18"/>
              </w:rPr>
              <w:t>日；</w:t>
            </w:r>
          </w:p>
          <w:p w:rsidR="00B920E7" w:rsidRPr="00B920E7" w:rsidRDefault="00B920E7" w:rsidP="00B920E7">
            <w:pPr>
              <w:rPr>
                <w:rFonts w:hint="eastAsia"/>
                <w:sz w:val="18"/>
                <w:szCs w:val="18"/>
              </w:rPr>
            </w:pPr>
            <w:r w:rsidRPr="00B920E7">
              <w:rPr>
                <w:rFonts w:hint="eastAsia"/>
                <w:sz w:val="18"/>
                <w:szCs w:val="18"/>
              </w:rPr>
              <w:t>——演练组织部门：办公室；参加人员：全体</w:t>
            </w:r>
          </w:p>
          <w:p w:rsidR="00B920E7" w:rsidRPr="00B920E7" w:rsidRDefault="00B920E7" w:rsidP="00B920E7">
            <w:pPr>
              <w:rPr>
                <w:rFonts w:hint="eastAsia"/>
                <w:sz w:val="18"/>
                <w:szCs w:val="18"/>
              </w:rPr>
            </w:pPr>
            <w:r w:rsidRPr="00B920E7">
              <w:rPr>
                <w:rFonts w:hint="eastAsia"/>
                <w:sz w:val="18"/>
                <w:szCs w:val="18"/>
              </w:rPr>
              <w:t>——演练效果评价记录：本次演练在疏散、撤离、抢救等环节做大组织有序，基本符合预期。</w:t>
            </w:r>
          </w:p>
          <w:p w:rsidR="00A24B2E" w:rsidRDefault="00B920E7" w:rsidP="00B920E7">
            <w:pPr>
              <w:spacing w:line="240" w:lineRule="exact"/>
              <w:rPr>
                <w:b/>
                <w:color w:val="000000" w:themeColor="text1"/>
                <w:spacing w:val="-4"/>
                <w:sz w:val="20"/>
                <w:szCs w:val="20"/>
              </w:rPr>
            </w:pPr>
            <w:r w:rsidRPr="00B920E7">
              <w:rPr>
                <w:rFonts w:hint="eastAsia"/>
                <w:sz w:val="18"/>
                <w:szCs w:val="18"/>
              </w:rPr>
              <w:t>——对消防应急预案的适用性、可操作性进行评审；符合要求。</w:t>
            </w:r>
          </w:p>
        </w:tc>
      </w:tr>
      <w:tr w:rsidR="00342DB9" w:rsidTr="00B920E7">
        <w:trPr>
          <w:cantSplit/>
          <w:trHeight w:val="486"/>
          <w:jc w:val="center"/>
        </w:trPr>
        <w:tc>
          <w:tcPr>
            <w:tcW w:w="720" w:type="dxa"/>
            <w:vMerge/>
            <w:vAlign w:val="center"/>
          </w:tcPr>
          <w:p w:rsidR="00A24B2E" w:rsidRDefault="00A24B2E">
            <w:pPr>
              <w:spacing w:line="240" w:lineRule="exact"/>
              <w:jc w:val="center"/>
              <w:rPr>
                <w:b/>
                <w:color w:val="000000" w:themeColor="text1"/>
                <w:szCs w:val="21"/>
              </w:rPr>
            </w:pPr>
          </w:p>
        </w:tc>
        <w:tc>
          <w:tcPr>
            <w:tcW w:w="9198" w:type="dxa"/>
          </w:tcPr>
          <w:p w:rsidR="00A24B2E" w:rsidRDefault="00423BD6">
            <w:pPr>
              <w:spacing w:line="240" w:lineRule="exact"/>
              <w:rPr>
                <w:b/>
                <w:color w:val="000000" w:themeColor="text1"/>
                <w:sz w:val="20"/>
                <w:szCs w:val="20"/>
              </w:rPr>
            </w:pPr>
            <w:r>
              <w:rPr>
                <w:rFonts w:hint="eastAsia"/>
                <w:b/>
                <w:color w:val="000000" w:themeColor="text1"/>
                <w:sz w:val="20"/>
                <w:szCs w:val="20"/>
              </w:rPr>
              <w:t>6</w:t>
            </w:r>
            <w:r w:rsidR="00ED6E96">
              <w:rPr>
                <w:rFonts w:hint="eastAsia"/>
                <w:b/>
                <w:color w:val="000000" w:themeColor="text1"/>
                <w:sz w:val="20"/>
                <w:szCs w:val="20"/>
              </w:rPr>
              <w:t xml:space="preserve">. </w:t>
            </w:r>
            <w:r w:rsidR="00ED6E96">
              <w:rPr>
                <w:rFonts w:hint="eastAsia"/>
                <w:b/>
                <w:color w:val="000000" w:themeColor="text1"/>
                <w:sz w:val="20"/>
                <w:szCs w:val="20"/>
              </w:rPr>
              <w:t>对特种设备的维护，检定</w:t>
            </w:r>
            <w:r w:rsidR="00ED6E96">
              <w:rPr>
                <w:rFonts w:hint="eastAsia"/>
                <w:b/>
                <w:color w:val="000000" w:themeColor="text1"/>
                <w:sz w:val="20"/>
                <w:szCs w:val="20"/>
              </w:rPr>
              <w:t xml:space="preserve">; </w:t>
            </w:r>
          </w:p>
          <w:p w:rsidR="00A24B2E" w:rsidRDefault="00E153E8">
            <w:pPr>
              <w:spacing w:line="240" w:lineRule="exact"/>
              <w:rPr>
                <w:b/>
                <w:color w:val="000000" w:themeColor="text1"/>
                <w:sz w:val="20"/>
                <w:szCs w:val="20"/>
              </w:rPr>
            </w:pPr>
            <w:r>
              <w:rPr>
                <w:b/>
                <w:color w:val="000000" w:themeColor="text1"/>
                <w:sz w:val="20"/>
                <w:szCs w:val="20"/>
              </w:rPr>
              <w:t>不涉及</w:t>
            </w:r>
          </w:p>
        </w:tc>
      </w:tr>
      <w:tr w:rsidR="00342DB9" w:rsidTr="00B920E7">
        <w:trPr>
          <w:cantSplit/>
          <w:trHeight w:val="550"/>
          <w:jc w:val="center"/>
        </w:trPr>
        <w:tc>
          <w:tcPr>
            <w:tcW w:w="720" w:type="dxa"/>
            <w:vMerge/>
            <w:vAlign w:val="center"/>
          </w:tcPr>
          <w:p w:rsidR="00A24B2E" w:rsidRDefault="00A24B2E">
            <w:pPr>
              <w:spacing w:line="240" w:lineRule="exact"/>
              <w:jc w:val="center"/>
              <w:rPr>
                <w:b/>
                <w:color w:val="000000" w:themeColor="text1"/>
                <w:szCs w:val="21"/>
              </w:rPr>
            </w:pPr>
          </w:p>
        </w:tc>
        <w:tc>
          <w:tcPr>
            <w:tcW w:w="9198" w:type="dxa"/>
          </w:tcPr>
          <w:p w:rsidR="00A24B2E" w:rsidRDefault="00423BD6">
            <w:pPr>
              <w:spacing w:line="240" w:lineRule="exact"/>
              <w:rPr>
                <w:b/>
                <w:color w:val="000000" w:themeColor="text1"/>
                <w:sz w:val="20"/>
                <w:szCs w:val="20"/>
              </w:rPr>
            </w:pPr>
            <w:r>
              <w:rPr>
                <w:rFonts w:hint="eastAsia"/>
                <w:b/>
                <w:color w:val="000000" w:themeColor="text1"/>
                <w:sz w:val="20"/>
                <w:szCs w:val="20"/>
              </w:rPr>
              <w:t>7</w:t>
            </w:r>
            <w:r w:rsidR="00ED6E96">
              <w:rPr>
                <w:rFonts w:hint="eastAsia"/>
                <w:b/>
                <w:color w:val="000000" w:themeColor="text1"/>
                <w:sz w:val="20"/>
                <w:szCs w:val="20"/>
              </w:rPr>
              <w:t xml:space="preserve"> .</w:t>
            </w:r>
            <w:r w:rsidR="00ED6E96">
              <w:rPr>
                <w:rFonts w:hint="eastAsia"/>
                <w:b/>
                <w:color w:val="000000" w:themeColor="text1"/>
                <w:sz w:val="20"/>
                <w:szCs w:val="20"/>
              </w:rPr>
              <w:t>对危险化学品销售、使用、储存、运输处置，规定的执行力度</w:t>
            </w:r>
            <w:r w:rsidR="00ED6E96">
              <w:rPr>
                <w:rFonts w:hint="eastAsia"/>
                <w:b/>
                <w:color w:val="000000" w:themeColor="text1"/>
                <w:sz w:val="20"/>
                <w:szCs w:val="20"/>
              </w:rPr>
              <w:t>(</w:t>
            </w:r>
            <w:r w:rsidR="00ED6E96">
              <w:rPr>
                <w:rFonts w:hint="eastAsia"/>
                <w:b/>
                <w:color w:val="000000" w:themeColor="text1"/>
                <w:sz w:val="20"/>
                <w:szCs w:val="20"/>
              </w:rPr>
              <w:t>必要时</w:t>
            </w:r>
            <w:r w:rsidR="00ED6E96">
              <w:rPr>
                <w:rFonts w:hint="eastAsia"/>
                <w:b/>
                <w:color w:val="000000" w:themeColor="text1"/>
                <w:sz w:val="20"/>
                <w:szCs w:val="20"/>
              </w:rPr>
              <w:t>);</w:t>
            </w:r>
          </w:p>
          <w:p w:rsidR="00E153E8" w:rsidRDefault="00E153E8">
            <w:pPr>
              <w:spacing w:line="240" w:lineRule="exact"/>
              <w:rPr>
                <w:b/>
                <w:color w:val="000000" w:themeColor="text1"/>
                <w:sz w:val="20"/>
                <w:szCs w:val="20"/>
              </w:rPr>
            </w:pPr>
            <w:r>
              <w:rPr>
                <w:rFonts w:hint="eastAsia"/>
                <w:b/>
                <w:color w:val="000000" w:themeColor="text1"/>
                <w:sz w:val="20"/>
                <w:szCs w:val="20"/>
              </w:rPr>
              <w:t>不涉及</w:t>
            </w:r>
          </w:p>
        </w:tc>
      </w:tr>
      <w:tr w:rsidR="00342DB9">
        <w:trPr>
          <w:cantSplit/>
          <w:trHeight w:val="1415"/>
          <w:jc w:val="center"/>
        </w:trPr>
        <w:tc>
          <w:tcPr>
            <w:tcW w:w="720" w:type="dxa"/>
            <w:vMerge w:val="restart"/>
            <w:textDirection w:val="tbRlV"/>
            <w:vAlign w:val="center"/>
          </w:tcPr>
          <w:p w:rsidR="00A24B2E" w:rsidRDefault="00ED6E96">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24B2E" w:rsidRDefault="00ED6E96" w:rsidP="00A7621D">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B920E7" w:rsidRPr="00B920E7" w:rsidRDefault="00B920E7" w:rsidP="00B920E7">
            <w:pPr>
              <w:pStyle w:val="a9"/>
              <w:numPr>
                <w:ilvl w:val="0"/>
                <w:numId w:val="4"/>
              </w:numPr>
              <w:ind w:firstLineChars="0"/>
              <w:rPr>
                <w:rFonts w:hint="eastAsia"/>
                <w:szCs w:val="21"/>
              </w:rPr>
            </w:pPr>
            <w:r w:rsidRPr="00B920E7">
              <w:rPr>
                <w:rFonts w:hint="eastAsia"/>
                <w:szCs w:val="21"/>
              </w:rPr>
              <w:t>编制了《监视和测量控制程序》，通过以下几种方式对运行过程进行监视和测量：</w:t>
            </w:r>
          </w:p>
          <w:p w:rsidR="00B920E7" w:rsidRPr="00B920E7" w:rsidRDefault="00B920E7" w:rsidP="00B920E7">
            <w:pPr>
              <w:pStyle w:val="a9"/>
              <w:numPr>
                <w:ilvl w:val="0"/>
                <w:numId w:val="4"/>
              </w:numPr>
              <w:ind w:firstLineChars="0"/>
              <w:rPr>
                <w:rFonts w:hint="eastAsia"/>
                <w:szCs w:val="21"/>
              </w:rPr>
            </w:pPr>
            <w:r w:rsidRPr="00B920E7">
              <w:rPr>
                <w:rFonts w:hint="eastAsia"/>
                <w:szCs w:val="21"/>
              </w:rPr>
              <w:t>●该公司对管理体系过程进行监视和测量的方法包括：内审、管理评审、目标考核、过程的监视和测量检查等。</w:t>
            </w:r>
          </w:p>
          <w:p w:rsidR="00B920E7" w:rsidRPr="00B920E7" w:rsidRDefault="00B920E7" w:rsidP="00B920E7">
            <w:pPr>
              <w:pStyle w:val="a9"/>
              <w:numPr>
                <w:ilvl w:val="0"/>
                <w:numId w:val="4"/>
              </w:numPr>
              <w:ind w:firstLineChars="0"/>
              <w:rPr>
                <w:rFonts w:hint="eastAsia"/>
                <w:szCs w:val="21"/>
              </w:rPr>
            </w:pPr>
            <w:r w:rsidRPr="00B920E7">
              <w:rPr>
                <w:rFonts w:hint="eastAsia"/>
                <w:szCs w:val="21"/>
              </w:rPr>
              <w:t>内审、管理评审、目标考核详见相关审核记录</w:t>
            </w:r>
            <w:r w:rsidRPr="00B920E7">
              <w:rPr>
                <w:rFonts w:hint="eastAsia"/>
                <w:szCs w:val="21"/>
              </w:rPr>
              <w:t>.</w:t>
            </w:r>
          </w:p>
          <w:p w:rsidR="00B920E7" w:rsidRPr="00B920E7" w:rsidRDefault="00B920E7" w:rsidP="00B920E7">
            <w:pPr>
              <w:pStyle w:val="a9"/>
              <w:numPr>
                <w:ilvl w:val="0"/>
                <w:numId w:val="4"/>
              </w:numPr>
              <w:ind w:firstLineChars="0"/>
              <w:rPr>
                <w:rFonts w:hint="eastAsia"/>
                <w:szCs w:val="21"/>
              </w:rPr>
            </w:pPr>
            <w:r w:rsidRPr="00B920E7">
              <w:rPr>
                <w:rFonts w:hint="eastAsia"/>
                <w:szCs w:val="21"/>
              </w:rPr>
              <w:t>每月进行一次过程的监视和测量的检查，发现问题立即整改。</w:t>
            </w:r>
          </w:p>
          <w:p w:rsidR="00B920E7" w:rsidRPr="00B920E7" w:rsidRDefault="00B920E7" w:rsidP="00B920E7">
            <w:pPr>
              <w:pStyle w:val="a9"/>
              <w:numPr>
                <w:ilvl w:val="0"/>
                <w:numId w:val="4"/>
              </w:numPr>
              <w:ind w:firstLineChars="0"/>
              <w:rPr>
                <w:rFonts w:hint="eastAsia"/>
                <w:szCs w:val="21"/>
              </w:rPr>
            </w:pPr>
            <w:r w:rsidRPr="00B920E7">
              <w:rPr>
                <w:rFonts w:hint="eastAsia"/>
                <w:szCs w:val="21"/>
              </w:rPr>
              <w:t>查见</w:t>
            </w:r>
            <w:r w:rsidRPr="00B920E7">
              <w:rPr>
                <w:rFonts w:hint="eastAsia"/>
                <w:szCs w:val="21"/>
              </w:rPr>
              <w:t>2020.4</w:t>
            </w:r>
            <w:r w:rsidRPr="00B920E7">
              <w:rPr>
                <w:rFonts w:hint="eastAsia"/>
                <w:szCs w:val="21"/>
              </w:rPr>
              <w:t>月《环境运行检查记录》，内容包括：环境因素</w:t>
            </w:r>
            <w:r w:rsidRPr="00B920E7">
              <w:rPr>
                <w:rFonts w:hint="eastAsia"/>
                <w:szCs w:val="21"/>
              </w:rPr>
              <w:t>/</w:t>
            </w:r>
            <w:r w:rsidRPr="00B920E7">
              <w:rPr>
                <w:rFonts w:hint="eastAsia"/>
                <w:szCs w:val="21"/>
              </w:rPr>
              <w:t>危险源、法律法规其他要求、目标、指标和方案、资源、作用、职责和权限、能力、培训和意识、信息交流、文件控制等。</w:t>
            </w:r>
          </w:p>
          <w:p w:rsidR="00B920E7" w:rsidRPr="00B920E7" w:rsidRDefault="00B920E7" w:rsidP="00B920E7">
            <w:pPr>
              <w:pStyle w:val="a9"/>
              <w:numPr>
                <w:ilvl w:val="0"/>
                <w:numId w:val="4"/>
              </w:numPr>
              <w:ind w:firstLineChars="0"/>
              <w:rPr>
                <w:rFonts w:hint="eastAsia"/>
                <w:szCs w:val="21"/>
              </w:rPr>
            </w:pPr>
            <w:r w:rsidRPr="00B920E7">
              <w:rPr>
                <w:rFonts w:hint="eastAsia"/>
                <w:szCs w:val="21"/>
              </w:rPr>
              <w:t>●日常监督检查：管代负责对各部门的环境行为进行不定期的巡检。</w:t>
            </w:r>
          </w:p>
          <w:p w:rsidR="00B920E7" w:rsidRPr="00B920E7" w:rsidRDefault="00B920E7" w:rsidP="00B920E7">
            <w:pPr>
              <w:pStyle w:val="a9"/>
              <w:numPr>
                <w:ilvl w:val="0"/>
                <w:numId w:val="4"/>
              </w:numPr>
              <w:ind w:firstLineChars="0"/>
              <w:rPr>
                <w:rFonts w:hint="eastAsia"/>
                <w:szCs w:val="21"/>
              </w:rPr>
            </w:pPr>
            <w:r w:rsidRPr="00B920E7">
              <w:rPr>
                <w:rFonts w:hint="eastAsia"/>
                <w:szCs w:val="21"/>
              </w:rPr>
              <w:t>●环境绩效监测：办公区卫生间废水排入城市管网。</w:t>
            </w:r>
          </w:p>
          <w:p w:rsidR="00B920E7" w:rsidRPr="00B920E7" w:rsidRDefault="00B920E7" w:rsidP="00B920E7">
            <w:pPr>
              <w:pStyle w:val="a9"/>
              <w:numPr>
                <w:ilvl w:val="0"/>
                <w:numId w:val="4"/>
              </w:numPr>
              <w:ind w:firstLineChars="0"/>
              <w:rPr>
                <w:rFonts w:hint="eastAsia"/>
                <w:szCs w:val="21"/>
              </w:rPr>
            </w:pPr>
            <w:r w:rsidRPr="00B920E7">
              <w:rPr>
                <w:rFonts w:hint="eastAsia"/>
                <w:szCs w:val="21"/>
              </w:rPr>
              <w:t>废包装纸皮纸箱的，办公室的废铁、废铝、饮料瓶罐等、办公室类的废纸等；与相关的供应商签订供应合同时明确由供应商回收；</w:t>
            </w:r>
            <w:r w:rsidRPr="00B920E7">
              <w:rPr>
                <w:rFonts w:hint="eastAsia"/>
                <w:szCs w:val="21"/>
              </w:rPr>
              <w:t xml:space="preserve"> </w:t>
            </w:r>
            <w:r w:rsidRPr="00B920E7">
              <w:rPr>
                <w:rFonts w:hint="eastAsia"/>
                <w:szCs w:val="21"/>
              </w:rPr>
              <w:t>供应商不能回收的，分类交由物业管理处理由其交由市政环卫处理。</w:t>
            </w:r>
          </w:p>
          <w:p w:rsidR="00B920E7" w:rsidRPr="00B920E7" w:rsidRDefault="00B920E7" w:rsidP="00B920E7">
            <w:pPr>
              <w:pStyle w:val="a9"/>
              <w:numPr>
                <w:ilvl w:val="0"/>
                <w:numId w:val="4"/>
              </w:numPr>
              <w:ind w:firstLineChars="0"/>
              <w:rPr>
                <w:rFonts w:hint="eastAsia"/>
                <w:szCs w:val="21"/>
              </w:rPr>
            </w:pPr>
            <w:r w:rsidRPr="00B920E7">
              <w:rPr>
                <w:rFonts w:hint="eastAsia"/>
                <w:szCs w:val="21"/>
              </w:rPr>
              <w:t>被动监测：自体系建立以来没有发生过环境污染事故</w:t>
            </w:r>
          </w:p>
          <w:p w:rsidR="00A24B2E" w:rsidRDefault="00B920E7" w:rsidP="00B920E7">
            <w:pPr>
              <w:numPr>
                <w:ilvl w:val="0"/>
                <w:numId w:val="4"/>
              </w:numPr>
              <w:spacing w:line="240" w:lineRule="exact"/>
              <w:rPr>
                <w:b/>
                <w:color w:val="000000" w:themeColor="text1"/>
                <w:sz w:val="20"/>
                <w:szCs w:val="20"/>
              </w:rPr>
            </w:pPr>
            <w:r>
              <w:rPr>
                <w:rFonts w:hint="eastAsia"/>
                <w:szCs w:val="21"/>
              </w:rPr>
              <w:t>●监测设备：公司暂无环境监测设备</w:t>
            </w:r>
            <w:r w:rsidR="00E153E8">
              <w:rPr>
                <w:rFonts w:hint="eastAsia"/>
                <w:szCs w:val="21"/>
              </w:rPr>
              <w:t>。</w:t>
            </w:r>
          </w:p>
        </w:tc>
      </w:tr>
      <w:tr w:rsidR="00342DB9" w:rsidTr="00423BD6">
        <w:trPr>
          <w:cantSplit/>
          <w:trHeight w:val="743"/>
          <w:jc w:val="center"/>
        </w:trPr>
        <w:tc>
          <w:tcPr>
            <w:tcW w:w="720" w:type="dxa"/>
            <w:vMerge/>
            <w:textDirection w:val="tbRlV"/>
            <w:vAlign w:val="center"/>
          </w:tcPr>
          <w:p w:rsidR="00A24B2E" w:rsidRDefault="00A24B2E">
            <w:pPr>
              <w:spacing w:line="240" w:lineRule="exact"/>
              <w:ind w:left="113" w:right="113"/>
              <w:jc w:val="center"/>
              <w:rPr>
                <w:b/>
                <w:color w:val="000000" w:themeColor="text1"/>
                <w:szCs w:val="21"/>
              </w:rPr>
            </w:pPr>
          </w:p>
        </w:tc>
        <w:tc>
          <w:tcPr>
            <w:tcW w:w="9198" w:type="dxa"/>
          </w:tcPr>
          <w:p w:rsidR="00A24B2E" w:rsidRDefault="00ED6E96" w:rsidP="00A7621D">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E153E8" w:rsidRDefault="00E153E8" w:rsidP="00A7621D">
            <w:pPr>
              <w:spacing w:line="240" w:lineRule="exact"/>
              <w:ind w:left="100" w:hangingChars="50" w:hanging="100"/>
              <w:rPr>
                <w:b/>
                <w:color w:val="000000" w:themeColor="text1"/>
                <w:sz w:val="20"/>
                <w:szCs w:val="20"/>
              </w:rPr>
            </w:pPr>
          </w:p>
          <w:p w:rsidR="00E153E8" w:rsidRDefault="00E153E8" w:rsidP="00A7621D">
            <w:pPr>
              <w:spacing w:line="240" w:lineRule="exact"/>
              <w:ind w:left="100" w:hangingChars="50" w:hanging="100"/>
              <w:rPr>
                <w:b/>
                <w:color w:val="000000" w:themeColor="text1"/>
                <w:sz w:val="20"/>
                <w:szCs w:val="20"/>
              </w:rPr>
            </w:pPr>
            <w:proofErr w:type="gramStart"/>
            <w:r>
              <w:rPr>
                <w:rFonts w:hint="eastAsia"/>
                <w:b/>
                <w:color w:val="000000" w:themeColor="text1"/>
                <w:sz w:val="20"/>
                <w:szCs w:val="20"/>
              </w:rPr>
              <w:t>无顾客</w:t>
            </w:r>
            <w:proofErr w:type="gramEnd"/>
            <w:r>
              <w:rPr>
                <w:rFonts w:hint="eastAsia"/>
                <w:b/>
                <w:color w:val="000000" w:themeColor="text1"/>
                <w:sz w:val="20"/>
                <w:szCs w:val="20"/>
              </w:rPr>
              <w:t>投诉事件发生</w:t>
            </w:r>
          </w:p>
        </w:tc>
      </w:tr>
      <w:tr w:rsidR="00342DB9">
        <w:trPr>
          <w:cantSplit/>
          <w:trHeight w:val="2117"/>
          <w:jc w:val="center"/>
        </w:trPr>
        <w:tc>
          <w:tcPr>
            <w:tcW w:w="720" w:type="dxa"/>
            <w:vMerge/>
            <w:textDirection w:val="tbRlV"/>
            <w:vAlign w:val="center"/>
          </w:tcPr>
          <w:p w:rsidR="00A24B2E" w:rsidRDefault="00A24B2E" w:rsidP="00A7621D">
            <w:pPr>
              <w:spacing w:line="240" w:lineRule="exact"/>
              <w:ind w:left="201" w:right="113" w:hangingChars="100" w:hanging="201"/>
              <w:jc w:val="center"/>
              <w:rPr>
                <w:b/>
                <w:color w:val="000000" w:themeColor="text1"/>
                <w:sz w:val="20"/>
              </w:rPr>
            </w:pPr>
          </w:p>
        </w:tc>
        <w:tc>
          <w:tcPr>
            <w:tcW w:w="9198" w:type="dxa"/>
          </w:tcPr>
          <w:p w:rsidR="00A24B2E" w:rsidRDefault="00ED6E96">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B920E7" w:rsidRPr="00B920E7" w:rsidRDefault="00B920E7" w:rsidP="00B920E7">
            <w:pPr>
              <w:rPr>
                <w:rFonts w:hint="eastAsia"/>
                <w:szCs w:val="21"/>
              </w:rPr>
            </w:pPr>
            <w:r w:rsidRPr="00B920E7">
              <w:rPr>
                <w:rFonts w:hint="eastAsia"/>
                <w:szCs w:val="21"/>
              </w:rPr>
              <w:t>编制《内部审核控制程序》，基本符合标准要求。</w:t>
            </w:r>
          </w:p>
          <w:p w:rsidR="00B920E7" w:rsidRPr="00B920E7" w:rsidRDefault="00B920E7" w:rsidP="00B920E7">
            <w:pPr>
              <w:rPr>
                <w:rFonts w:hint="eastAsia"/>
                <w:szCs w:val="21"/>
              </w:rPr>
            </w:pPr>
            <w:r w:rsidRPr="00B920E7">
              <w:rPr>
                <w:rFonts w:hint="eastAsia"/>
                <w:szCs w:val="21"/>
              </w:rPr>
              <w:t>经查问：总经理、管代、各部门主管均经培训并参加了内部审核。</w:t>
            </w:r>
          </w:p>
          <w:p w:rsidR="00B920E7" w:rsidRPr="00B920E7" w:rsidRDefault="00B920E7" w:rsidP="00B920E7">
            <w:pPr>
              <w:rPr>
                <w:rFonts w:hint="eastAsia"/>
                <w:szCs w:val="21"/>
              </w:rPr>
            </w:pPr>
            <w:r w:rsidRPr="00B920E7">
              <w:rPr>
                <w:rFonts w:hint="eastAsia"/>
                <w:szCs w:val="21"/>
              </w:rPr>
              <w:t>2020.10.18</w:t>
            </w:r>
            <w:r w:rsidRPr="00B920E7">
              <w:rPr>
                <w:rFonts w:hint="eastAsia"/>
                <w:szCs w:val="21"/>
              </w:rPr>
              <w:t>开展管理体系内部审核活动，并提供有以下内审的资料：</w:t>
            </w:r>
          </w:p>
          <w:p w:rsidR="00B920E7" w:rsidRPr="00B920E7" w:rsidRDefault="00B920E7" w:rsidP="00B920E7">
            <w:pPr>
              <w:rPr>
                <w:rFonts w:hint="eastAsia"/>
                <w:szCs w:val="21"/>
              </w:rPr>
            </w:pPr>
            <w:r w:rsidRPr="00B920E7">
              <w:rPr>
                <w:rFonts w:hint="eastAsia"/>
                <w:szCs w:val="21"/>
              </w:rPr>
              <w:t>——《审核实施计划》，编制：办公室，批准：</w:t>
            </w:r>
            <w:proofErr w:type="gramStart"/>
            <w:r w:rsidRPr="00B920E7">
              <w:rPr>
                <w:rFonts w:hint="eastAsia"/>
                <w:szCs w:val="21"/>
              </w:rPr>
              <w:t>孙如明</w:t>
            </w:r>
            <w:proofErr w:type="gramEnd"/>
            <w:r w:rsidRPr="00B920E7">
              <w:rPr>
                <w:rFonts w:hint="eastAsia"/>
                <w:szCs w:val="21"/>
              </w:rPr>
              <w:t xml:space="preserve">  2020.10.24</w:t>
            </w:r>
          </w:p>
          <w:p w:rsidR="00B920E7" w:rsidRPr="00B920E7" w:rsidRDefault="00B920E7" w:rsidP="00B920E7">
            <w:pPr>
              <w:rPr>
                <w:rFonts w:hint="eastAsia"/>
                <w:szCs w:val="21"/>
              </w:rPr>
            </w:pPr>
            <w:r w:rsidRPr="00B920E7">
              <w:rPr>
                <w:rFonts w:hint="eastAsia"/>
                <w:szCs w:val="21"/>
              </w:rPr>
              <w:t>计划中规定审核的目的、依据、范围、时间、审核安排；</w:t>
            </w:r>
          </w:p>
          <w:p w:rsidR="00B920E7" w:rsidRPr="00B920E7" w:rsidRDefault="00B920E7" w:rsidP="00B920E7">
            <w:pPr>
              <w:rPr>
                <w:rFonts w:hint="eastAsia"/>
                <w:szCs w:val="21"/>
              </w:rPr>
            </w:pPr>
            <w:r w:rsidRPr="00B920E7">
              <w:rPr>
                <w:rFonts w:hint="eastAsia"/>
                <w:szCs w:val="21"/>
              </w:rPr>
              <w:t>审核组组长：吴俊</w:t>
            </w:r>
            <w:r w:rsidRPr="00B920E7">
              <w:rPr>
                <w:rFonts w:hint="eastAsia"/>
                <w:szCs w:val="21"/>
              </w:rPr>
              <w:t xml:space="preserve">  </w:t>
            </w:r>
            <w:r w:rsidRPr="00B920E7">
              <w:rPr>
                <w:rFonts w:hint="eastAsia"/>
                <w:szCs w:val="21"/>
              </w:rPr>
              <w:t>，组员：</w:t>
            </w:r>
            <w:proofErr w:type="gramStart"/>
            <w:r w:rsidRPr="00B920E7">
              <w:rPr>
                <w:rFonts w:hint="eastAsia"/>
                <w:szCs w:val="21"/>
              </w:rPr>
              <w:t>熊延亮</w:t>
            </w:r>
            <w:proofErr w:type="gramEnd"/>
          </w:p>
          <w:p w:rsidR="00423BD6" w:rsidRPr="00B920E7" w:rsidRDefault="00B920E7" w:rsidP="00B920E7">
            <w:pPr>
              <w:rPr>
                <w:szCs w:val="21"/>
              </w:rPr>
            </w:pPr>
            <w:r w:rsidRPr="00B920E7">
              <w:rPr>
                <w:rFonts w:hint="eastAsia"/>
                <w:szCs w:val="21"/>
              </w:rPr>
              <w:t>计划中没有</w:t>
            </w:r>
            <w:proofErr w:type="gramStart"/>
            <w:r w:rsidRPr="00B920E7">
              <w:rPr>
                <w:rFonts w:hint="eastAsia"/>
                <w:szCs w:val="21"/>
              </w:rPr>
              <w:t>漏标准</w:t>
            </w:r>
            <w:proofErr w:type="gramEnd"/>
            <w:r w:rsidRPr="00B920E7">
              <w:rPr>
                <w:rFonts w:hint="eastAsia"/>
                <w:szCs w:val="21"/>
              </w:rPr>
              <w:t>条款、没有遗漏体系覆盖的部门和场所，内审员没有审核自己的工作。</w:t>
            </w:r>
          </w:p>
        </w:tc>
      </w:tr>
      <w:tr w:rsidR="00342DB9">
        <w:trPr>
          <w:cantSplit/>
          <w:trHeight w:val="1826"/>
          <w:jc w:val="center"/>
        </w:trPr>
        <w:tc>
          <w:tcPr>
            <w:tcW w:w="720" w:type="dxa"/>
            <w:vMerge/>
            <w:textDirection w:val="tbRlV"/>
            <w:vAlign w:val="center"/>
          </w:tcPr>
          <w:p w:rsidR="00A24B2E" w:rsidRDefault="00A24B2E" w:rsidP="00A7621D">
            <w:pPr>
              <w:spacing w:line="240" w:lineRule="exact"/>
              <w:ind w:left="201" w:right="113" w:hangingChars="100" w:hanging="201"/>
              <w:jc w:val="center"/>
              <w:rPr>
                <w:b/>
                <w:color w:val="000000" w:themeColor="text1"/>
                <w:sz w:val="20"/>
              </w:rPr>
            </w:pPr>
          </w:p>
        </w:tc>
        <w:tc>
          <w:tcPr>
            <w:tcW w:w="9198" w:type="dxa"/>
          </w:tcPr>
          <w:p w:rsidR="00B920E7" w:rsidRDefault="00B920E7" w:rsidP="00B920E7">
            <w:pPr>
              <w:rPr>
                <w:rFonts w:hint="eastAsia"/>
                <w:szCs w:val="21"/>
              </w:rPr>
            </w:pPr>
            <w:r w:rsidRPr="00B920E7">
              <w:rPr>
                <w:rFonts w:hint="eastAsia"/>
                <w:szCs w:val="21"/>
              </w:rPr>
              <w:t>——</w:t>
            </w:r>
            <w:proofErr w:type="gramStart"/>
            <w:r w:rsidRPr="00B920E7">
              <w:rPr>
                <w:rFonts w:hint="eastAsia"/>
                <w:szCs w:val="21"/>
              </w:rPr>
              <w:t>内审首末</w:t>
            </w:r>
            <w:proofErr w:type="gramEnd"/>
            <w:r w:rsidRPr="00B920E7">
              <w:rPr>
                <w:rFonts w:hint="eastAsia"/>
                <w:szCs w:val="21"/>
              </w:rPr>
              <w:t>次会议签到（领导层、各部门负责人）；</w:t>
            </w:r>
          </w:p>
          <w:p w:rsidR="00B920E7" w:rsidRPr="00B920E7" w:rsidRDefault="00B920E7" w:rsidP="00B920E7">
            <w:pPr>
              <w:rPr>
                <w:rFonts w:hint="eastAsia"/>
                <w:szCs w:val="21"/>
              </w:rPr>
            </w:pPr>
            <w:r w:rsidRPr="00B920E7">
              <w:rPr>
                <w:rFonts w:hint="eastAsia"/>
                <w:szCs w:val="21"/>
              </w:rPr>
              <w:t>——内部审核检查表，审核按计划进行，没有遗漏标准条款及体系覆盖的部门和场所，内审员没有审核自己的工作。</w:t>
            </w:r>
          </w:p>
          <w:p w:rsidR="00B920E7" w:rsidRPr="00B920E7" w:rsidRDefault="00B920E7" w:rsidP="00B920E7">
            <w:pPr>
              <w:rPr>
                <w:rFonts w:hint="eastAsia"/>
                <w:szCs w:val="21"/>
              </w:rPr>
            </w:pPr>
            <w:r w:rsidRPr="00B920E7">
              <w:rPr>
                <w:rFonts w:hint="eastAsia"/>
                <w:szCs w:val="21"/>
              </w:rPr>
              <w:t>——本次内审发现</w:t>
            </w:r>
            <w:r w:rsidRPr="00B920E7">
              <w:rPr>
                <w:rFonts w:hint="eastAsia"/>
                <w:szCs w:val="21"/>
              </w:rPr>
              <w:t>1</w:t>
            </w:r>
            <w:r w:rsidRPr="00B920E7">
              <w:rPr>
                <w:rFonts w:hint="eastAsia"/>
                <w:szCs w:val="21"/>
              </w:rPr>
              <w:t>项不合格，为一般不符合项，查看《不符合报告》（</w:t>
            </w:r>
            <w:r w:rsidRPr="00B920E7">
              <w:rPr>
                <w:rFonts w:hint="eastAsia"/>
                <w:szCs w:val="21"/>
              </w:rPr>
              <w:t>8.1</w:t>
            </w:r>
            <w:r w:rsidRPr="00B920E7">
              <w:rPr>
                <w:rFonts w:hint="eastAsia"/>
                <w:szCs w:val="21"/>
              </w:rPr>
              <w:t>），不符合事实描述清晰，不符合原因分析准确，并制定了纠正及纠正预防措施，且措施可行，并对其有效性进行了验证，验证人：</w:t>
            </w:r>
            <w:proofErr w:type="gramStart"/>
            <w:r w:rsidRPr="00B920E7">
              <w:rPr>
                <w:rFonts w:hint="eastAsia"/>
                <w:szCs w:val="21"/>
              </w:rPr>
              <w:t>孙如明</w:t>
            </w:r>
            <w:proofErr w:type="gramEnd"/>
            <w:r w:rsidRPr="00B920E7">
              <w:rPr>
                <w:rFonts w:hint="eastAsia"/>
                <w:szCs w:val="21"/>
              </w:rPr>
              <w:t xml:space="preserve"> 2020.10.19</w:t>
            </w:r>
          </w:p>
          <w:p w:rsidR="00B920E7" w:rsidRPr="00B920E7" w:rsidRDefault="00B920E7" w:rsidP="00B920E7">
            <w:pPr>
              <w:rPr>
                <w:rFonts w:hint="eastAsia"/>
                <w:szCs w:val="21"/>
              </w:rPr>
            </w:pPr>
            <w:r w:rsidRPr="00B920E7">
              <w:rPr>
                <w:rFonts w:hint="eastAsia"/>
                <w:szCs w:val="21"/>
              </w:rPr>
              <w:t>——本次内审编制有《内部管理体系审核报告》，结论：</w:t>
            </w:r>
            <w:r w:rsidRPr="00B920E7">
              <w:rPr>
                <w:rFonts w:hint="eastAsia"/>
                <w:szCs w:val="21"/>
              </w:rPr>
              <w:t>1</w:t>
            </w:r>
            <w:r w:rsidRPr="00B920E7">
              <w:rPr>
                <w:rFonts w:hint="eastAsia"/>
                <w:szCs w:val="21"/>
              </w:rPr>
              <w:t>）</w:t>
            </w:r>
            <w:r w:rsidRPr="00B920E7">
              <w:rPr>
                <w:rFonts w:hint="eastAsia"/>
                <w:szCs w:val="21"/>
              </w:rPr>
              <w:t xml:space="preserve"> </w:t>
            </w:r>
            <w:r w:rsidRPr="00B920E7">
              <w:rPr>
                <w:rFonts w:hint="eastAsia"/>
                <w:szCs w:val="21"/>
              </w:rPr>
              <w:t>对管理体系的评价通过本次审核，各部门负责人及员工增强了环保意识，提高了环保方面的控制能力，审核组认为本公司建立的管理体系基本符合</w:t>
            </w:r>
            <w:r w:rsidRPr="00B920E7">
              <w:rPr>
                <w:rFonts w:hint="eastAsia"/>
                <w:szCs w:val="21"/>
              </w:rPr>
              <w:t>ISO14001:2015</w:t>
            </w:r>
            <w:proofErr w:type="gramStart"/>
            <w:r w:rsidRPr="00B920E7">
              <w:rPr>
                <w:rFonts w:hint="eastAsia"/>
                <w:szCs w:val="21"/>
              </w:rPr>
              <w:t>标准标准</w:t>
            </w:r>
            <w:proofErr w:type="gramEnd"/>
            <w:r w:rsidRPr="00B920E7">
              <w:rPr>
                <w:rFonts w:hint="eastAsia"/>
                <w:szCs w:val="21"/>
              </w:rPr>
              <w:t>的要求，且运行有效。</w:t>
            </w:r>
          </w:p>
          <w:p w:rsidR="00B920E7" w:rsidRPr="00B920E7" w:rsidRDefault="00B920E7" w:rsidP="00B920E7">
            <w:pPr>
              <w:rPr>
                <w:rFonts w:hint="eastAsia"/>
                <w:szCs w:val="21"/>
              </w:rPr>
            </w:pPr>
            <w:r w:rsidRPr="00B920E7">
              <w:rPr>
                <w:rFonts w:hint="eastAsia"/>
                <w:szCs w:val="21"/>
              </w:rPr>
              <w:t>⑵</w:t>
            </w:r>
            <w:r w:rsidRPr="00B920E7">
              <w:rPr>
                <w:rFonts w:hint="eastAsia"/>
                <w:szCs w:val="21"/>
              </w:rPr>
              <w:t xml:space="preserve"> </w:t>
            </w:r>
            <w:r w:rsidRPr="00B920E7">
              <w:rPr>
                <w:rFonts w:hint="eastAsia"/>
                <w:szCs w:val="21"/>
              </w:rPr>
              <w:t>针对内审时出具的</w:t>
            </w:r>
            <w:r w:rsidRPr="00B920E7">
              <w:rPr>
                <w:rFonts w:hint="eastAsia"/>
                <w:szCs w:val="21"/>
              </w:rPr>
              <w:t>1</w:t>
            </w:r>
            <w:r w:rsidRPr="00B920E7">
              <w:rPr>
                <w:rFonts w:hint="eastAsia"/>
                <w:szCs w:val="21"/>
              </w:rPr>
              <w:t>项不符合项报告，各部门要认真分析原因，举一反三，在</w:t>
            </w:r>
            <w:r w:rsidRPr="00B920E7">
              <w:rPr>
                <w:rFonts w:hint="eastAsia"/>
                <w:szCs w:val="21"/>
              </w:rPr>
              <w:t>1-3</w:t>
            </w:r>
            <w:r w:rsidRPr="00B920E7">
              <w:rPr>
                <w:rFonts w:hint="eastAsia"/>
                <w:szCs w:val="21"/>
              </w:rPr>
              <w:t>个工作日内，采取有效的纠正措施，由内审员跟踪验证其实施效果。</w:t>
            </w:r>
          </w:p>
          <w:p w:rsidR="00B920E7" w:rsidRDefault="00B920E7" w:rsidP="00B920E7">
            <w:pPr>
              <w:spacing w:line="240" w:lineRule="exact"/>
              <w:rPr>
                <w:rFonts w:hint="eastAsia"/>
                <w:b/>
                <w:color w:val="000000" w:themeColor="text1"/>
                <w:sz w:val="20"/>
                <w:szCs w:val="20"/>
              </w:rPr>
            </w:pPr>
            <w:r w:rsidRPr="00B920E7">
              <w:rPr>
                <w:rFonts w:hint="eastAsia"/>
                <w:szCs w:val="21"/>
              </w:rPr>
              <w:t>编制：办公室</w:t>
            </w:r>
            <w:r w:rsidRPr="00B920E7">
              <w:rPr>
                <w:rFonts w:hint="eastAsia"/>
                <w:szCs w:val="21"/>
              </w:rPr>
              <w:t xml:space="preserve">    </w:t>
            </w:r>
            <w:r w:rsidRPr="00B920E7">
              <w:rPr>
                <w:rFonts w:hint="eastAsia"/>
                <w:szCs w:val="21"/>
              </w:rPr>
              <w:t>批准：</w:t>
            </w:r>
            <w:proofErr w:type="gramStart"/>
            <w:r w:rsidRPr="00B920E7">
              <w:rPr>
                <w:rFonts w:hint="eastAsia"/>
                <w:szCs w:val="21"/>
              </w:rPr>
              <w:t>孙如明</w:t>
            </w:r>
            <w:proofErr w:type="gramEnd"/>
            <w:r w:rsidRPr="00B920E7">
              <w:rPr>
                <w:rFonts w:hint="eastAsia"/>
                <w:szCs w:val="21"/>
              </w:rPr>
              <w:t xml:space="preserve"> 2020</w:t>
            </w:r>
            <w:r w:rsidRPr="00B920E7">
              <w:rPr>
                <w:rFonts w:hint="eastAsia"/>
                <w:szCs w:val="21"/>
              </w:rPr>
              <w:t>年</w:t>
            </w:r>
            <w:r w:rsidRPr="00B920E7">
              <w:rPr>
                <w:rFonts w:hint="eastAsia"/>
                <w:szCs w:val="21"/>
              </w:rPr>
              <w:t>10</w:t>
            </w:r>
            <w:r w:rsidRPr="00B920E7">
              <w:rPr>
                <w:rFonts w:hint="eastAsia"/>
                <w:szCs w:val="21"/>
              </w:rPr>
              <w:t>月</w:t>
            </w:r>
            <w:r w:rsidRPr="00B920E7">
              <w:rPr>
                <w:rFonts w:hint="eastAsia"/>
                <w:szCs w:val="21"/>
              </w:rPr>
              <w:t>18</w:t>
            </w:r>
            <w:r w:rsidRPr="00B920E7">
              <w:rPr>
                <w:rFonts w:hint="eastAsia"/>
                <w:szCs w:val="21"/>
              </w:rPr>
              <w:t>日</w:t>
            </w:r>
          </w:p>
          <w:p w:rsidR="00B920E7" w:rsidRDefault="00B920E7">
            <w:pPr>
              <w:spacing w:line="240" w:lineRule="exact"/>
              <w:rPr>
                <w:rFonts w:hint="eastAsia"/>
                <w:b/>
                <w:color w:val="000000" w:themeColor="text1"/>
                <w:sz w:val="20"/>
                <w:szCs w:val="20"/>
              </w:rPr>
            </w:pPr>
          </w:p>
          <w:p w:rsidR="00A24B2E" w:rsidRDefault="00ED6E96">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B920E7" w:rsidRDefault="00B920E7" w:rsidP="00B920E7">
            <w:pPr>
              <w:rPr>
                <w:rFonts w:hint="eastAsia"/>
              </w:rPr>
            </w:pPr>
            <w:r>
              <w:rPr>
                <w:rFonts w:hint="eastAsia"/>
              </w:rPr>
              <w:t>1.</w:t>
            </w:r>
            <w:r>
              <w:rPr>
                <w:rFonts w:hint="eastAsia"/>
              </w:rPr>
              <w:t>编制有《管理评审控制程序》，对管理评审的时间、方法均有明确的要求，文件符合标准要求。每年进行</w:t>
            </w:r>
            <w:r>
              <w:rPr>
                <w:rFonts w:hint="eastAsia"/>
              </w:rPr>
              <w:t>1</w:t>
            </w:r>
            <w:r>
              <w:rPr>
                <w:rFonts w:hint="eastAsia"/>
              </w:rPr>
              <w:t>次，时间间隔不超过</w:t>
            </w:r>
            <w:r>
              <w:rPr>
                <w:rFonts w:hint="eastAsia"/>
              </w:rPr>
              <w:t>12</w:t>
            </w:r>
            <w:r>
              <w:rPr>
                <w:rFonts w:hint="eastAsia"/>
              </w:rPr>
              <w:t>个月。</w:t>
            </w:r>
          </w:p>
          <w:p w:rsidR="00B920E7" w:rsidRDefault="00B920E7" w:rsidP="00B920E7">
            <w:pPr>
              <w:rPr>
                <w:rFonts w:hint="eastAsia"/>
              </w:rPr>
            </w:pPr>
            <w:r>
              <w:rPr>
                <w:rFonts w:hint="eastAsia"/>
              </w:rPr>
              <w:t>2.</w:t>
            </w:r>
            <w:r>
              <w:rPr>
                <w:rFonts w:hint="eastAsia"/>
              </w:rPr>
              <w:t>组织于</w:t>
            </w:r>
            <w:r>
              <w:rPr>
                <w:rFonts w:hint="eastAsia"/>
              </w:rPr>
              <w:t>2020.10.28</w:t>
            </w:r>
            <w:r>
              <w:rPr>
                <w:rFonts w:hint="eastAsia"/>
              </w:rPr>
              <w:t>由最高管理者主持，以会议的形式召开，各部门负责人参加。</w:t>
            </w:r>
          </w:p>
          <w:p w:rsidR="00B920E7" w:rsidRDefault="00B920E7" w:rsidP="00B920E7">
            <w:pPr>
              <w:rPr>
                <w:rFonts w:hint="eastAsia"/>
              </w:rPr>
            </w:pPr>
            <w:r>
              <w:rPr>
                <w:rFonts w:hint="eastAsia"/>
              </w:rPr>
              <w:t>抽查《管理评审计划》，管理评审输入的内容包括：与环境管理体系相关的内外部问题；相关方的需求和期望，包括合</w:t>
            </w:r>
            <w:proofErr w:type="gramStart"/>
            <w:r>
              <w:rPr>
                <w:rFonts w:hint="eastAsia"/>
              </w:rPr>
              <w:t>规</w:t>
            </w:r>
            <w:proofErr w:type="gramEnd"/>
            <w:r>
              <w:rPr>
                <w:rFonts w:hint="eastAsia"/>
              </w:rPr>
              <w:t>义务；重要环境因素；风险和机遇；环境目标的实现程度；环境绩效方面的信息（不符合和纠正措施；监视和测量的结果；合</w:t>
            </w:r>
            <w:proofErr w:type="gramStart"/>
            <w:r>
              <w:rPr>
                <w:rFonts w:hint="eastAsia"/>
              </w:rPr>
              <w:t>规</w:t>
            </w:r>
            <w:proofErr w:type="gramEnd"/>
            <w:r>
              <w:rPr>
                <w:rFonts w:hint="eastAsia"/>
              </w:rPr>
              <w:t>义务的履行情况；内部审核结果；资源的充分性。）；来自相关方的有关信息交流，包括抱抱怨；持续改进的机会等。各部门负责人均对上评审的内容进行了汇报。</w:t>
            </w:r>
          </w:p>
          <w:p w:rsidR="00B920E7" w:rsidRDefault="00B920E7" w:rsidP="00B920E7">
            <w:pPr>
              <w:rPr>
                <w:rFonts w:hint="eastAsia"/>
              </w:rPr>
            </w:pPr>
            <w:r>
              <w:rPr>
                <w:rFonts w:hint="eastAsia"/>
              </w:rPr>
              <w:t>提供了管理评审签到表，均由各部门负责人签名。</w:t>
            </w:r>
          </w:p>
          <w:p w:rsidR="00B920E7" w:rsidRDefault="00B920E7" w:rsidP="00B920E7">
            <w:pPr>
              <w:rPr>
                <w:rFonts w:hint="eastAsia"/>
              </w:rPr>
            </w:pPr>
            <w:r>
              <w:rPr>
                <w:rFonts w:hint="eastAsia"/>
              </w:rPr>
              <w:t>3.</w:t>
            </w:r>
            <w:r>
              <w:rPr>
                <w:rFonts w:hint="eastAsia"/>
              </w:rPr>
              <w:t>以书面的形式输出，查见《管理评审报告》，对本次计划评审的内容进行了分析与报告。提出了改进建议，改进措施正在实施中。</w:t>
            </w:r>
          </w:p>
          <w:p w:rsidR="00B920E7" w:rsidRDefault="00B920E7" w:rsidP="00B920E7">
            <w:pPr>
              <w:rPr>
                <w:rFonts w:hint="eastAsia"/>
              </w:rPr>
            </w:pPr>
            <w:r>
              <w:rPr>
                <w:rFonts w:hint="eastAsia"/>
              </w:rPr>
              <w:t>总体评价：总的来说，本公司环境管理体系已建立并得到充分、有效、适宜的运行，全体员工必须以公司的环境管理方针</w:t>
            </w:r>
            <w:r>
              <w:rPr>
                <w:rFonts w:hint="eastAsia"/>
              </w:rPr>
              <w:t xml:space="preserve"> </w:t>
            </w:r>
            <w:r>
              <w:rPr>
                <w:rFonts w:hint="eastAsia"/>
              </w:rPr>
              <w:t>为宗旨，持续改善环境管理体系。</w:t>
            </w:r>
          </w:p>
          <w:p w:rsidR="00B920E7" w:rsidRDefault="00B920E7" w:rsidP="00B920E7">
            <w:pPr>
              <w:rPr>
                <w:rFonts w:hint="eastAsia"/>
              </w:rPr>
            </w:pPr>
            <w:r>
              <w:rPr>
                <w:rFonts w:hint="eastAsia"/>
              </w:rPr>
              <w:t>改进的建议或措施：</w:t>
            </w:r>
          </w:p>
          <w:p w:rsidR="00B920E7" w:rsidRDefault="00B920E7" w:rsidP="00B920E7">
            <w:pPr>
              <w:rPr>
                <w:rFonts w:hint="eastAsia"/>
              </w:rPr>
            </w:pPr>
            <w:r>
              <w:rPr>
                <w:rFonts w:hint="eastAsia"/>
              </w:rPr>
              <w:t>我公司有关人员对标准</w:t>
            </w:r>
            <w:r>
              <w:rPr>
                <w:rFonts w:hint="eastAsia"/>
              </w:rPr>
              <w:t>ISO14001</w:t>
            </w:r>
            <w:r>
              <w:rPr>
                <w:rFonts w:hint="eastAsia"/>
              </w:rPr>
              <w:t>的理解不够深刻，现要求各部门负责人应加强公司环境对管理体系文件的认真再学习，并充分理解，树立法制管理的观念，严格执行公司的法规性的环境与管理体系文件，决定在两周之内由办公室组织相关人员再进行</w:t>
            </w:r>
            <w:r>
              <w:rPr>
                <w:rFonts w:hint="eastAsia"/>
              </w:rPr>
              <w:t>1</w:t>
            </w:r>
            <w:r>
              <w:rPr>
                <w:rFonts w:hint="eastAsia"/>
              </w:rPr>
              <w:t>次针对标准和管理手册的培训。</w:t>
            </w:r>
            <w:r>
              <w:rPr>
                <w:rFonts w:hint="eastAsia"/>
              </w:rPr>
              <w:t xml:space="preserve">    </w:t>
            </w:r>
          </w:p>
          <w:p w:rsidR="00B920E7" w:rsidRDefault="00B920E7" w:rsidP="00B920E7">
            <w:pPr>
              <w:rPr>
                <w:rFonts w:hint="eastAsia"/>
              </w:rPr>
            </w:pPr>
            <w:r>
              <w:rPr>
                <w:rFonts w:hint="eastAsia"/>
              </w:rPr>
              <w:t>抽改进措施完成情况，已完成。</w:t>
            </w:r>
          </w:p>
          <w:p w:rsidR="00A24B2E" w:rsidRDefault="00B920E7" w:rsidP="00B920E7">
            <w:pPr>
              <w:spacing w:line="240" w:lineRule="exact"/>
              <w:rPr>
                <w:b/>
                <w:color w:val="000000" w:themeColor="text1"/>
                <w:sz w:val="20"/>
                <w:szCs w:val="20"/>
              </w:rPr>
            </w:pPr>
            <w:r>
              <w:rPr>
                <w:rFonts w:hint="eastAsia"/>
              </w:rPr>
              <w:t>管理评审基本符合要求</w:t>
            </w:r>
            <w:r w:rsidR="00E153E8">
              <w:rPr>
                <w:rFonts w:hint="eastAsia"/>
              </w:rPr>
              <w:t>。</w:t>
            </w:r>
          </w:p>
        </w:tc>
      </w:tr>
      <w:tr w:rsidR="00342DB9">
        <w:trPr>
          <w:cantSplit/>
          <w:trHeight w:val="1834"/>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Pr>
          <w:p w:rsidR="00A24B2E" w:rsidRDefault="00ED6E96">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E153E8" w:rsidRDefault="00E153E8">
            <w:pPr>
              <w:spacing w:line="240" w:lineRule="exact"/>
              <w:rPr>
                <w:b/>
                <w:color w:val="000000" w:themeColor="text1"/>
                <w:sz w:val="20"/>
                <w:szCs w:val="20"/>
              </w:rPr>
            </w:pPr>
          </w:p>
          <w:p w:rsidR="00E153E8" w:rsidRDefault="00E153E8" w:rsidP="00E153E8">
            <w:pPr>
              <w:spacing w:line="240" w:lineRule="exact"/>
              <w:rPr>
                <w:b/>
                <w:color w:val="000000" w:themeColor="text1"/>
                <w:sz w:val="20"/>
                <w:szCs w:val="20"/>
              </w:rPr>
            </w:pPr>
            <w:r w:rsidRPr="00E153E8">
              <w:rPr>
                <w:rFonts w:hint="eastAsia"/>
                <w:b/>
                <w:color w:val="000000" w:themeColor="text1"/>
                <w:sz w:val="20"/>
                <w:szCs w:val="20"/>
              </w:rPr>
              <w:t>企业为经营主要为</w:t>
            </w:r>
            <w:proofErr w:type="gramStart"/>
            <w:r w:rsidRPr="00E153E8">
              <w:rPr>
                <w:rFonts w:hint="eastAsia"/>
                <w:b/>
                <w:color w:val="000000" w:themeColor="text1"/>
                <w:sz w:val="20"/>
                <w:szCs w:val="20"/>
              </w:rPr>
              <w:t>为</w:t>
            </w:r>
            <w:proofErr w:type="gramEnd"/>
            <w:r w:rsidRPr="00E153E8">
              <w:rPr>
                <w:rFonts w:hint="eastAsia"/>
                <w:b/>
                <w:color w:val="000000" w:themeColor="text1"/>
                <w:sz w:val="20"/>
                <w:szCs w:val="20"/>
              </w:rPr>
              <w:t>服务行业。主要污染为固</w:t>
            </w:r>
            <w:proofErr w:type="gramStart"/>
            <w:r w:rsidRPr="00E153E8">
              <w:rPr>
                <w:rFonts w:hint="eastAsia"/>
                <w:b/>
                <w:color w:val="000000" w:themeColor="text1"/>
                <w:sz w:val="20"/>
                <w:szCs w:val="20"/>
              </w:rPr>
              <w:t>废处理</w:t>
            </w:r>
            <w:proofErr w:type="gramEnd"/>
            <w:r w:rsidRPr="00E153E8">
              <w:rPr>
                <w:rFonts w:hint="eastAsia"/>
                <w:b/>
                <w:color w:val="000000" w:themeColor="text1"/>
                <w:sz w:val="20"/>
                <w:szCs w:val="20"/>
              </w:rPr>
              <w:t>及火灾发生。均按企业要求进行监视或测量，符合要求。</w:t>
            </w:r>
          </w:p>
        </w:tc>
      </w:tr>
      <w:tr w:rsidR="00342DB9" w:rsidTr="00423BD6">
        <w:trPr>
          <w:cantSplit/>
          <w:trHeight w:val="1168"/>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Pr>
          <w:p w:rsidR="00A24B2E" w:rsidRDefault="00ED6E96">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A24B2E" w:rsidRDefault="00A24B2E">
            <w:pPr>
              <w:spacing w:line="240" w:lineRule="exact"/>
              <w:rPr>
                <w:b/>
                <w:color w:val="000000" w:themeColor="text1"/>
                <w:sz w:val="20"/>
                <w:szCs w:val="20"/>
              </w:rPr>
            </w:pPr>
          </w:p>
          <w:p w:rsidR="00E153E8" w:rsidRDefault="00E153E8">
            <w:pPr>
              <w:spacing w:line="240" w:lineRule="exact"/>
              <w:rPr>
                <w:b/>
                <w:color w:val="000000" w:themeColor="text1"/>
                <w:sz w:val="20"/>
                <w:szCs w:val="20"/>
              </w:rPr>
            </w:pPr>
            <w:r>
              <w:rPr>
                <w:rFonts w:hint="eastAsia"/>
                <w:b/>
                <w:color w:val="000000" w:themeColor="text1"/>
                <w:sz w:val="20"/>
                <w:szCs w:val="20"/>
              </w:rPr>
              <w:t>不涉及</w:t>
            </w:r>
          </w:p>
        </w:tc>
      </w:tr>
      <w:tr w:rsidR="00342DB9" w:rsidTr="00423BD6">
        <w:trPr>
          <w:cantSplit/>
          <w:trHeight w:val="561"/>
          <w:jc w:val="center"/>
        </w:trPr>
        <w:tc>
          <w:tcPr>
            <w:tcW w:w="720" w:type="dxa"/>
            <w:vMerge/>
            <w:tcBorders>
              <w:bottom w:val="single" w:sz="4" w:space="0" w:color="auto"/>
            </w:tcBorders>
            <w:vAlign w:val="center"/>
          </w:tcPr>
          <w:p w:rsidR="00A24B2E" w:rsidRDefault="00A24B2E">
            <w:pPr>
              <w:spacing w:line="240" w:lineRule="exact"/>
              <w:jc w:val="center"/>
              <w:rPr>
                <w:b/>
                <w:color w:val="000000" w:themeColor="text1"/>
                <w:sz w:val="20"/>
              </w:rPr>
            </w:pPr>
          </w:p>
        </w:tc>
        <w:tc>
          <w:tcPr>
            <w:tcW w:w="9198" w:type="dxa"/>
            <w:tcBorders>
              <w:bottom w:val="single" w:sz="4" w:space="0" w:color="auto"/>
            </w:tcBorders>
          </w:tcPr>
          <w:p w:rsidR="00A24B2E" w:rsidRDefault="00423BD6">
            <w:pPr>
              <w:widowControl/>
              <w:spacing w:line="240" w:lineRule="exact"/>
              <w:rPr>
                <w:b/>
                <w:color w:val="000000" w:themeColor="text1"/>
                <w:sz w:val="20"/>
                <w:szCs w:val="20"/>
              </w:rPr>
            </w:pPr>
            <w:r>
              <w:rPr>
                <w:rFonts w:hint="eastAsia"/>
                <w:b/>
                <w:color w:val="000000" w:themeColor="text1"/>
                <w:sz w:val="20"/>
                <w:szCs w:val="20"/>
              </w:rPr>
              <w:t>7</w:t>
            </w:r>
            <w:r w:rsidR="00ED6E96">
              <w:rPr>
                <w:rFonts w:hint="eastAsia"/>
                <w:b/>
                <w:color w:val="000000" w:themeColor="text1"/>
                <w:sz w:val="20"/>
                <w:szCs w:val="20"/>
              </w:rPr>
              <w:t xml:space="preserve">. </w:t>
            </w:r>
            <w:r w:rsidR="00ED6E96">
              <w:rPr>
                <w:rFonts w:hint="eastAsia"/>
                <w:b/>
                <w:color w:val="000000" w:themeColor="text1"/>
                <w:sz w:val="20"/>
                <w:szCs w:val="20"/>
              </w:rPr>
              <w:t>其他能够标明组织绩效、信誉的证据</w:t>
            </w:r>
            <w:r w:rsidR="00ED6E96">
              <w:rPr>
                <w:rFonts w:hint="eastAsia"/>
                <w:b/>
                <w:color w:val="000000" w:themeColor="text1"/>
                <w:sz w:val="20"/>
                <w:szCs w:val="20"/>
              </w:rPr>
              <w:t>/</w:t>
            </w:r>
            <w:r w:rsidR="00ED6E96">
              <w:rPr>
                <w:rFonts w:hint="eastAsia"/>
                <w:b/>
                <w:color w:val="000000" w:themeColor="text1"/>
                <w:sz w:val="20"/>
                <w:szCs w:val="20"/>
              </w:rPr>
              <w:t>信息：</w:t>
            </w:r>
            <w:r w:rsidR="00E153E8">
              <w:rPr>
                <w:rFonts w:hint="eastAsia"/>
                <w:b/>
                <w:color w:val="000000" w:themeColor="text1"/>
                <w:sz w:val="20"/>
                <w:szCs w:val="20"/>
              </w:rPr>
              <w:t>无</w:t>
            </w:r>
          </w:p>
        </w:tc>
      </w:tr>
      <w:tr w:rsidR="00342DB9">
        <w:trPr>
          <w:cantSplit/>
          <w:trHeight w:val="1550"/>
          <w:jc w:val="center"/>
        </w:trPr>
        <w:tc>
          <w:tcPr>
            <w:tcW w:w="720" w:type="dxa"/>
            <w:vMerge w:val="restart"/>
            <w:vAlign w:val="center"/>
          </w:tcPr>
          <w:p w:rsidR="00A24B2E" w:rsidRDefault="00ED6E96">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24B2E" w:rsidRDefault="00ED6E96">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153E8" w:rsidRDefault="00E153E8" w:rsidP="00E153E8">
            <w:r>
              <w:rPr>
                <w:rFonts w:hint="eastAsia"/>
              </w:rPr>
              <w:t>与总经理交流公司在持续改进方面主要做了哪些工作：</w:t>
            </w:r>
            <w:r>
              <w:rPr>
                <w:rFonts w:hint="eastAsia"/>
              </w:rPr>
              <w:t>1</w:t>
            </w:r>
            <w:r>
              <w:rPr>
                <w:rFonts w:hint="eastAsia"/>
              </w:rPr>
              <w:t>．提高绩效的</w:t>
            </w:r>
            <w:r>
              <w:rPr>
                <w:rFonts w:hint="eastAsia"/>
              </w:rPr>
              <w:t>PDCA</w:t>
            </w:r>
            <w:r>
              <w:rPr>
                <w:rFonts w:hint="eastAsia"/>
              </w:rPr>
              <w:t>循环和过程方法活动的建立，正逐步趋于完善，主要通过方针目标的建立，为公司明确改进方向，通过各种监测活动发现问题、查找问题，</w:t>
            </w:r>
            <w:r>
              <w:rPr>
                <w:rFonts w:hint="eastAsia"/>
              </w:rPr>
              <w:t xml:space="preserve"> </w:t>
            </w:r>
            <w:r>
              <w:rPr>
                <w:rFonts w:hint="eastAsia"/>
              </w:rPr>
              <w:t>运用过程方法包括按照组织的环境方针和战略方向，对各过程及其相互作用，系统地进行管理，从而实现预期结果运用分析与评价，寻找变化趋势，以发现潜在问题，获得有效的过程绩效，采取措施实现持续改进。</w:t>
            </w:r>
          </w:p>
          <w:p w:rsidR="00E153E8" w:rsidRDefault="00E153E8" w:rsidP="00E153E8">
            <w:r>
              <w:rPr>
                <w:rFonts w:hint="eastAsia"/>
              </w:rPr>
              <w:t xml:space="preserve">2. </w:t>
            </w:r>
            <w:r>
              <w:rPr>
                <w:rFonts w:hint="eastAsia"/>
              </w:rPr>
              <w:t>编制并实施了不合格和纠正措施管理规定，明确了采取措施予以控制和纠正和处置产生的后果信息的方法，确定并选择了纠正、预防或减少不利影响为改进机会，包括评审和分析不合格、确定不合格的原因、确定是否存在或可能发生类似的不合格、实施所需的措施和评审所采取的纠正措施的有效性。各部门环境目标是改进的主要目标，主要通过目标完成情况考核汇总，环境目标进行统计分析并形成了记录。</w:t>
            </w:r>
          </w:p>
          <w:p w:rsidR="00A24B2E" w:rsidRDefault="00E153E8" w:rsidP="00E153E8">
            <w:pPr>
              <w:spacing w:line="240" w:lineRule="exact"/>
              <w:rPr>
                <w:b/>
                <w:color w:val="000000" w:themeColor="text1"/>
                <w:sz w:val="20"/>
                <w:szCs w:val="20"/>
              </w:rPr>
            </w:pPr>
            <w:r>
              <w:rPr>
                <w:rFonts w:hint="eastAsia"/>
              </w:rPr>
              <w:t>3.</w:t>
            </w:r>
            <w:r>
              <w:rPr>
                <w:rFonts w:hint="eastAsia"/>
              </w:rPr>
              <w:t>通过员工质量意识的提高，将提高绩效的循环工作做的更好。公司的不合格和纠正措施大多通过平时工作监督检查来实现。通过员工质量意识的提高，防止不符合或不合格的发生。在内审中发现的</w:t>
            </w:r>
            <w:r>
              <w:rPr>
                <w:rFonts w:hint="eastAsia"/>
              </w:rPr>
              <w:t>1</w:t>
            </w:r>
            <w:r>
              <w:rPr>
                <w:rFonts w:hint="eastAsia"/>
              </w:rPr>
              <w:t>个不符合项，已采取了纠正措施，并进行了有效整改。</w:t>
            </w:r>
          </w:p>
        </w:tc>
      </w:tr>
      <w:tr w:rsidR="00342DB9" w:rsidTr="00423BD6">
        <w:trPr>
          <w:cantSplit/>
          <w:trHeight w:val="702"/>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24B2E" w:rsidRDefault="00ED6E96">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24B2E" w:rsidRDefault="00A24B2E">
            <w:pPr>
              <w:spacing w:line="240" w:lineRule="exact"/>
              <w:rPr>
                <w:b/>
                <w:color w:val="000000" w:themeColor="text1"/>
                <w:spacing w:val="-20"/>
                <w:sz w:val="20"/>
                <w:szCs w:val="20"/>
              </w:rPr>
            </w:pPr>
          </w:p>
          <w:p w:rsidR="00A24B2E" w:rsidRDefault="00E153E8">
            <w:pPr>
              <w:spacing w:line="240" w:lineRule="exact"/>
              <w:rPr>
                <w:b/>
                <w:color w:val="000000" w:themeColor="text1"/>
                <w:sz w:val="20"/>
                <w:szCs w:val="20"/>
              </w:rPr>
            </w:pPr>
            <w:r>
              <w:rPr>
                <w:b/>
                <w:color w:val="000000" w:themeColor="text1"/>
                <w:sz w:val="20"/>
                <w:szCs w:val="20"/>
              </w:rPr>
              <w:t>无</w:t>
            </w:r>
          </w:p>
        </w:tc>
      </w:tr>
      <w:tr w:rsidR="00342DB9" w:rsidTr="00423BD6">
        <w:trPr>
          <w:cantSplit/>
          <w:trHeight w:val="826"/>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24B2E" w:rsidRDefault="00ED6E96">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24B2E" w:rsidRDefault="00A24B2E">
            <w:pPr>
              <w:spacing w:line="240" w:lineRule="exact"/>
              <w:rPr>
                <w:b/>
                <w:color w:val="000000" w:themeColor="text1"/>
                <w:spacing w:val="-20"/>
                <w:sz w:val="20"/>
                <w:szCs w:val="20"/>
              </w:rPr>
            </w:pPr>
          </w:p>
          <w:p w:rsidR="00E153E8" w:rsidRDefault="00E153E8">
            <w:pPr>
              <w:spacing w:line="240" w:lineRule="exact"/>
              <w:rPr>
                <w:b/>
                <w:color w:val="000000" w:themeColor="text1"/>
                <w:spacing w:val="-20"/>
                <w:sz w:val="20"/>
                <w:szCs w:val="20"/>
              </w:rPr>
            </w:pPr>
            <w:r>
              <w:rPr>
                <w:rFonts w:hint="eastAsia"/>
                <w:b/>
                <w:color w:val="000000" w:themeColor="text1"/>
                <w:spacing w:val="-20"/>
                <w:sz w:val="20"/>
                <w:szCs w:val="20"/>
              </w:rPr>
              <w:t>无</w:t>
            </w:r>
          </w:p>
        </w:tc>
      </w:tr>
      <w:tr w:rsidR="00342DB9" w:rsidTr="00423BD6">
        <w:trPr>
          <w:cantSplit/>
          <w:trHeight w:val="413"/>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24B2E" w:rsidRDefault="00ED6E96">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E153E8">
              <w:rPr>
                <w:rFonts w:hint="eastAsia"/>
                <w:b/>
                <w:color w:val="000000" w:themeColor="text1"/>
                <w:sz w:val="20"/>
                <w:szCs w:val="20"/>
              </w:rPr>
              <w:t>：无</w:t>
            </w:r>
          </w:p>
        </w:tc>
      </w:tr>
      <w:tr w:rsidR="00342DB9" w:rsidTr="00423BD6">
        <w:trPr>
          <w:cantSplit/>
          <w:trHeight w:val="846"/>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24B2E" w:rsidRDefault="00ED6E96">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E153E8" w:rsidRDefault="00E153E8">
            <w:pPr>
              <w:spacing w:line="240" w:lineRule="exact"/>
              <w:rPr>
                <w:b/>
                <w:color w:val="000000" w:themeColor="text1"/>
                <w:szCs w:val="21"/>
              </w:rPr>
            </w:pPr>
          </w:p>
          <w:p w:rsidR="00E153E8" w:rsidRDefault="00E153E8">
            <w:pPr>
              <w:spacing w:line="240" w:lineRule="exact"/>
              <w:rPr>
                <w:b/>
                <w:color w:val="000000" w:themeColor="text1"/>
                <w:szCs w:val="21"/>
              </w:rPr>
            </w:pPr>
            <w:r>
              <w:rPr>
                <w:rFonts w:hint="eastAsia"/>
                <w:b/>
                <w:color w:val="000000" w:themeColor="text1"/>
                <w:szCs w:val="21"/>
              </w:rPr>
              <w:t>不适用</w:t>
            </w:r>
          </w:p>
        </w:tc>
      </w:tr>
    </w:tbl>
    <w:p w:rsidR="00A24B2E" w:rsidRDefault="00A24B2E">
      <w:pPr>
        <w:spacing w:line="300" w:lineRule="exact"/>
        <w:rPr>
          <w:b/>
          <w:color w:val="000000" w:themeColor="text1"/>
          <w:sz w:val="26"/>
          <w:szCs w:val="26"/>
        </w:rPr>
      </w:pPr>
    </w:p>
    <w:p w:rsidR="00A24B2E" w:rsidRDefault="00ED6E96" w:rsidP="00A7621D">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24B2E" w:rsidRDefault="00ED6E96">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8C61F7">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24B2E" w:rsidRDefault="00ED6E96" w:rsidP="00A7621D">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A24B2E" w:rsidRDefault="00ED6E96" w:rsidP="00A7621D">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24B2E" w:rsidRDefault="00ED6E96" w:rsidP="00A7621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342DB9">
        <w:tc>
          <w:tcPr>
            <w:tcW w:w="5246" w:type="dxa"/>
          </w:tcPr>
          <w:p w:rsidR="00A24B2E" w:rsidRDefault="00ED6E96">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24B2E" w:rsidRDefault="00ED6E96">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342DB9">
        <w:tc>
          <w:tcPr>
            <w:tcW w:w="5246" w:type="dxa"/>
          </w:tcPr>
          <w:p w:rsidR="00A24B2E" w:rsidRDefault="00ED6E9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24B2E" w:rsidRDefault="00A24B2E">
            <w:pPr>
              <w:snapToGrid w:val="0"/>
              <w:spacing w:line="360" w:lineRule="auto"/>
              <w:rPr>
                <w:rFonts w:ascii="宋体" w:hAnsi="宋体"/>
                <w:b/>
                <w:color w:val="000000" w:themeColor="text1"/>
                <w:szCs w:val="21"/>
              </w:rPr>
            </w:pPr>
          </w:p>
        </w:tc>
      </w:tr>
      <w:tr w:rsidR="00342DB9">
        <w:tc>
          <w:tcPr>
            <w:tcW w:w="5246" w:type="dxa"/>
          </w:tcPr>
          <w:p w:rsidR="00A24B2E" w:rsidRDefault="00ED6E9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24B2E" w:rsidRDefault="00A24B2E">
            <w:pPr>
              <w:snapToGrid w:val="0"/>
              <w:spacing w:line="360" w:lineRule="auto"/>
              <w:rPr>
                <w:rFonts w:ascii="宋体" w:hAnsi="宋体"/>
                <w:b/>
                <w:color w:val="000000" w:themeColor="text1"/>
                <w:szCs w:val="21"/>
              </w:rPr>
            </w:pPr>
          </w:p>
        </w:tc>
      </w:tr>
      <w:tr w:rsidR="00342DB9">
        <w:tc>
          <w:tcPr>
            <w:tcW w:w="5246" w:type="dxa"/>
          </w:tcPr>
          <w:p w:rsidR="00A24B2E" w:rsidRDefault="00ED6E9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24B2E" w:rsidRDefault="00A24B2E">
            <w:pPr>
              <w:snapToGrid w:val="0"/>
              <w:spacing w:line="360" w:lineRule="auto"/>
              <w:rPr>
                <w:rFonts w:ascii="宋体" w:hAnsi="宋体"/>
                <w:b/>
                <w:color w:val="000000" w:themeColor="text1"/>
                <w:szCs w:val="21"/>
              </w:rPr>
            </w:pPr>
          </w:p>
        </w:tc>
      </w:tr>
    </w:tbl>
    <w:p w:rsidR="00A24B2E" w:rsidRDefault="00A24B2E" w:rsidP="00A7621D">
      <w:pPr>
        <w:snapToGrid w:val="0"/>
        <w:spacing w:line="360" w:lineRule="auto"/>
        <w:ind w:leftChars="-337" w:left="-191" w:hangingChars="271" w:hanging="517"/>
        <w:rPr>
          <w:b/>
          <w:color w:val="000000" w:themeColor="text1"/>
          <w:spacing w:val="-10"/>
          <w:szCs w:val="21"/>
        </w:rPr>
      </w:pPr>
    </w:p>
    <w:p w:rsidR="00A24B2E" w:rsidRDefault="00A24B2E">
      <w:pPr>
        <w:snapToGrid w:val="0"/>
        <w:spacing w:line="360" w:lineRule="auto"/>
        <w:rPr>
          <w:b/>
          <w:color w:val="000000" w:themeColor="text1"/>
          <w:spacing w:val="-10"/>
          <w:szCs w:val="21"/>
        </w:rPr>
      </w:pPr>
    </w:p>
    <w:p w:rsidR="00A24B2E" w:rsidRDefault="00ED6E96" w:rsidP="00A7621D">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24B2E" w:rsidRDefault="00E153E8" w:rsidP="00E153E8">
      <w:pPr>
        <w:snapToGrid w:val="0"/>
        <w:spacing w:line="360" w:lineRule="auto"/>
        <w:ind w:leftChars="-337" w:left="-137" w:hangingChars="271" w:hanging="571"/>
        <w:rPr>
          <w:rFonts w:ascii="宋体" w:hAnsi="宋体"/>
          <w:b/>
          <w:color w:val="000000" w:themeColor="text1"/>
          <w:szCs w:val="21"/>
        </w:rPr>
      </w:pPr>
      <w:r w:rsidRPr="00E153E8">
        <w:rPr>
          <w:rFonts w:ascii="宋体" w:hAnsi="宋体" w:hint="eastAsia"/>
          <w:b/>
          <w:color w:val="000000" w:themeColor="text1"/>
          <w:szCs w:val="21"/>
        </w:rPr>
        <w:t>■</w:t>
      </w:r>
      <w:r w:rsidR="00ED6E96">
        <w:rPr>
          <w:rFonts w:ascii="宋体" w:hAnsi="宋体" w:hint="eastAsia"/>
          <w:b/>
          <w:color w:val="000000" w:themeColor="text1"/>
          <w:szCs w:val="21"/>
        </w:rPr>
        <w:t xml:space="preserve">达到审核目的 </w:t>
      </w:r>
    </w:p>
    <w:p w:rsidR="00A24B2E" w:rsidRDefault="00ED6E96" w:rsidP="00A7621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24B2E" w:rsidRDefault="00ED6E96" w:rsidP="00A7621D">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342DB9" w:rsidTr="00E153E8">
        <w:trPr>
          <w:trHeight w:val="3416"/>
        </w:trPr>
        <w:tc>
          <w:tcPr>
            <w:tcW w:w="10080" w:type="dxa"/>
          </w:tcPr>
          <w:p w:rsidR="00423BD6" w:rsidRPr="009F4785" w:rsidRDefault="00423BD6" w:rsidP="00423BD6">
            <w:pPr>
              <w:spacing w:line="280" w:lineRule="exact"/>
              <w:rPr>
                <w:sz w:val="22"/>
                <w:szCs w:val="22"/>
              </w:rPr>
            </w:pPr>
            <w:r>
              <w:rPr>
                <w:rFonts w:hint="eastAsia"/>
                <w:b/>
                <w:color w:val="000000" w:themeColor="text1"/>
                <w:spacing w:val="-10"/>
                <w:sz w:val="22"/>
                <w:szCs w:val="22"/>
              </w:rPr>
              <w:t>1</w:t>
            </w:r>
            <w:r w:rsidRPr="009F4785">
              <w:rPr>
                <w:rFonts w:hint="eastAsia"/>
                <w:b/>
                <w:spacing w:val="-10"/>
                <w:sz w:val="22"/>
                <w:szCs w:val="22"/>
              </w:rPr>
              <w:t>.</w:t>
            </w:r>
            <w:r w:rsidRPr="009F4785">
              <w:rPr>
                <w:rFonts w:hint="eastAsia"/>
                <w:spacing w:val="-10"/>
                <w:sz w:val="22"/>
                <w:szCs w:val="22"/>
              </w:rPr>
              <w:t xml:space="preserve"> </w:t>
            </w:r>
            <w:r w:rsidRPr="009F4785">
              <w:rPr>
                <w:rFonts w:hint="eastAsia"/>
                <w:spacing w:val="-10"/>
                <w:sz w:val="22"/>
                <w:szCs w:val="22"/>
              </w:rPr>
              <w:t>就远程审核所收集证据看企业</w:t>
            </w:r>
            <w:r w:rsidRPr="009F4785">
              <w:rPr>
                <w:rFonts w:hint="eastAsia"/>
                <w:spacing w:val="-10"/>
                <w:szCs w:val="21"/>
              </w:rPr>
              <w:t>□</w:t>
            </w:r>
            <w:r w:rsidRPr="009F4785">
              <w:rPr>
                <w:rFonts w:hint="eastAsia"/>
                <w:sz w:val="22"/>
                <w:szCs w:val="22"/>
              </w:rPr>
              <w:t>QMS</w:t>
            </w:r>
            <w:r>
              <w:rPr>
                <w:rFonts w:hint="eastAsia"/>
                <w:sz w:val="22"/>
                <w:szCs w:val="22"/>
              </w:rPr>
              <w:t xml:space="preserve"> </w:t>
            </w:r>
            <w:r w:rsidRPr="009F4785">
              <w:rPr>
                <w:rFonts w:hint="eastAsia"/>
                <w:spacing w:val="-10"/>
                <w:szCs w:val="21"/>
              </w:rPr>
              <w:sym w:font="Wingdings 2" w:char="0052"/>
            </w:r>
            <w:r w:rsidRPr="009F4785">
              <w:rPr>
                <w:rFonts w:hint="eastAsia"/>
                <w:sz w:val="22"/>
                <w:szCs w:val="22"/>
              </w:rPr>
              <w:t xml:space="preserve">EMS  </w:t>
            </w:r>
            <w:r w:rsidRPr="009F4785">
              <w:rPr>
                <w:rFonts w:hint="eastAsia"/>
                <w:spacing w:val="-10"/>
                <w:szCs w:val="21"/>
              </w:rPr>
              <w:t>□</w:t>
            </w:r>
            <w:r w:rsidRPr="009F4785">
              <w:rPr>
                <w:rFonts w:hint="eastAsia"/>
                <w:sz w:val="22"/>
                <w:szCs w:val="22"/>
              </w:rPr>
              <w:t>OHSMS</w:t>
            </w:r>
            <w:r w:rsidRPr="009F4785">
              <w:rPr>
                <w:rFonts w:hint="eastAsia"/>
                <w:sz w:val="22"/>
                <w:szCs w:val="22"/>
              </w:rPr>
              <w:t>的适宜性、充分性、运行有效性，自我完善机制等。管理体系满足适用要求和实现预期结果的能力。</w:t>
            </w:r>
          </w:p>
          <w:p w:rsidR="00423BD6" w:rsidRPr="009F4785" w:rsidRDefault="00423BD6" w:rsidP="00423BD6">
            <w:pPr>
              <w:spacing w:line="280" w:lineRule="exact"/>
              <w:ind w:leftChars="100" w:left="210"/>
              <w:rPr>
                <w:sz w:val="22"/>
                <w:szCs w:val="22"/>
              </w:rPr>
            </w:pPr>
            <w:r w:rsidRPr="009F4785">
              <w:rPr>
                <w:rFonts w:hint="eastAsia"/>
                <w:sz w:val="22"/>
                <w:szCs w:val="22"/>
              </w:rPr>
              <w:t>组织实施“过程控制”，满足标准要求和目标，向顾客提供稳定、合格产品，满足适用的法规要求，运行有效。</w:t>
            </w:r>
          </w:p>
          <w:p w:rsidR="00423BD6" w:rsidRPr="009F4785" w:rsidRDefault="00423BD6" w:rsidP="00423BD6">
            <w:pPr>
              <w:spacing w:line="280" w:lineRule="exact"/>
              <w:ind w:left="220" w:hangingChars="100" w:hanging="220"/>
              <w:rPr>
                <w:sz w:val="22"/>
                <w:szCs w:val="22"/>
              </w:rPr>
            </w:pPr>
          </w:p>
          <w:p w:rsidR="00423BD6" w:rsidRPr="009F4785" w:rsidRDefault="00423BD6" w:rsidP="00423BD6">
            <w:pPr>
              <w:spacing w:line="240" w:lineRule="exact"/>
              <w:rPr>
                <w:sz w:val="22"/>
                <w:szCs w:val="22"/>
              </w:rPr>
            </w:pPr>
            <w:r w:rsidRPr="009F4785">
              <w:rPr>
                <w:rFonts w:hint="eastAsia"/>
                <w:spacing w:val="-10"/>
                <w:szCs w:val="21"/>
              </w:rPr>
              <w:t>□</w:t>
            </w:r>
            <w:r w:rsidRPr="009F4785">
              <w:rPr>
                <w:rFonts w:hint="eastAsia"/>
                <w:sz w:val="22"/>
                <w:szCs w:val="22"/>
              </w:rPr>
              <w:t xml:space="preserve">QMS  </w:t>
            </w:r>
            <w:r w:rsidRPr="009F4785">
              <w:rPr>
                <w:rFonts w:hint="eastAsia"/>
                <w:spacing w:val="-10"/>
                <w:szCs w:val="21"/>
              </w:rPr>
              <w:sym w:font="Wingdings 2" w:char="0052"/>
            </w:r>
            <w:r w:rsidRPr="009F4785">
              <w:rPr>
                <w:rFonts w:hint="eastAsia"/>
                <w:sz w:val="22"/>
                <w:szCs w:val="22"/>
              </w:rPr>
              <w:t xml:space="preserve">EMS  </w:t>
            </w:r>
            <w:r w:rsidRPr="009F4785">
              <w:rPr>
                <w:rFonts w:hint="eastAsia"/>
                <w:spacing w:val="-10"/>
                <w:szCs w:val="21"/>
              </w:rPr>
              <w:t>□</w:t>
            </w:r>
            <w:r w:rsidRPr="009F4785">
              <w:rPr>
                <w:rFonts w:hint="eastAsia"/>
                <w:sz w:val="22"/>
                <w:szCs w:val="22"/>
              </w:rPr>
              <w:t>OHSMS</w:t>
            </w:r>
            <w:r w:rsidRPr="009F4785">
              <w:rPr>
                <w:rFonts w:hint="eastAsia"/>
                <w:sz w:val="22"/>
                <w:szCs w:val="22"/>
              </w:rPr>
              <w:t>持续的符合性及运行的有效性，以及与认证范围的持续相关性和适宜性及自我完善机制等。（远程审核）</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423BD6" w:rsidRPr="00423BD6" w:rsidTr="009322AC">
              <w:tc>
                <w:tcPr>
                  <w:tcW w:w="2803" w:type="dxa"/>
                </w:tcPr>
                <w:p w:rsidR="00423BD6" w:rsidRPr="009F4785" w:rsidRDefault="00423BD6" w:rsidP="009322AC">
                  <w:pPr>
                    <w:pStyle w:val="Default"/>
                    <w:spacing w:line="340" w:lineRule="exact"/>
                    <w:jc w:val="both"/>
                    <w:rPr>
                      <w:color w:val="auto"/>
                      <w:kern w:val="2"/>
                      <w:sz w:val="21"/>
                      <w:szCs w:val="21"/>
                      <w:lang w:val="en-GB"/>
                    </w:rPr>
                  </w:pPr>
                  <w:r w:rsidRPr="009F4785">
                    <w:rPr>
                      <w:rFonts w:hint="eastAsia"/>
                      <w:color w:val="auto"/>
                      <w:kern w:val="2"/>
                      <w:sz w:val="21"/>
                      <w:szCs w:val="21"/>
                      <w:lang w:val="en-GB"/>
                    </w:rPr>
                    <w:t>审核准则的要求</w:t>
                  </w:r>
                </w:p>
              </w:tc>
              <w:tc>
                <w:tcPr>
                  <w:tcW w:w="967" w:type="dxa"/>
                </w:tcPr>
                <w:p w:rsidR="00423BD6" w:rsidRPr="009F4785" w:rsidRDefault="00423BD6" w:rsidP="009322AC">
                  <w:pPr>
                    <w:pStyle w:val="Default"/>
                    <w:spacing w:line="340" w:lineRule="exact"/>
                    <w:jc w:val="both"/>
                    <w:rPr>
                      <w:color w:val="auto"/>
                      <w:kern w:val="2"/>
                      <w:sz w:val="21"/>
                      <w:szCs w:val="21"/>
                      <w:lang w:val="en-GB"/>
                    </w:rPr>
                  </w:pPr>
                  <w:r w:rsidRPr="009F4785">
                    <w:rPr>
                      <w:rFonts w:ascii="宋体" w:hAnsi="宋体" w:cs="宋体" w:hint="eastAsia"/>
                      <w:b/>
                      <w:color w:val="auto"/>
                      <w:sz w:val="21"/>
                      <w:szCs w:val="21"/>
                    </w:rPr>
                    <w:t>■</w:t>
                  </w:r>
                  <w:r w:rsidRPr="009F4785">
                    <w:rPr>
                      <w:rFonts w:hint="eastAsia"/>
                      <w:color w:val="auto"/>
                      <w:kern w:val="2"/>
                      <w:sz w:val="21"/>
                      <w:szCs w:val="21"/>
                      <w:lang w:val="en-GB"/>
                    </w:rPr>
                    <w:t>符合</w:t>
                  </w:r>
                </w:p>
              </w:tc>
              <w:tc>
                <w:tcPr>
                  <w:tcW w:w="1134" w:type="dxa"/>
                </w:tcPr>
                <w:p w:rsidR="00423BD6" w:rsidRPr="009F4785" w:rsidRDefault="00423BD6" w:rsidP="009322AC">
                  <w:pPr>
                    <w:pStyle w:val="Default"/>
                    <w:spacing w:line="340" w:lineRule="exact"/>
                    <w:jc w:val="both"/>
                    <w:rPr>
                      <w:color w:val="auto"/>
                      <w:kern w:val="2"/>
                      <w:sz w:val="21"/>
                      <w:szCs w:val="21"/>
                      <w:lang w:val="en-GB"/>
                    </w:rPr>
                  </w:pPr>
                  <w:r w:rsidRPr="009F4785">
                    <w:rPr>
                      <w:rFonts w:cs="宋体" w:hint="eastAsia"/>
                      <w:b/>
                      <w:color w:val="auto"/>
                      <w:sz w:val="21"/>
                      <w:szCs w:val="21"/>
                    </w:rPr>
                    <w:t>□</w:t>
                  </w:r>
                  <w:r w:rsidRPr="009F4785">
                    <w:rPr>
                      <w:rFonts w:hint="eastAsia"/>
                      <w:color w:val="auto"/>
                      <w:kern w:val="2"/>
                      <w:sz w:val="21"/>
                      <w:szCs w:val="21"/>
                      <w:lang w:val="en-GB"/>
                    </w:rPr>
                    <w:t>不符合</w:t>
                  </w:r>
                </w:p>
              </w:tc>
            </w:tr>
            <w:tr w:rsidR="00423BD6" w:rsidTr="009322AC">
              <w:tc>
                <w:tcPr>
                  <w:tcW w:w="2803" w:type="dxa"/>
                </w:tcPr>
                <w:p w:rsidR="00423BD6" w:rsidRDefault="00423BD6" w:rsidP="009322AC">
                  <w:pPr>
                    <w:pStyle w:val="Default"/>
                    <w:spacing w:line="340" w:lineRule="exact"/>
                    <w:jc w:val="both"/>
                    <w:rPr>
                      <w:color w:val="auto"/>
                      <w:kern w:val="2"/>
                      <w:sz w:val="21"/>
                      <w:szCs w:val="21"/>
                      <w:lang w:val="en-GB"/>
                    </w:rPr>
                  </w:pPr>
                  <w:r>
                    <w:rPr>
                      <w:rFonts w:cs="宋体" w:hint="eastAsia"/>
                      <w:color w:val="auto"/>
                      <w:sz w:val="21"/>
                      <w:szCs w:val="21"/>
                    </w:rPr>
                    <w:t>适用要求</w:t>
                  </w:r>
                </w:p>
              </w:tc>
              <w:tc>
                <w:tcPr>
                  <w:tcW w:w="967" w:type="dxa"/>
                </w:tcPr>
                <w:p w:rsidR="00423BD6" w:rsidRDefault="00423BD6" w:rsidP="009322A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423BD6" w:rsidRDefault="00423BD6" w:rsidP="009322A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423BD6" w:rsidTr="009322AC">
              <w:tc>
                <w:tcPr>
                  <w:tcW w:w="2803" w:type="dxa"/>
                </w:tcPr>
                <w:p w:rsidR="00423BD6" w:rsidRDefault="00423BD6" w:rsidP="009322AC">
                  <w:pPr>
                    <w:pStyle w:val="Default"/>
                    <w:spacing w:line="340" w:lineRule="exact"/>
                    <w:jc w:val="both"/>
                    <w:rPr>
                      <w:color w:val="auto"/>
                      <w:kern w:val="2"/>
                      <w:sz w:val="21"/>
                      <w:szCs w:val="21"/>
                      <w:lang w:val="en-GB"/>
                    </w:rPr>
                  </w:pPr>
                  <w:r>
                    <w:rPr>
                      <w:rFonts w:cs="宋体" w:hint="eastAsia"/>
                      <w:color w:val="auto"/>
                      <w:sz w:val="21"/>
                      <w:szCs w:val="21"/>
                    </w:rPr>
                    <w:t>实现预期结果的能力</w:t>
                  </w:r>
                </w:p>
              </w:tc>
              <w:tc>
                <w:tcPr>
                  <w:tcW w:w="967" w:type="dxa"/>
                </w:tcPr>
                <w:p w:rsidR="00423BD6" w:rsidRDefault="00423BD6" w:rsidP="009322A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423BD6" w:rsidRDefault="00423BD6" w:rsidP="009322A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423BD6" w:rsidTr="009322AC">
              <w:tc>
                <w:tcPr>
                  <w:tcW w:w="2803" w:type="dxa"/>
                </w:tcPr>
                <w:p w:rsidR="00423BD6" w:rsidRDefault="00423BD6" w:rsidP="009322AC">
                  <w:pPr>
                    <w:pStyle w:val="Default"/>
                    <w:spacing w:line="340" w:lineRule="exact"/>
                    <w:jc w:val="both"/>
                    <w:rPr>
                      <w:color w:val="auto"/>
                      <w:kern w:val="2"/>
                      <w:sz w:val="21"/>
                      <w:szCs w:val="21"/>
                      <w:lang w:val="en-GB"/>
                    </w:rPr>
                  </w:pPr>
                  <w:r>
                    <w:rPr>
                      <w:rFonts w:cs="宋体" w:hint="eastAsia"/>
                      <w:color w:val="auto"/>
                      <w:sz w:val="21"/>
                      <w:szCs w:val="21"/>
                    </w:rPr>
                    <w:t>内部审核和管理评审过程</w:t>
                  </w:r>
                </w:p>
              </w:tc>
              <w:tc>
                <w:tcPr>
                  <w:tcW w:w="967" w:type="dxa"/>
                </w:tcPr>
                <w:p w:rsidR="00423BD6" w:rsidRDefault="00423BD6" w:rsidP="009322A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423BD6" w:rsidRDefault="00423BD6" w:rsidP="009322A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r w:rsidR="00423BD6" w:rsidTr="009322AC">
              <w:tc>
                <w:tcPr>
                  <w:tcW w:w="2803" w:type="dxa"/>
                </w:tcPr>
                <w:p w:rsidR="00423BD6" w:rsidRDefault="00423BD6" w:rsidP="009322AC">
                  <w:pPr>
                    <w:pStyle w:val="Default"/>
                    <w:spacing w:line="340" w:lineRule="exact"/>
                    <w:jc w:val="both"/>
                    <w:rPr>
                      <w:color w:val="auto"/>
                      <w:kern w:val="2"/>
                      <w:sz w:val="21"/>
                      <w:szCs w:val="21"/>
                      <w:lang w:val="en-GB"/>
                    </w:rPr>
                  </w:pPr>
                  <w:r>
                    <w:rPr>
                      <w:rFonts w:cs="宋体" w:hint="eastAsia"/>
                      <w:color w:val="auto"/>
                      <w:sz w:val="21"/>
                      <w:szCs w:val="21"/>
                    </w:rPr>
                    <w:t>审核目的</w:t>
                  </w:r>
                </w:p>
              </w:tc>
              <w:tc>
                <w:tcPr>
                  <w:tcW w:w="967" w:type="dxa"/>
                </w:tcPr>
                <w:p w:rsidR="00423BD6" w:rsidRDefault="00423BD6" w:rsidP="009322A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达到</w:t>
                  </w:r>
                </w:p>
              </w:tc>
              <w:tc>
                <w:tcPr>
                  <w:tcW w:w="1134" w:type="dxa"/>
                </w:tcPr>
                <w:p w:rsidR="00423BD6" w:rsidRDefault="00423BD6" w:rsidP="009322A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未达到</w:t>
                  </w:r>
                </w:p>
              </w:tc>
            </w:tr>
            <w:tr w:rsidR="00423BD6" w:rsidTr="009322AC">
              <w:tc>
                <w:tcPr>
                  <w:tcW w:w="2803" w:type="dxa"/>
                </w:tcPr>
                <w:p w:rsidR="00423BD6" w:rsidRDefault="00423BD6" w:rsidP="009322AC">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423BD6" w:rsidRDefault="00423BD6" w:rsidP="009322A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423BD6" w:rsidRDefault="00423BD6" w:rsidP="009322A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bl>
          <w:p w:rsidR="00A24B2E" w:rsidRDefault="00A24B2E">
            <w:pPr>
              <w:spacing w:line="240" w:lineRule="exact"/>
              <w:rPr>
                <w:b/>
                <w:color w:val="000000" w:themeColor="text1"/>
                <w:sz w:val="22"/>
                <w:szCs w:val="22"/>
              </w:rPr>
            </w:pPr>
          </w:p>
          <w:p w:rsidR="00A24B2E" w:rsidRDefault="00A24B2E">
            <w:pPr>
              <w:spacing w:line="240" w:lineRule="exact"/>
              <w:rPr>
                <w:b/>
                <w:color w:val="000000" w:themeColor="text1"/>
                <w:sz w:val="28"/>
                <w:szCs w:val="28"/>
              </w:rPr>
            </w:pPr>
          </w:p>
        </w:tc>
      </w:tr>
      <w:tr w:rsidR="00342DB9">
        <w:trPr>
          <w:trHeight w:val="2820"/>
        </w:trPr>
        <w:tc>
          <w:tcPr>
            <w:tcW w:w="10080" w:type="dxa"/>
          </w:tcPr>
          <w:p w:rsidR="00A24B2E" w:rsidRDefault="00ED6E96">
            <w:pPr>
              <w:rPr>
                <w:b/>
                <w:color w:val="000000" w:themeColor="text1"/>
              </w:rPr>
            </w:pPr>
            <w:r>
              <w:rPr>
                <w:rFonts w:hint="eastAsia"/>
                <w:b/>
                <w:color w:val="000000" w:themeColor="text1"/>
              </w:rPr>
              <w:t>2.</w:t>
            </w:r>
            <w:r>
              <w:rPr>
                <w:rFonts w:hint="eastAsia"/>
                <w:b/>
                <w:color w:val="000000" w:themeColor="text1"/>
              </w:rPr>
              <w:t>对审核范围适宜性结论</w:t>
            </w:r>
          </w:p>
          <w:p w:rsidR="00A24B2E" w:rsidRDefault="00E153E8">
            <w:pPr>
              <w:rPr>
                <w:b/>
                <w:color w:val="000000" w:themeColor="text1"/>
              </w:rPr>
            </w:pPr>
            <w:r w:rsidRPr="00E153E8">
              <w:rPr>
                <w:rFonts w:hint="eastAsia"/>
                <w:b/>
                <w:color w:val="000000" w:themeColor="text1"/>
                <w:spacing w:val="-10"/>
                <w:szCs w:val="21"/>
              </w:rPr>
              <w:t>■</w:t>
            </w:r>
            <w:r w:rsidR="00ED6E96">
              <w:rPr>
                <w:rFonts w:hint="eastAsia"/>
                <w:b/>
                <w:color w:val="000000" w:themeColor="text1"/>
              </w:rPr>
              <w:t>审核范围适宜，与申请范围一致</w:t>
            </w:r>
          </w:p>
          <w:p w:rsidR="00A24B2E" w:rsidRDefault="00ED6E96">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A24B2E" w:rsidRDefault="00ED6E96">
            <w:pPr>
              <w:spacing w:line="320" w:lineRule="exact"/>
              <w:rPr>
                <w:rFonts w:ascii="宋体" w:hAnsi="宋体"/>
                <w:b/>
                <w:color w:val="000000" w:themeColor="text1"/>
                <w:u w:val="single"/>
              </w:rPr>
            </w:pPr>
            <w:r>
              <w:rPr>
                <w:rFonts w:ascii="宋体" w:hAnsi="宋体"/>
                <w:b/>
                <w:color w:val="000000" w:themeColor="text1"/>
              </w:rPr>
              <w:t>QMS:</w:t>
            </w:r>
          </w:p>
          <w:p w:rsidR="00A24B2E" w:rsidRDefault="00A24B2E">
            <w:pPr>
              <w:spacing w:line="320" w:lineRule="exact"/>
              <w:rPr>
                <w:rFonts w:ascii="宋体" w:hAnsi="宋体"/>
                <w:b/>
                <w:color w:val="000000" w:themeColor="text1"/>
                <w:u w:val="single"/>
              </w:rPr>
            </w:pPr>
          </w:p>
          <w:p w:rsidR="00A24B2E" w:rsidRDefault="00ED6E96">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A24B2E" w:rsidRDefault="00A24B2E">
            <w:pPr>
              <w:spacing w:line="320" w:lineRule="exact"/>
              <w:rPr>
                <w:rFonts w:ascii="宋体" w:hAnsi="宋体"/>
                <w:b/>
                <w:color w:val="000000" w:themeColor="text1"/>
                <w:u w:val="single"/>
                <w:lang w:val="en-GB"/>
              </w:rPr>
            </w:pPr>
          </w:p>
          <w:p w:rsidR="00A24B2E" w:rsidRDefault="00ED6E96">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A24B2E" w:rsidRDefault="00A24B2E">
            <w:pPr>
              <w:snapToGrid w:val="0"/>
              <w:spacing w:line="280" w:lineRule="exact"/>
              <w:rPr>
                <w:b/>
                <w:color w:val="000000" w:themeColor="text1"/>
                <w:spacing w:val="-10"/>
                <w:sz w:val="22"/>
                <w:szCs w:val="22"/>
              </w:rPr>
            </w:pPr>
          </w:p>
        </w:tc>
      </w:tr>
      <w:tr w:rsidR="00342DB9">
        <w:trPr>
          <w:trHeight w:val="3615"/>
        </w:trPr>
        <w:tc>
          <w:tcPr>
            <w:tcW w:w="10080" w:type="dxa"/>
          </w:tcPr>
          <w:p w:rsidR="00A24B2E" w:rsidRDefault="00ED6E96">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24B2E" w:rsidRDefault="00ED6E96">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4B2E" w:rsidRDefault="00E153E8">
            <w:pPr>
              <w:rPr>
                <w:b/>
                <w:color w:val="000000" w:themeColor="text1"/>
                <w:spacing w:val="-10"/>
                <w:sz w:val="22"/>
                <w:szCs w:val="22"/>
              </w:rPr>
            </w:pPr>
            <w:r w:rsidRPr="00E153E8">
              <w:rPr>
                <w:rFonts w:hint="eastAsia"/>
                <w:b/>
                <w:color w:val="000000" w:themeColor="text1"/>
                <w:spacing w:val="-10"/>
                <w:szCs w:val="21"/>
              </w:rPr>
              <w:t>■</w:t>
            </w:r>
            <w:r w:rsidR="00ED6E96">
              <w:rPr>
                <w:rFonts w:hint="eastAsia"/>
                <w:b/>
                <w:color w:val="000000" w:themeColor="text1"/>
                <w:spacing w:val="-4"/>
              </w:rPr>
              <w:t>在完成纠正措施后</w:t>
            </w:r>
            <w:r w:rsidR="00ED6E96">
              <w:rPr>
                <w:rFonts w:hint="eastAsia"/>
                <w:b/>
                <w:color w:val="000000" w:themeColor="text1"/>
              </w:rPr>
              <w:t>推荐认证注册</w:t>
            </w:r>
            <w:r w:rsidR="00ED6E96">
              <w:rPr>
                <w:rFonts w:hint="eastAsia"/>
                <w:b/>
                <w:color w:val="000000" w:themeColor="text1"/>
                <w:szCs w:val="21"/>
              </w:rPr>
              <w:t>(</w:t>
            </w:r>
            <w:r w:rsidR="00ED6E96">
              <w:rPr>
                <w:rFonts w:hint="eastAsia"/>
                <w:b/>
                <w:color w:val="000000" w:themeColor="text1"/>
                <w:spacing w:val="-10"/>
                <w:szCs w:val="21"/>
              </w:rPr>
              <w:t>□</w:t>
            </w:r>
            <w:r w:rsidR="00ED6E96">
              <w:rPr>
                <w:rFonts w:hint="eastAsia"/>
                <w:b/>
                <w:color w:val="000000" w:themeColor="text1"/>
                <w:szCs w:val="21"/>
              </w:rPr>
              <w:t xml:space="preserve">QMS  </w:t>
            </w:r>
            <w:r w:rsidRPr="00E153E8">
              <w:rPr>
                <w:rFonts w:hint="eastAsia"/>
                <w:b/>
                <w:color w:val="000000" w:themeColor="text1"/>
                <w:spacing w:val="-10"/>
                <w:szCs w:val="21"/>
              </w:rPr>
              <w:t>■</w:t>
            </w:r>
            <w:r w:rsidR="00ED6E96">
              <w:rPr>
                <w:rFonts w:hint="eastAsia"/>
                <w:b/>
                <w:color w:val="000000" w:themeColor="text1"/>
                <w:szCs w:val="21"/>
              </w:rPr>
              <w:t xml:space="preserve">EMS   </w:t>
            </w:r>
            <w:r w:rsidR="00ED6E96">
              <w:rPr>
                <w:rFonts w:hint="eastAsia"/>
                <w:b/>
                <w:color w:val="000000" w:themeColor="text1"/>
                <w:spacing w:val="-10"/>
                <w:szCs w:val="21"/>
              </w:rPr>
              <w:t>□</w:t>
            </w:r>
            <w:r w:rsidR="00ED6E96">
              <w:rPr>
                <w:rFonts w:hint="eastAsia"/>
                <w:b/>
                <w:color w:val="000000" w:themeColor="text1"/>
                <w:szCs w:val="21"/>
              </w:rPr>
              <w:t>OHSMS)</w:t>
            </w:r>
          </w:p>
          <w:p w:rsidR="00A24B2E" w:rsidRDefault="00ED6E96">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4B2E" w:rsidRDefault="00ED6E96">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4B2E" w:rsidRDefault="00ED6E96">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4B2E" w:rsidRDefault="00ED6E96">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4B2E" w:rsidRDefault="00ED6E96">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4B2E" w:rsidRDefault="00ED6E96">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4B2E" w:rsidRDefault="00ED6E96">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342DB9">
        <w:tblPrEx>
          <w:tblBorders>
            <w:left w:val="nil"/>
            <w:bottom w:val="nil"/>
            <w:right w:val="nil"/>
            <w:insideH w:val="nil"/>
            <w:insideV w:val="nil"/>
          </w:tblBorders>
        </w:tblPrEx>
        <w:trPr>
          <w:trHeight w:val="100"/>
        </w:trPr>
        <w:tc>
          <w:tcPr>
            <w:tcW w:w="10080" w:type="dxa"/>
            <w:tcBorders>
              <w:top w:val="single" w:sz="4" w:space="0" w:color="auto"/>
            </w:tcBorders>
          </w:tcPr>
          <w:p w:rsidR="00A24B2E" w:rsidRDefault="00A24B2E">
            <w:pPr>
              <w:spacing w:line="360" w:lineRule="auto"/>
              <w:rPr>
                <w:b/>
                <w:color w:val="000000" w:themeColor="text1"/>
              </w:rPr>
            </w:pPr>
          </w:p>
        </w:tc>
      </w:tr>
    </w:tbl>
    <w:p w:rsidR="00A24B2E" w:rsidRDefault="00ED6E96" w:rsidP="00A7621D">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24B2E" w:rsidRDefault="00ED6E96" w:rsidP="00A7621D">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24B2E" w:rsidRDefault="00ED6E96">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24B2E" w:rsidRDefault="00ED6E96" w:rsidP="00A7621D">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24B2E" w:rsidRPr="00D6469E" w:rsidRDefault="00ED6E96" w:rsidP="00D6469E">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A24B2E" w:rsidRDefault="00A24B2E">
      <w:pPr>
        <w:snapToGrid w:val="0"/>
        <w:rPr>
          <w:b/>
          <w:bCs/>
          <w:color w:val="000000" w:themeColor="text1"/>
          <w:szCs w:val="28"/>
          <w:u w:val="single"/>
        </w:rPr>
      </w:pPr>
    </w:p>
    <w:p w:rsidR="00A24B2E" w:rsidRDefault="00D6469E" w:rsidP="00D6469E">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7456" behindDoc="1" locked="0" layoutInCell="1" allowOverlap="1" wp14:anchorId="5D01098B" wp14:editId="0BD812A9">
            <wp:simplePos x="0" y="0"/>
            <wp:positionH relativeFrom="column">
              <wp:posOffset>1522730</wp:posOffset>
            </wp:positionH>
            <wp:positionV relativeFrom="paragraph">
              <wp:posOffset>60325</wp:posOffset>
            </wp:positionV>
            <wp:extent cx="1315720" cy="7518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5720" cy="751840"/>
                    </a:xfrm>
                    <a:prstGeom prst="rect">
                      <a:avLst/>
                    </a:prstGeom>
                  </pic:spPr>
                </pic:pic>
              </a:graphicData>
            </a:graphic>
            <wp14:sizeRelH relativeFrom="page">
              <wp14:pctWidth>0</wp14:pctWidth>
            </wp14:sizeRelH>
            <wp14:sizeRelV relativeFrom="page">
              <wp14:pctHeight>0</wp14:pctHeight>
            </wp14:sizeRelV>
          </wp:anchor>
        </w:drawing>
      </w:r>
      <w:r w:rsidR="00ED6E96">
        <w:rPr>
          <w:rFonts w:hint="eastAsia"/>
          <w:b/>
          <w:color w:val="000000" w:themeColor="text1"/>
          <w:sz w:val="26"/>
          <w:szCs w:val="26"/>
        </w:rPr>
        <w:t>十四、审核组签字</w:t>
      </w:r>
    </w:p>
    <w:p w:rsidR="00A24B2E" w:rsidRDefault="00ED6E96" w:rsidP="00A7621D">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423BD6">
        <w:rPr>
          <w:b/>
          <w:color w:val="000000" w:themeColor="text1"/>
          <w:sz w:val="26"/>
          <w:szCs w:val="26"/>
        </w:rPr>
        <w:t xml:space="preserve"> </w:t>
      </w:r>
    </w:p>
    <w:p w:rsidR="00A24B2E" w:rsidRDefault="00A24B2E" w:rsidP="00A7621D">
      <w:pPr>
        <w:snapToGrid w:val="0"/>
        <w:spacing w:beforeLines="50" w:before="156" w:line="360" w:lineRule="auto"/>
        <w:ind w:firstLineChars="250" w:firstLine="527"/>
        <w:rPr>
          <w:b/>
          <w:color w:val="000000" w:themeColor="text1"/>
        </w:rPr>
      </w:pPr>
    </w:p>
    <w:p w:rsidR="00A24B2E" w:rsidRPr="00B920E7" w:rsidRDefault="00ED6E96" w:rsidP="00A7621D">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B920E7">
        <w:rPr>
          <w:noProof/>
        </w:rPr>
        <w:drawing>
          <wp:inline distT="0" distB="0" distL="0" distR="0" wp14:anchorId="03A822C2" wp14:editId="644A1217">
            <wp:extent cx="949445" cy="440086"/>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951188" cy="440894"/>
                    </a:xfrm>
                    <a:prstGeom prst="rect">
                      <a:avLst/>
                    </a:prstGeom>
                  </pic:spPr>
                </pic:pic>
              </a:graphicData>
            </a:graphic>
          </wp:inline>
        </w:drawing>
      </w:r>
    </w:p>
    <w:p w:rsidR="00A24B2E" w:rsidRDefault="00ED6E96" w:rsidP="00A7621D">
      <w:pPr>
        <w:snapToGrid w:val="0"/>
        <w:spacing w:line="360" w:lineRule="auto"/>
        <w:ind w:firstLineChars="1461" w:firstLine="3080"/>
        <w:rPr>
          <w:b/>
          <w:color w:val="000000" w:themeColor="text1"/>
          <w:sz w:val="16"/>
          <w:szCs w:val="16"/>
        </w:rPr>
      </w:pPr>
      <w:r>
        <w:rPr>
          <w:rFonts w:hint="eastAsia"/>
          <w:b/>
          <w:color w:val="000000" w:themeColor="text1"/>
        </w:rPr>
        <w:t>日期</w:t>
      </w:r>
      <w:r w:rsidR="00E153E8">
        <w:rPr>
          <w:rFonts w:hint="eastAsia"/>
          <w:b/>
          <w:color w:val="000000" w:themeColor="text1"/>
        </w:rPr>
        <w:t>:20</w:t>
      </w:r>
      <w:r w:rsidR="00D6469E">
        <w:rPr>
          <w:rFonts w:hint="eastAsia"/>
          <w:b/>
          <w:color w:val="000000" w:themeColor="text1"/>
        </w:rPr>
        <w:t>20</w:t>
      </w:r>
      <w:r>
        <w:rPr>
          <w:rFonts w:asciiTheme="minorEastAsia" w:eastAsiaTheme="minorEastAsia" w:hAnsiTheme="minorEastAsia" w:hint="eastAsia"/>
          <w:b/>
          <w:color w:val="000000" w:themeColor="text1"/>
        </w:rPr>
        <w:t>年</w:t>
      </w:r>
      <w:r w:rsidR="00B920E7">
        <w:rPr>
          <w:rFonts w:asciiTheme="minorEastAsia" w:eastAsiaTheme="minorEastAsia" w:hAnsiTheme="minorEastAsia" w:hint="eastAsia"/>
          <w:b/>
          <w:color w:val="000000" w:themeColor="text1"/>
        </w:rPr>
        <w:t>11</w:t>
      </w:r>
      <w:r>
        <w:rPr>
          <w:rFonts w:asciiTheme="minorEastAsia" w:eastAsiaTheme="minorEastAsia" w:hAnsiTheme="minorEastAsia" w:hint="eastAsia"/>
          <w:b/>
          <w:color w:val="000000" w:themeColor="text1"/>
        </w:rPr>
        <w:t>月</w:t>
      </w:r>
      <w:r w:rsidR="00E153E8">
        <w:rPr>
          <w:rFonts w:asciiTheme="minorEastAsia" w:eastAsiaTheme="minorEastAsia" w:hAnsiTheme="minorEastAsia" w:hint="eastAsia"/>
          <w:b/>
          <w:color w:val="000000" w:themeColor="text1"/>
        </w:rPr>
        <w:t>2</w:t>
      </w:r>
      <w:r w:rsidR="00B920E7">
        <w:rPr>
          <w:rFonts w:asciiTheme="minorEastAsia" w:eastAsiaTheme="minorEastAsia" w:hAnsiTheme="minorEastAsia" w:hint="eastAsia"/>
          <w:b/>
          <w:color w:val="000000" w:themeColor="text1"/>
        </w:rPr>
        <w:t>6</w:t>
      </w:r>
      <w:bookmarkStart w:id="16" w:name="_GoBack"/>
      <w:bookmarkEnd w:id="16"/>
      <w:r>
        <w:rPr>
          <w:rFonts w:asciiTheme="minorEastAsia" w:eastAsiaTheme="minorEastAsia" w:hAnsiTheme="minorEastAsia" w:hint="eastAsia"/>
          <w:b/>
          <w:color w:val="000000" w:themeColor="text1"/>
        </w:rPr>
        <w:t>日</w:t>
      </w:r>
    </w:p>
    <w:p w:rsidR="00A24B2E" w:rsidRDefault="00ED6E96" w:rsidP="00D6469E">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24B2E" w:rsidRDefault="00ED6E96" w:rsidP="00A7621D">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24B2E" w:rsidRDefault="00ED6E96">
      <w:pPr>
        <w:spacing w:line="360" w:lineRule="auto"/>
        <w:rPr>
          <w:b/>
          <w:color w:val="000000" w:themeColor="text1"/>
          <w:szCs w:val="21"/>
        </w:rPr>
      </w:pPr>
      <w:r>
        <w:rPr>
          <w:rFonts w:hint="eastAsia"/>
          <w:b/>
          <w:bCs/>
          <w:color w:val="000000" w:themeColor="text1"/>
          <w:szCs w:val="21"/>
        </w:rPr>
        <w:t>审核中发现的</w:t>
      </w:r>
      <w:r w:rsidR="00E153E8" w:rsidRPr="00E153E8">
        <w:rPr>
          <w:rFonts w:hint="eastAsia"/>
          <w:b/>
          <w:color w:val="000000" w:themeColor="text1"/>
          <w:spacing w:val="-10"/>
          <w:szCs w:val="21"/>
        </w:rPr>
        <w:t>■</w:t>
      </w:r>
      <w:r>
        <w:rPr>
          <w:rFonts w:hint="eastAsia"/>
          <w:b/>
          <w:color w:val="000000" w:themeColor="text1"/>
          <w:szCs w:val="21"/>
        </w:rPr>
        <w:t xml:space="preserve">EMS(  </w:t>
      </w:r>
      <w:r w:rsidR="00423BD6">
        <w:rPr>
          <w:rFonts w:hint="eastAsia"/>
          <w:b/>
          <w:color w:val="000000" w:themeColor="text1"/>
          <w:szCs w:val="21"/>
        </w:rPr>
        <w:t xml:space="preserve">1  </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E153E8">
        <w:rPr>
          <w:rFonts w:hint="eastAsia"/>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E153E8" w:rsidRPr="00E153E8">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24B2E" w:rsidRDefault="00ED6E96">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24B2E" w:rsidRDefault="00ED6E96">
      <w:pPr>
        <w:spacing w:line="360" w:lineRule="auto"/>
        <w:rPr>
          <w:b/>
          <w:color w:val="000000" w:themeColor="text1"/>
          <w:szCs w:val="21"/>
          <w:u w:val="single"/>
        </w:rPr>
      </w:pPr>
      <w:r>
        <w:rPr>
          <w:rFonts w:hint="eastAsia"/>
          <w:b/>
          <w:color w:val="000000" w:themeColor="text1"/>
          <w:szCs w:val="21"/>
        </w:rPr>
        <w:t>存在问题说明及意见：</w:t>
      </w:r>
    </w:p>
    <w:p w:rsidR="00A24B2E" w:rsidRDefault="00A24B2E" w:rsidP="00A7621D">
      <w:pPr>
        <w:spacing w:afterLines="50" w:after="156"/>
        <w:ind w:firstLineChars="200" w:firstLine="422"/>
        <w:rPr>
          <w:b/>
          <w:color w:val="000000" w:themeColor="text1"/>
          <w:szCs w:val="21"/>
        </w:rPr>
      </w:pPr>
    </w:p>
    <w:p w:rsidR="00A24B2E" w:rsidRDefault="00ED6E96" w:rsidP="00A7621D">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24B2E" w:rsidRDefault="00423BD6" w:rsidP="00423BD6">
      <w:pPr>
        <w:ind w:firstLineChars="400" w:firstLine="840"/>
        <w:rPr>
          <w:b/>
          <w:color w:val="000000" w:themeColor="text1"/>
          <w:szCs w:val="21"/>
        </w:rPr>
      </w:pPr>
      <w:r>
        <w:rPr>
          <w:noProof/>
        </w:rPr>
        <w:drawing>
          <wp:anchor distT="0" distB="0" distL="114300" distR="114300" simplePos="0" relativeHeight="251665408" behindDoc="1" locked="0" layoutInCell="1" allowOverlap="1" wp14:anchorId="39E863E1" wp14:editId="234C782C">
            <wp:simplePos x="0" y="0"/>
            <wp:positionH relativeFrom="column">
              <wp:posOffset>779780</wp:posOffset>
            </wp:positionH>
            <wp:positionV relativeFrom="paragraph">
              <wp:posOffset>69215</wp:posOffset>
            </wp:positionV>
            <wp:extent cx="1315720" cy="75184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5720" cy="751840"/>
                    </a:xfrm>
                    <a:prstGeom prst="rect">
                      <a:avLst/>
                    </a:prstGeom>
                  </pic:spPr>
                </pic:pic>
              </a:graphicData>
            </a:graphic>
            <wp14:sizeRelH relativeFrom="page">
              <wp14:pctWidth>0</wp14:pctWidth>
            </wp14:sizeRelH>
            <wp14:sizeRelV relativeFrom="page">
              <wp14:pctHeight>0</wp14:pctHeight>
            </wp14:sizeRelV>
          </wp:anchor>
        </w:drawing>
      </w:r>
      <w:r w:rsidR="00E153E8" w:rsidRPr="00E153E8">
        <w:rPr>
          <w:rFonts w:hint="eastAsia"/>
          <w:b/>
          <w:color w:val="000000" w:themeColor="text1"/>
          <w:spacing w:val="-10"/>
          <w:szCs w:val="21"/>
        </w:rPr>
        <w:t>■</w:t>
      </w:r>
      <w:r w:rsidR="00ED6E96">
        <w:rPr>
          <w:rFonts w:hint="eastAsia"/>
          <w:b/>
          <w:color w:val="000000" w:themeColor="text1"/>
          <w:szCs w:val="21"/>
        </w:rPr>
        <w:t>推荐注册□不推荐注册</w:t>
      </w:r>
      <w:r w:rsidR="00ED6E96">
        <w:rPr>
          <w:rFonts w:hint="eastAsia"/>
          <w:b/>
          <w:color w:val="000000" w:themeColor="text1"/>
          <w:spacing w:val="-10"/>
          <w:szCs w:val="21"/>
        </w:rPr>
        <w:t>□推荐重新认证</w:t>
      </w:r>
      <w:r w:rsidR="00ED6E96">
        <w:rPr>
          <w:rFonts w:hint="eastAsia"/>
          <w:b/>
          <w:color w:val="000000" w:themeColor="text1"/>
          <w:szCs w:val="21"/>
        </w:rPr>
        <w:t>注册（再认证填写）</w:t>
      </w:r>
    </w:p>
    <w:p w:rsidR="00A24B2E" w:rsidRDefault="00ED6E96" w:rsidP="00A24B2E">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E153E8">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E153E8">
        <w:rPr>
          <w:rFonts w:hint="eastAsia"/>
          <w:b/>
          <w:color w:val="000000" w:themeColor="text1"/>
          <w:szCs w:val="21"/>
        </w:rPr>
        <w:t>20</w:t>
      </w:r>
      <w:r w:rsidR="00423BD6">
        <w:rPr>
          <w:rFonts w:hint="eastAsia"/>
          <w:b/>
          <w:color w:val="000000" w:themeColor="text1"/>
          <w:szCs w:val="21"/>
        </w:rPr>
        <w:t>20</w:t>
      </w:r>
      <w:r>
        <w:rPr>
          <w:rFonts w:hint="eastAsia"/>
          <w:b/>
          <w:color w:val="000000" w:themeColor="text1"/>
          <w:szCs w:val="21"/>
        </w:rPr>
        <w:t>年</w:t>
      </w:r>
      <w:r w:rsidR="00423BD6">
        <w:rPr>
          <w:rFonts w:hint="eastAsia"/>
          <w:b/>
          <w:color w:val="000000" w:themeColor="text1"/>
          <w:szCs w:val="21"/>
        </w:rPr>
        <w:t xml:space="preserve">   </w:t>
      </w:r>
      <w:r>
        <w:rPr>
          <w:rFonts w:hint="eastAsia"/>
          <w:b/>
          <w:color w:val="000000" w:themeColor="text1"/>
          <w:szCs w:val="21"/>
        </w:rPr>
        <w:t>月</w:t>
      </w:r>
      <w:r w:rsidR="00E153E8">
        <w:rPr>
          <w:rFonts w:hint="eastAsia"/>
          <w:b/>
          <w:color w:val="000000" w:themeColor="text1"/>
          <w:szCs w:val="21"/>
        </w:rPr>
        <w:t xml:space="preserve">  </w:t>
      </w:r>
      <w:r>
        <w:rPr>
          <w:rFonts w:hint="eastAsia"/>
          <w:b/>
          <w:color w:val="000000" w:themeColor="text1"/>
          <w:szCs w:val="21"/>
        </w:rPr>
        <w:t>日</w:t>
      </w:r>
    </w:p>
    <w:p w:rsidR="00D6469E" w:rsidRDefault="00D6469E" w:rsidP="00A7621D">
      <w:pPr>
        <w:spacing w:line="360" w:lineRule="auto"/>
        <w:ind w:leftChars="-405" w:hangingChars="403" w:hanging="850"/>
        <w:rPr>
          <w:b/>
          <w:color w:val="000000" w:themeColor="text1"/>
        </w:rPr>
      </w:pPr>
    </w:p>
    <w:p w:rsidR="00D6469E" w:rsidRDefault="00D6469E" w:rsidP="00A7621D">
      <w:pPr>
        <w:spacing w:line="360" w:lineRule="auto"/>
        <w:ind w:leftChars="-405" w:hangingChars="403" w:hanging="850"/>
        <w:rPr>
          <w:b/>
          <w:color w:val="000000" w:themeColor="text1"/>
        </w:rPr>
      </w:pPr>
    </w:p>
    <w:p w:rsidR="00D6469E" w:rsidRDefault="00D6469E" w:rsidP="00A7621D">
      <w:pPr>
        <w:spacing w:line="360" w:lineRule="auto"/>
        <w:ind w:leftChars="-405" w:hangingChars="403" w:hanging="850"/>
        <w:rPr>
          <w:b/>
          <w:color w:val="000000" w:themeColor="text1"/>
        </w:rPr>
      </w:pPr>
    </w:p>
    <w:p w:rsidR="00D6469E" w:rsidRDefault="00D6469E" w:rsidP="00A7621D">
      <w:pPr>
        <w:spacing w:line="360" w:lineRule="auto"/>
        <w:ind w:leftChars="-405" w:hangingChars="403" w:hanging="850"/>
        <w:rPr>
          <w:b/>
          <w:color w:val="000000" w:themeColor="text1"/>
        </w:rPr>
      </w:pPr>
    </w:p>
    <w:p w:rsidR="00A24B2E" w:rsidRDefault="00ED6E96" w:rsidP="00A7621D">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24B2E" w:rsidRDefault="00ED6E96" w:rsidP="00A7621D">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24B2E" w:rsidRDefault="00ED6E96" w:rsidP="00A7621D">
      <w:pPr>
        <w:spacing w:line="360" w:lineRule="auto"/>
        <w:ind w:leftChars="-405" w:hangingChars="403" w:hanging="850"/>
        <w:rPr>
          <w:b/>
          <w:color w:val="000000" w:themeColor="text1"/>
        </w:rPr>
      </w:pPr>
      <w:r>
        <w:rPr>
          <w:rFonts w:hint="eastAsia"/>
          <w:b/>
          <w:color w:val="000000" w:themeColor="text1"/>
        </w:rPr>
        <w:t>认证评定负责人：</w:t>
      </w:r>
      <w:r w:rsidR="00D6469E">
        <w:rPr>
          <w:rFonts w:hint="eastAsia"/>
          <w:b/>
          <w:color w:val="000000" w:themeColor="text1"/>
        </w:rPr>
        <w:t xml:space="preserve">       </w:t>
      </w:r>
      <w:r>
        <w:rPr>
          <w:rFonts w:hint="eastAsia"/>
          <w:b/>
          <w:color w:val="000000" w:themeColor="text1"/>
        </w:rPr>
        <w:t>日期：</w:t>
      </w:r>
      <w:r w:rsidR="00D6469E">
        <w:rPr>
          <w:rFonts w:hint="eastAsia"/>
          <w:b/>
          <w:color w:val="000000" w:themeColor="text1"/>
        </w:rPr>
        <w:t xml:space="preserve">   </w:t>
      </w:r>
      <w:r>
        <w:rPr>
          <w:rFonts w:hint="eastAsia"/>
          <w:b/>
          <w:color w:val="000000" w:themeColor="text1"/>
        </w:rPr>
        <w:t>年</w:t>
      </w:r>
      <w:r w:rsidR="00D6469E">
        <w:rPr>
          <w:rFonts w:hint="eastAsia"/>
          <w:b/>
          <w:color w:val="000000" w:themeColor="text1"/>
        </w:rPr>
        <w:t xml:space="preserve">    </w:t>
      </w:r>
      <w:r>
        <w:rPr>
          <w:rFonts w:hint="eastAsia"/>
          <w:b/>
          <w:color w:val="000000" w:themeColor="text1"/>
        </w:rPr>
        <w:t>月</w:t>
      </w:r>
      <w:r w:rsidR="00D6469E">
        <w:rPr>
          <w:rFonts w:hint="eastAsia"/>
          <w:b/>
          <w:color w:val="000000" w:themeColor="text1"/>
        </w:rPr>
        <w:t xml:space="preserve">   </w:t>
      </w:r>
      <w:r>
        <w:rPr>
          <w:rFonts w:hint="eastAsia"/>
          <w:b/>
          <w:color w:val="000000" w:themeColor="text1"/>
        </w:rPr>
        <w:t>日</w:t>
      </w:r>
    </w:p>
    <w:p w:rsidR="00A24B2E" w:rsidRDefault="00ED6E96" w:rsidP="00A7621D">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24B2E" w:rsidRDefault="00ED6E96" w:rsidP="00A7621D">
      <w:pPr>
        <w:spacing w:line="360" w:lineRule="auto"/>
        <w:ind w:leftChars="-405" w:hangingChars="403" w:hanging="850"/>
        <w:rPr>
          <w:b/>
          <w:color w:val="000000" w:themeColor="text1"/>
        </w:rPr>
      </w:pPr>
      <w:r>
        <w:rPr>
          <w:rFonts w:hint="eastAsia"/>
          <w:b/>
          <w:color w:val="000000" w:themeColor="text1"/>
        </w:rPr>
        <w:t>批准人（总经理）：</w:t>
      </w:r>
      <w:r w:rsidR="00D6469E">
        <w:rPr>
          <w:rFonts w:hint="eastAsia"/>
          <w:b/>
          <w:color w:val="000000" w:themeColor="text1"/>
        </w:rPr>
        <w:t xml:space="preserve">      </w:t>
      </w:r>
      <w:r>
        <w:rPr>
          <w:rFonts w:hint="eastAsia"/>
          <w:b/>
          <w:color w:val="000000" w:themeColor="text1"/>
        </w:rPr>
        <w:t>日期：</w:t>
      </w:r>
      <w:r w:rsidR="00D6469E">
        <w:rPr>
          <w:rFonts w:hint="eastAsia"/>
          <w:b/>
          <w:color w:val="000000" w:themeColor="text1"/>
        </w:rPr>
        <w:t xml:space="preserve">   </w:t>
      </w:r>
      <w:r>
        <w:rPr>
          <w:rFonts w:hint="eastAsia"/>
          <w:b/>
          <w:color w:val="000000" w:themeColor="text1"/>
        </w:rPr>
        <w:t>年</w:t>
      </w:r>
      <w:r w:rsidR="00D6469E">
        <w:rPr>
          <w:rFonts w:hint="eastAsia"/>
          <w:b/>
          <w:color w:val="000000" w:themeColor="text1"/>
        </w:rPr>
        <w:t xml:space="preserve">   </w:t>
      </w:r>
      <w:r>
        <w:rPr>
          <w:rFonts w:hint="eastAsia"/>
          <w:b/>
          <w:color w:val="000000" w:themeColor="text1"/>
        </w:rPr>
        <w:t>月</w:t>
      </w:r>
      <w:r w:rsidR="00D6469E">
        <w:rPr>
          <w:rFonts w:hint="eastAsia"/>
          <w:b/>
          <w:color w:val="000000" w:themeColor="text1"/>
        </w:rPr>
        <w:t xml:space="preserve">    </w:t>
      </w:r>
      <w:r>
        <w:rPr>
          <w:rFonts w:hint="eastAsia"/>
          <w:b/>
          <w:color w:val="000000" w:themeColor="text1"/>
        </w:rPr>
        <w:t>日</w:t>
      </w:r>
    </w:p>
    <w:p w:rsidR="00D6469E" w:rsidRDefault="00D6469E" w:rsidP="00A7621D">
      <w:pPr>
        <w:snapToGrid w:val="0"/>
        <w:spacing w:line="360" w:lineRule="auto"/>
        <w:ind w:leftChars="-405" w:left="202" w:hangingChars="403" w:hanging="1052"/>
        <w:rPr>
          <w:b/>
          <w:color w:val="000000" w:themeColor="text1"/>
          <w:sz w:val="26"/>
          <w:szCs w:val="26"/>
        </w:rPr>
      </w:pPr>
    </w:p>
    <w:p w:rsidR="00D6469E" w:rsidRDefault="00D6469E" w:rsidP="00A7621D">
      <w:pPr>
        <w:snapToGrid w:val="0"/>
        <w:spacing w:line="360" w:lineRule="auto"/>
        <w:ind w:leftChars="-405" w:left="202" w:hangingChars="403" w:hanging="1052"/>
        <w:rPr>
          <w:b/>
          <w:color w:val="000000" w:themeColor="text1"/>
          <w:sz w:val="26"/>
          <w:szCs w:val="26"/>
        </w:rPr>
      </w:pPr>
    </w:p>
    <w:p w:rsidR="00A24B2E" w:rsidRDefault="00ED6E96" w:rsidP="00A7621D">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24B2E" w:rsidRDefault="00A24B2E" w:rsidP="00D6469E">
      <w:pPr>
        <w:snapToGrid w:val="0"/>
        <w:spacing w:line="360" w:lineRule="auto"/>
        <w:rPr>
          <w:b/>
          <w:color w:val="000000" w:themeColor="text1"/>
          <w:szCs w:val="21"/>
          <w:u w:val="single"/>
        </w:rPr>
      </w:pPr>
    </w:p>
    <w:p w:rsidR="00A24B2E" w:rsidRDefault="00ED6E96" w:rsidP="00A7621D">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24B2E" w:rsidRDefault="00ED6E96" w:rsidP="00A24B2E">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24B2E" w:rsidRDefault="00ED6E96" w:rsidP="00A24B2E">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24B2E" w:rsidRDefault="00ED6E96" w:rsidP="00A7621D">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24B2E" w:rsidRDefault="00ED6E96">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24B2E" w:rsidRDefault="00ED6E96">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24B2E" w:rsidRDefault="00ED6E96">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24B2E" w:rsidRDefault="00A24B2E">
      <w:pPr>
        <w:rPr>
          <w:rFonts w:ascii="宋体" w:hAnsi="宋体"/>
          <w:b/>
          <w:color w:val="000000" w:themeColor="text1"/>
          <w:sz w:val="26"/>
          <w:szCs w:val="26"/>
        </w:rPr>
      </w:pPr>
    </w:p>
    <w:sectPr w:rsidR="00A24B2E" w:rsidSect="00A24B2E">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1F7" w:rsidRDefault="008C61F7">
      <w:r>
        <w:separator/>
      </w:r>
    </w:p>
  </w:endnote>
  <w:endnote w:type="continuationSeparator" w:id="0">
    <w:p w:rsidR="008C61F7" w:rsidRDefault="008C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1F7" w:rsidRDefault="008C61F7">
      <w:r>
        <w:separator/>
      </w:r>
    </w:p>
  </w:footnote>
  <w:footnote w:type="continuationSeparator" w:id="0">
    <w:p w:rsidR="008C61F7" w:rsidRDefault="008C6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B2E" w:rsidRPr="00390345" w:rsidRDefault="008C61F7" w:rsidP="00A7621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17"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A24B2E" w:rsidRPr="00532B87" w:rsidRDefault="00A24B2E" w:rsidP="00A24B2E">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A24B2E"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A24B2E" w:rsidRPr="00390345">
      <w:rPr>
        <w:rStyle w:val="CharChar1"/>
        <w:rFonts w:hint="default"/>
      </w:rPr>
      <w:t>北京国标联合认证有限公司</w:t>
    </w:r>
    <w:r w:rsidR="00A24B2E" w:rsidRPr="00390345">
      <w:rPr>
        <w:rStyle w:val="CharChar1"/>
        <w:rFonts w:hint="default"/>
      </w:rPr>
      <w:tab/>
    </w:r>
    <w:r w:rsidR="00A24B2E" w:rsidRPr="00390345">
      <w:rPr>
        <w:rStyle w:val="CharChar1"/>
        <w:rFonts w:hint="default"/>
      </w:rPr>
      <w:tab/>
    </w:r>
    <w:r w:rsidR="00A24B2E">
      <w:rPr>
        <w:rStyle w:val="CharChar1"/>
        <w:rFonts w:hint="default"/>
      </w:rPr>
      <w:tab/>
    </w:r>
    <w:bookmarkEnd w:id="17"/>
  </w:p>
  <w:p w:rsidR="00A24B2E" w:rsidRPr="008E67FF" w:rsidRDefault="00A24B2E" w:rsidP="00A24B2E">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11E0F"/>
    <w:multiLevelType w:val="hybridMultilevel"/>
    <w:tmpl w:val="534ACB50"/>
    <w:lvl w:ilvl="0" w:tplc="CAA00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savePreviewPicture/>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2DB9"/>
    <w:rsid w:val="0027472A"/>
    <w:rsid w:val="00342DB9"/>
    <w:rsid w:val="00423BD6"/>
    <w:rsid w:val="00593C29"/>
    <w:rsid w:val="00713BF5"/>
    <w:rsid w:val="008C61F7"/>
    <w:rsid w:val="00956E56"/>
    <w:rsid w:val="00A24B2E"/>
    <w:rsid w:val="00A72CA9"/>
    <w:rsid w:val="00A7621D"/>
    <w:rsid w:val="00B920E7"/>
    <w:rsid w:val="00C46618"/>
    <w:rsid w:val="00CD215B"/>
    <w:rsid w:val="00D6469E"/>
    <w:rsid w:val="00D83B44"/>
    <w:rsid w:val="00D87122"/>
    <w:rsid w:val="00E073C2"/>
    <w:rsid w:val="00E153E8"/>
    <w:rsid w:val="00ED6E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423BD6"/>
    <w:pPr>
      <w:widowControl w:val="0"/>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13</Pages>
  <Words>1831</Words>
  <Characters>10438</Characters>
  <Application>Microsoft Office Word</Application>
  <DocSecurity>0</DocSecurity>
  <Lines>86</Lines>
  <Paragraphs>24</Paragraphs>
  <ScaleCrop>false</ScaleCrop>
  <Company>微软中国</Company>
  <LinksUpToDate>false</LinksUpToDate>
  <CharactersWithSpaces>12245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86</cp:revision>
  <cp:lastPrinted>2019-05-13T03:19:00Z</cp:lastPrinted>
  <dcterms:created xsi:type="dcterms:W3CDTF">2015-06-17T14:51:00Z</dcterms:created>
  <dcterms:modified xsi:type="dcterms:W3CDTF">2020-11-27T01:12:00Z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