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A27D33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740"/>
        <w:gridCol w:w="394"/>
        <w:gridCol w:w="284"/>
        <w:gridCol w:w="425"/>
        <w:gridCol w:w="425"/>
        <w:gridCol w:w="315"/>
        <w:gridCol w:w="1339"/>
      </w:tblGrid>
      <w:tr w:rsidR="004E187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27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A27D3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嘉兴正通塑业科技有限公司</w:t>
            </w:r>
            <w:bookmarkEnd w:id="0"/>
          </w:p>
        </w:tc>
      </w:tr>
      <w:tr w:rsidR="004E187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27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27D3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0666-2020-E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A27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A27D33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4E1877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27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27D33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宋伟强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A27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A27D3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13857305205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A27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A27D33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271863822@qq.com</w:t>
            </w:r>
            <w:bookmarkEnd w:id="7"/>
          </w:p>
        </w:tc>
      </w:tr>
      <w:tr w:rsidR="004E1877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27D33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14797">
            <w:bookmarkStart w:id="8" w:name="最高管理者"/>
            <w:bookmarkEnd w:id="8"/>
            <w:r w:rsidRPr="00114797">
              <w:rPr>
                <w:rFonts w:hint="eastAsia"/>
              </w:rPr>
              <w:t>孙如明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27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A27D33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A27D33"/>
        </w:tc>
        <w:tc>
          <w:tcPr>
            <w:tcW w:w="2079" w:type="dxa"/>
            <w:gridSpan w:val="3"/>
            <w:vMerge/>
            <w:vAlign w:val="center"/>
          </w:tcPr>
          <w:p w:rsidR="004A38E5" w:rsidRDefault="00A27D33"/>
        </w:tc>
      </w:tr>
      <w:tr w:rsidR="004E187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27D33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A27D33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A27D33" w:rsidP="0011479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A27D33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4E18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27D33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 w:rsidR="004A38E5" w:rsidRDefault="00A27D33">
            <w:bookmarkStart w:id="10" w:name="审核范围"/>
            <w:r>
              <w:t>塑料管道管材（</w:t>
            </w:r>
            <w:r>
              <w:t>PVC-UH</w:t>
            </w:r>
            <w:r>
              <w:t>给水管、</w:t>
            </w:r>
            <w:r>
              <w:t>PE</w:t>
            </w:r>
            <w:r>
              <w:t>给水管、</w:t>
            </w:r>
            <w:r>
              <w:t>MPP</w:t>
            </w:r>
            <w:r>
              <w:t>电力通信管、</w:t>
            </w:r>
            <w:r>
              <w:t>PE</w:t>
            </w:r>
            <w:r>
              <w:t>燃气管、</w:t>
            </w:r>
            <w:r>
              <w:t>PE</w:t>
            </w:r>
            <w:r>
              <w:t>管件）的销售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A27D33">
            <w:r>
              <w:rPr>
                <w:rFonts w:hint="eastAsia"/>
              </w:rPr>
              <w:t>专业</w:t>
            </w:r>
          </w:p>
          <w:p w:rsidR="004A38E5" w:rsidRDefault="00A27D33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A27D33">
            <w:bookmarkStart w:id="11" w:name="专业代码"/>
            <w:r>
              <w:t>29.11.04</w:t>
            </w:r>
            <w:bookmarkEnd w:id="11"/>
          </w:p>
        </w:tc>
      </w:tr>
      <w:tr w:rsidR="004E18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27D33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9F44FB" w:rsidRDefault="00A27D33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 w:rsidR="004E18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27D33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114797" w:rsidP="0011479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A27D33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A27D33">
              <w:rPr>
                <w:rFonts w:hint="eastAsia"/>
                <w:b/>
                <w:sz w:val="21"/>
                <w:szCs w:val="21"/>
              </w:rPr>
              <w:t>2020</w:t>
            </w:r>
            <w:r w:rsidR="00A27D33">
              <w:rPr>
                <w:rFonts w:hint="eastAsia"/>
                <w:b/>
                <w:sz w:val="21"/>
                <w:szCs w:val="21"/>
              </w:rPr>
              <w:t>年</w:t>
            </w:r>
            <w:r w:rsidR="00A27D33">
              <w:rPr>
                <w:rFonts w:hint="eastAsia"/>
                <w:b/>
                <w:sz w:val="21"/>
                <w:szCs w:val="21"/>
              </w:rPr>
              <w:t>11</w:t>
            </w:r>
            <w:r w:rsidR="00A27D33">
              <w:rPr>
                <w:rFonts w:hint="eastAsia"/>
                <w:b/>
                <w:sz w:val="21"/>
                <w:szCs w:val="21"/>
              </w:rPr>
              <w:t>月</w:t>
            </w:r>
            <w:r w:rsidR="00A27D33">
              <w:rPr>
                <w:rFonts w:hint="eastAsia"/>
                <w:b/>
                <w:sz w:val="21"/>
                <w:szCs w:val="21"/>
              </w:rPr>
              <w:t>24</w:t>
            </w:r>
            <w:r w:rsidR="00A27D33">
              <w:rPr>
                <w:rFonts w:hint="eastAsia"/>
                <w:b/>
                <w:sz w:val="21"/>
                <w:szCs w:val="21"/>
              </w:rPr>
              <w:t>日</w:t>
            </w:r>
            <w:r w:rsidR="00A27D33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27D33">
              <w:rPr>
                <w:rFonts w:hint="eastAsia"/>
                <w:b/>
                <w:sz w:val="21"/>
                <w:szCs w:val="21"/>
              </w:rPr>
              <w:t>下午至</w:t>
            </w:r>
            <w:r w:rsidR="00A27D33">
              <w:rPr>
                <w:rFonts w:hint="eastAsia"/>
                <w:b/>
                <w:sz w:val="21"/>
                <w:szCs w:val="21"/>
              </w:rPr>
              <w:t>2020</w:t>
            </w:r>
            <w:r w:rsidR="00A27D33">
              <w:rPr>
                <w:rFonts w:hint="eastAsia"/>
                <w:b/>
                <w:sz w:val="21"/>
                <w:szCs w:val="21"/>
              </w:rPr>
              <w:t>年</w:t>
            </w:r>
            <w:r w:rsidR="00A27D33">
              <w:rPr>
                <w:rFonts w:hint="eastAsia"/>
                <w:b/>
                <w:sz w:val="21"/>
                <w:szCs w:val="21"/>
              </w:rPr>
              <w:t>11</w:t>
            </w:r>
            <w:r w:rsidR="00A27D33">
              <w:rPr>
                <w:rFonts w:hint="eastAsia"/>
                <w:b/>
                <w:sz w:val="21"/>
                <w:szCs w:val="21"/>
              </w:rPr>
              <w:t>月</w:t>
            </w:r>
            <w:r w:rsidR="00A27D33">
              <w:rPr>
                <w:rFonts w:hint="eastAsia"/>
                <w:b/>
                <w:sz w:val="21"/>
                <w:szCs w:val="21"/>
              </w:rPr>
              <w:t>24</w:t>
            </w:r>
            <w:r w:rsidR="00A27D33">
              <w:rPr>
                <w:rFonts w:hint="eastAsia"/>
                <w:b/>
                <w:sz w:val="21"/>
                <w:szCs w:val="21"/>
              </w:rPr>
              <w:t>日</w:t>
            </w:r>
            <w:r w:rsidR="00A27D33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27D33">
              <w:rPr>
                <w:rFonts w:hint="eastAsia"/>
                <w:b/>
                <w:sz w:val="21"/>
                <w:szCs w:val="21"/>
              </w:rPr>
              <w:t>下午</w:t>
            </w:r>
            <w:r w:rsidR="00A27D33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A27D33">
              <w:rPr>
                <w:rFonts w:hint="eastAsia"/>
                <w:b/>
                <w:sz w:val="21"/>
                <w:szCs w:val="21"/>
              </w:rPr>
              <w:t>共</w:t>
            </w:r>
            <w:r w:rsidR="00A27D33">
              <w:rPr>
                <w:rFonts w:hint="eastAsia"/>
                <w:b/>
                <w:sz w:val="21"/>
                <w:szCs w:val="21"/>
              </w:rPr>
              <w:t>0.5</w:t>
            </w:r>
            <w:r w:rsidR="00A27D33">
              <w:rPr>
                <w:rFonts w:hint="eastAsia"/>
                <w:b/>
                <w:sz w:val="21"/>
                <w:szCs w:val="21"/>
              </w:rPr>
              <w:t>天</w:t>
            </w:r>
            <w:r w:rsidR="00A27D33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A27D33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4E18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27D33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11479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A27D33">
              <w:rPr>
                <w:rFonts w:hint="eastAsia"/>
                <w:b/>
                <w:sz w:val="21"/>
                <w:szCs w:val="21"/>
              </w:rPr>
              <w:t>普通话</w:t>
            </w:r>
            <w:r w:rsidR="00A27D3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27D33">
              <w:rPr>
                <w:rFonts w:hint="eastAsia"/>
                <w:b/>
                <w:sz w:val="21"/>
                <w:szCs w:val="21"/>
              </w:rPr>
              <w:t>英语</w:t>
            </w:r>
            <w:r w:rsidR="00A27D3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27D33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4E1877" w:rsidTr="00D52444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A27D33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4E1877" w:rsidTr="0011479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27D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27D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A27D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A27D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27D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08" w:type="dxa"/>
            <w:gridSpan w:val="4"/>
            <w:vAlign w:val="center"/>
          </w:tcPr>
          <w:p w:rsidR="004A38E5" w:rsidRDefault="00A27D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27D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9" w:type="dxa"/>
            <w:vAlign w:val="center"/>
          </w:tcPr>
          <w:p w:rsidR="004A38E5" w:rsidRDefault="00A27D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4E1877" w:rsidTr="0011479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27D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27D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A27D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27D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08" w:type="dxa"/>
            <w:gridSpan w:val="4"/>
            <w:vAlign w:val="center"/>
          </w:tcPr>
          <w:p w:rsidR="004A38E5" w:rsidRDefault="00A27D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29.11.04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27D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339" w:type="dxa"/>
            <w:vAlign w:val="center"/>
          </w:tcPr>
          <w:p w:rsidR="004A38E5" w:rsidRDefault="00A27D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4E1877" w:rsidTr="0011479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27D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27D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A27D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27D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08" w:type="dxa"/>
            <w:gridSpan w:val="4"/>
            <w:vAlign w:val="center"/>
          </w:tcPr>
          <w:p w:rsidR="004A38E5" w:rsidRDefault="00A27D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29.11.04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27D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339" w:type="dxa"/>
            <w:vAlign w:val="center"/>
          </w:tcPr>
          <w:p w:rsidR="004A38E5" w:rsidRDefault="00A27D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ISC-263722</w:t>
            </w:r>
          </w:p>
        </w:tc>
      </w:tr>
      <w:tr w:rsidR="004E1877" w:rsidTr="00D52444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A27D33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4E187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A27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14797">
            <w:pPr>
              <w:rPr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5E9E507" wp14:editId="190412BD">
                  <wp:extent cx="782375" cy="39608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562" cy="397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A27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A27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1147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4A38E5" w:rsidRDefault="00A27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A27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A27D33"/>
        </w:tc>
      </w:tr>
      <w:tr w:rsidR="004E187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A27D3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1479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A27D3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A27D3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4A38E5" w:rsidRDefault="00A27D3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A27D33">
            <w:pPr>
              <w:spacing w:line="360" w:lineRule="auto"/>
            </w:pPr>
          </w:p>
        </w:tc>
      </w:tr>
      <w:tr w:rsidR="004E187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A27D3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1479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2020.11.23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A27D3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11479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2020.11.20</w:t>
            </w:r>
          </w:p>
        </w:tc>
        <w:tc>
          <w:tcPr>
            <w:tcW w:w="1418" w:type="dxa"/>
            <w:gridSpan w:val="3"/>
            <w:vAlign w:val="center"/>
          </w:tcPr>
          <w:p w:rsidR="004A38E5" w:rsidRDefault="00A27D3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114797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2020.11.23</w:t>
            </w:r>
          </w:p>
        </w:tc>
      </w:tr>
    </w:tbl>
    <w:p w:rsidR="004A38E5" w:rsidRDefault="00A27D33">
      <w:pPr>
        <w:widowControl/>
        <w:jc w:val="left"/>
      </w:pPr>
    </w:p>
    <w:p w:rsidR="004A38E5" w:rsidRDefault="00A27D33" w:rsidP="0011479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14797" w:rsidRDefault="00114797" w:rsidP="0011479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A27D33" w:rsidP="00114797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</w:t>
      </w:r>
      <w:r w:rsidR="00114797">
        <w:rPr>
          <w:rFonts w:asciiTheme="minorEastAsia" w:eastAsiaTheme="minorEastAsia" w:hAnsiTheme="minorEastAsia" w:hint="eastAsia"/>
          <w:sz w:val="32"/>
          <w:szCs w:val="32"/>
        </w:rPr>
        <w:t>远程</w:t>
      </w:r>
      <w:r>
        <w:rPr>
          <w:rFonts w:asciiTheme="minorEastAsia" w:eastAsiaTheme="minorEastAsia" w:hAnsiTheme="minorEastAsia" w:hint="eastAsia"/>
          <w:sz w:val="32"/>
          <w:szCs w:val="32"/>
        </w:rPr>
        <w:t>审核计划</w:t>
      </w:r>
    </w:p>
    <w:p w:rsidR="004A38E5" w:rsidRDefault="00A27D33" w:rsidP="00114797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114797" w:rsidTr="007041AE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114797" w:rsidRDefault="00114797" w:rsidP="007041AE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114797" w:rsidRDefault="00114797" w:rsidP="007041AE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114797" w:rsidRDefault="00114797" w:rsidP="007041A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14797" w:rsidRDefault="00114797" w:rsidP="007041A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114797" w:rsidTr="007041AE">
        <w:trPr>
          <w:cantSplit/>
          <w:trHeight w:val="609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4797" w:rsidRDefault="00114797" w:rsidP="0011479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2020年</w:t>
            </w:r>
            <w:r>
              <w:rPr>
                <w:rFonts w:ascii="宋体" w:hAnsi="宋体" w:hint="eastAsia"/>
                <w:sz w:val="21"/>
                <w:szCs w:val="21"/>
              </w:rPr>
              <w:t>11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>24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14797" w:rsidRDefault="00114797" w:rsidP="007041A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14797" w:rsidRDefault="00114797" w:rsidP="007041A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微信进行首次会议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视频查看现场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14797" w:rsidRDefault="00114797" w:rsidP="007041A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</w:tr>
      <w:tr w:rsidR="00114797" w:rsidTr="007041AE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4797" w:rsidRDefault="00114797" w:rsidP="007041A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4797" w:rsidRDefault="00114797" w:rsidP="007041A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114797" w:rsidRDefault="00114797" w:rsidP="007041A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14797" w:rsidRDefault="00114797" w:rsidP="007041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4.1组织及其环境    4.2相关方的需求和期望</w:t>
            </w:r>
          </w:p>
          <w:p w:rsidR="00114797" w:rsidRDefault="00114797" w:rsidP="007041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4.3质量管理体系的范围   4.4质量管</w:t>
            </w:r>
            <w:bookmarkStart w:id="14" w:name="_GoBack"/>
            <w:bookmarkEnd w:id="14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理体系及其过程</w:t>
            </w:r>
          </w:p>
          <w:p w:rsidR="00114797" w:rsidRDefault="00114797" w:rsidP="007041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5.1领导作用和承诺   5.2环境方针</w:t>
            </w:r>
          </w:p>
          <w:p w:rsidR="00114797" w:rsidRDefault="00114797" w:rsidP="007041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组织的角色、职责的权限</w:t>
            </w:r>
          </w:p>
          <w:p w:rsidR="00114797" w:rsidRDefault="00114797" w:rsidP="007041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6.1应对风险和机遇的措施/环境因素识别合规义务/合规性评价/措施的策划</w:t>
            </w:r>
          </w:p>
          <w:p w:rsidR="00114797" w:rsidRDefault="00114797" w:rsidP="007041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6.2环境目标及实现措施策划  7.1资源总则</w:t>
            </w:r>
          </w:p>
          <w:p w:rsidR="00114797" w:rsidRDefault="00114797" w:rsidP="007041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7.4沟通   7.5 文件化信息</w:t>
            </w:r>
          </w:p>
          <w:p w:rsidR="00114797" w:rsidRDefault="00114797" w:rsidP="007041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外包过程识别情况；</w:t>
            </w:r>
          </w:p>
          <w:p w:rsidR="00114797" w:rsidRDefault="00114797" w:rsidP="007041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体系覆盖人数确认；</w:t>
            </w:r>
          </w:p>
          <w:p w:rsidR="00114797" w:rsidRDefault="00114797" w:rsidP="007041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初步确定审核范围，决定二阶段审核时机和重点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14797" w:rsidRDefault="00114797" w:rsidP="007041A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14797" w:rsidRDefault="00114797" w:rsidP="007041A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14797" w:rsidRDefault="00114797" w:rsidP="007041A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14797" w:rsidRDefault="00114797" w:rsidP="007041A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14797" w:rsidRDefault="00114797" w:rsidP="007041A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14797" w:rsidRDefault="00114797" w:rsidP="007041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114797" w:rsidTr="007041AE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4797" w:rsidRDefault="00114797" w:rsidP="007041A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4797" w:rsidRDefault="00114797" w:rsidP="0011479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97" w:rsidRDefault="00114797" w:rsidP="007041AE">
            <w:pPr>
              <w:adjustRightInd w:val="0"/>
              <w:snapToGrid w:val="0"/>
              <w:spacing w:line="360" w:lineRule="auto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运行策划和控制</w:t>
            </w:r>
          </w:p>
          <w:p w:rsidR="00114797" w:rsidRDefault="00114797" w:rsidP="007041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8.2应急准备和响应</w:t>
            </w:r>
          </w:p>
          <w:p w:rsidR="00114797" w:rsidRDefault="00114797" w:rsidP="007041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9.1监测总则 分析与评价</w:t>
            </w:r>
          </w:p>
          <w:p w:rsidR="00114797" w:rsidRDefault="00114797" w:rsidP="007041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9.2内审</w:t>
            </w:r>
          </w:p>
          <w:p w:rsidR="00114797" w:rsidRDefault="00114797" w:rsidP="007041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9.3管理评审</w:t>
            </w:r>
          </w:p>
          <w:p w:rsidR="00114797" w:rsidRDefault="00114797" w:rsidP="007041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10.1  10.3改进总则/持续改进</w:t>
            </w:r>
          </w:p>
          <w:p w:rsidR="00114797" w:rsidRDefault="00114797" w:rsidP="007041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10.2不符合和纠正措施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4797" w:rsidRDefault="00114797" w:rsidP="007041A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14797" w:rsidRDefault="00114797" w:rsidP="007041A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14797" w:rsidRDefault="00114797" w:rsidP="007041A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14797" w:rsidRDefault="00114797" w:rsidP="007041A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B</w:t>
            </w:r>
          </w:p>
          <w:p w:rsidR="00114797" w:rsidRDefault="00114797" w:rsidP="007041A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14797" w:rsidRDefault="00114797" w:rsidP="007041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114797" w:rsidTr="007041AE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4797" w:rsidRDefault="00114797" w:rsidP="007041A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14797" w:rsidRDefault="00114797" w:rsidP="0011479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97" w:rsidRDefault="00114797" w:rsidP="007041A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组内沟通  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114797" w:rsidRDefault="00114797" w:rsidP="007041A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4797" w:rsidRDefault="00114797" w:rsidP="007041A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B</w:t>
            </w:r>
          </w:p>
        </w:tc>
      </w:tr>
    </w:tbl>
    <w:p w:rsidR="004A38E5" w:rsidRDefault="00A27D33"/>
    <w:sectPr w:rsidR="004A38E5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D33" w:rsidRDefault="00A27D33">
      <w:r>
        <w:separator/>
      </w:r>
    </w:p>
  </w:endnote>
  <w:endnote w:type="continuationSeparator" w:id="0">
    <w:p w:rsidR="00A27D33" w:rsidRDefault="00A2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A27D3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A27D3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D33" w:rsidRDefault="00A27D33">
      <w:r>
        <w:separator/>
      </w:r>
    </w:p>
  </w:footnote>
  <w:footnote w:type="continuationSeparator" w:id="0">
    <w:p w:rsidR="00A27D33" w:rsidRDefault="00A27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A27D33" w:rsidP="0011479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A27D33" w:rsidP="00114797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A27D3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:rsidR="004A38E5" w:rsidRDefault="00A27D33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1877"/>
    <w:rsid w:val="00114797"/>
    <w:rsid w:val="004E1877"/>
    <w:rsid w:val="00A2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176</Words>
  <Characters>1004</Characters>
  <Application>Microsoft Office Word</Application>
  <DocSecurity>0</DocSecurity>
  <Lines>8</Lines>
  <Paragraphs>2</Paragraphs>
  <ScaleCrop>false</ScaleCrop>
  <Company>微软中国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cp:lastPrinted>2019-03-27T03:10:00Z</cp:lastPrinted>
  <dcterms:created xsi:type="dcterms:W3CDTF">2015-06-17T12:16:00Z</dcterms:created>
  <dcterms:modified xsi:type="dcterms:W3CDTF">2020-11-25T01:05:00Z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