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信阳市汉风制衣有限公司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2025年11月21日上午至2025年11月22日上午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7654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