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sz w:val="21"/>
          <w:szCs w:val="21"/>
        </w:rPr>
        <w:t>0</w:t>
      </w:r>
      <w:r>
        <w:rPr>
          <w:rFonts w:hint="eastAsia"/>
          <w:sz w:val="21"/>
          <w:szCs w:val="21"/>
          <w:lang w:val="en-US" w:eastAsia="zh-CN"/>
        </w:rPr>
        <w:t>604</w:t>
      </w:r>
      <w:r>
        <w:rPr>
          <w:sz w:val="21"/>
          <w:szCs w:val="21"/>
        </w:rPr>
        <w:t>-2020-QEO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晋州市文轩泵业有限公司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668"/>
        <w:gridCol w:w="326"/>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176"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1035"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668" w:type="dxa"/>
            <w:vAlign w:val="center"/>
          </w:tcPr>
          <w:p>
            <w:pPr>
              <w:rPr>
                <w:b/>
                <w:color w:val="000000"/>
                <w:sz w:val="20"/>
                <w:szCs w:val="20"/>
              </w:rPr>
            </w:pPr>
            <w:r>
              <w:rPr>
                <w:rFonts w:hint="eastAsia"/>
                <w:b/>
                <w:color w:val="000000"/>
                <w:sz w:val="20"/>
                <w:szCs w:val="20"/>
              </w:rPr>
              <w:t>邮箱</w:t>
            </w:r>
          </w:p>
        </w:tc>
        <w:tc>
          <w:tcPr>
            <w:tcW w:w="2505"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吉洁</w:t>
            </w:r>
          </w:p>
        </w:tc>
        <w:tc>
          <w:tcPr>
            <w:tcW w:w="851" w:type="dxa"/>
            <w:gridSpan w:val="2"/>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组长</w:t>
            </w:r>
          </w:p>
        </w:tc>
        <w:tc>
          <w:tcPr>
            <w:tcW w:w="1417" w:type="dxa"/>
            <w:gridSpan w:val="2"/>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女</w:t>
            </w:r>
          </w:p>
        </w:tc>
        <w:tc>
          <w:tcPr>
            <w:tcW w:w="3402" w:type="dxa"/>
            <w:gridSpan w:val="4"/>
            <w:vAlign w:val="center"/>
          </w:tcPr>
          <w:p>
            <w:pPr>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Q:审核员</w:t>
            </w:r>
          </w:p>
          <w:p>
            <w:pPr>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E:审核员</w:t>
            </w:r>
          </w:p>
          <w:p>
            <w:pPr>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O:审核员</w:t>
            </w:r>
          </w:p>
        </w:tc>
        <w:tc>
          <w:tcPr>
            <w:tcW w:w="2179" w:type="dxa"/>
            <w:gridSpan w:val="2"/>
            <w:vAlign w:val="center"/>
          </w:tcPr>
          <w:p>
            <w:pPr>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Q:29.10.07</w:t>
            </w:r>
          </w:p>
          <w:p>
            <w:pPr>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E:29.10.07</w:t>
            </w:r>
          </w:p>
          <w:p>
            <w:pPr>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李蒙生</w:t>
            </w:r>
          </w:p>
        </w:tc>
        <w:tc>
          <w:tcPr>
            <w:tcW w:w="851" w:type="dxa"/>
            <w:gridSpan w:val="2"/>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组员</w:t>
            </w:r>
          </w:p>
        </w:tc>
        <w:tc>
          <w:tcPr>
            <w:tcW w:w="1417" w:type="dxa"/>
            <w:gridSpan w:val="2"/>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男</w:t>
            </w:r>
          </w:p>
        </w:tc>
        <w:tc>
          <w:tcPr>
            <w:tcW w:w="3402" w:type="dxa"/>
            <w:gridSpan w:val="4"/>
            <w:vAlign w:val="center"/>
          </w:tcPr>
          <w:p>
            <w:pPr>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Q:审核员</w:t>
            </w:r>
          </w:p>
          <w:p>
            <w:pPr>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E:审核员</w:t>
            </w:r>
          </w:p>
          <w:p>
            <w:pPr>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O:审核员</w:t>
            </w:r>
          </w:p>
        </w:tc>
        <w:tc>
          <w:tcPr>
            <w:tcW w:w="2179" w:type="dxa"/>
            <w:gridSpan w:val="2"/>
            <w:vAlign w:val="center"/>
          </w:tcPr>
          <w:p>
            <w:pPr>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Q:29.10.07</w:t>
            </w:r>
          </w:p>
          <w:p>
            <w:pPr>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E:29.10.07</w:t>
            </w:r>
          </w:p>
          <w:p>
            <w:pPr>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张鹏</w:t>
            </w:r>
          </w:p>
        </w:tc>
        <w:tc>
          <w:tcPr>
            <w:tcW w:w="851" w:type="dxa"/>
            <w:gridSpan w:val="2"/>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组员</w:t>
            </w:r>
          </w:p>
        </w:tc>
        <w:tc>
          <w:tcPr>
            <w:tcW w:w="1417" w:type="dxa"/>
            <w:gridSpan w:val="2"/>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男</w:t>
            </w:r>
          </w:p>
        </w:tc>
        <w:tc>
          <w:tcPr>
            <w:tcW w:w="3402" w:type="dxa"/>
            <w:gridSpan w:val="4"/>
            <w:vAlign w:val="center"/>
          </w:tcPr>
          <w:p>
            <w:pPr>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Q:审核员</w:t>
            </w:r>
          </w:p>
          <w:p>
            <w:pPr>
              <w:jc w:val="center"/>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E:审核员</w:t>
            </w:r>
          </w:p>
          <w:p>
            <w:pPr>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O:审核员</w:t>
            </w:r>
          </w:p>
        </w:tc>
        <w:tc>
          <w:tcPr>
            <w:tcW w:w="2179" w:type="dxa"/>
            <w:gridSpan w:val="2"/>
            <w:vAlign w:val="center"/>
          </w:tcPr>
          <w:p>
            <w:pPr>
              <w:jc w:val="center"/>
              <w:rPr>
                <w:rFonts w:hint="default" w:ascii="Times New Roman" w:hAnsi="Times New Roman" w:eastAsia="宋体" w:cs="Times New Roman"/>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质量管理体系,环境管理体系,职业健康安全管理体系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hAnsi="宋体"/>
          <w:b/>
          <w:color w:val="000000"/>
          <w:sz w:val="20"/>
          <w:szCs w:val="20"/>
          <w:lang w:val="de-DE"/>
        </w:rPr>
      </w:pPr>
      <w:bookmarkStart w:id="5" w:name="Q勾选Add1"/>
      <w:r>
        <w:rPr>
          <w:rFonts w:hint="eastAsia" w:ascii="宋体" w:hAnsi="宋体"/>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hint="eastAsia" w:ascii="宋体" w:hAnsi="宋体"/>
          <w:b/>
          <w:color w:val="000000"/>
          <w:sz w:val="20"/>
          <w:szCs w:val="20"/>
          <w:lang w:val="de-DE"/>
        </w:rPr>
        <w:t>■</w:t>
      </w:r>
      <w:bookmarkEnd w:id="6"/>
      <w:r>
        <w:rPr>
          <w:rFonts w:ascii="宋体" w:hAnsi="宋体"/>
          <w:b/>
          <w:color w:val="000000"/>
          <w:sz w:val="20"/>
          <w:szCs w:val="20"/>
          <w:lang w:val="de-DE"/>
        </w:rPr>
        <w:t>GB/T24001-2016</w:t>
      </w:r>
      <w:bookmarkStart w:id="7"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7"/>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757"/>
        <w:gridCol w:w="1010"/>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hint="eastAsia" w:ascii="宋体" w:eastAsia="宋体"/>
                <w:b/>
                <w:color w:val="000000"/>
                <w:sz w:val="20"/>
                <w:szCs w:val="20"/>
                <w:lang w:eastAsia="zh-CN"/>
              </w:rPr>
            </w:pPr>
            <w:r>
              <w:rPr>
                <w:rFonts w:hint="eastAsia" w:ascii="宋体"/>
                <w:b/>
                <w:color w:val="000000"/>
                <w:sz w:val="20"/>
                <w:szCs w:val="20"/>
                <w:lang w:eastAsia="zh-CN"/>
              </w:rPr>
              <w:t>晋州市文轩泵业有限公司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269" w:type="dxa"/>
            <w:gridSpan w:val="3"/>
            <w:vAlign w:val="center"/>
          </w:tcPr>
          <w:p>
            <w:pPr>
              <w:spacing w:line="280" w:lineRule="exact"/>
              <w:jc w:val="both"/>
              <w:rPr>
                <w:rFonts w:hint="eastAsia" w:ascii="宋体" w:eastAsia="宋体"/>
                <w:b/>
                <w:color w:val="000000"/>
                <w:sz w:val="20"/>
                <w:szCs w:val="20"/>
                <w:lang w:eastAsia="zh-CN"/>
              </w:rPr>
            </w:pPr>
            <w:r>
              <w:rPr>
                <w:rFonts w:hint="eastAsia"/>
                <w:lang w:eastAsia="zh-CN"/>
              </w:rPr>
              <w:t>河北省石家庄市晋州市南口</w:t>
            </w:r>
          </w:p>
        </w:tc>
        <w:tc>
          <w:tcPr>
            <w:tcW w:w="1010" w:type="dxa"/>
            <w:vMerge w:val="restart"/>
            <w:vAlign w:val="center"/>
          </w:tcPr>
          <w:p>
            <w:pPr>
              <w:spacing w:line="280" w:lineRule="exact"/>
              <w:jc w:val="both"/>
              <w:rPr>
                <w:rFonts w:ascii="宋体"/>
                <w:b/>
                <w:color w:val="000000"/>
                <w:sz w:val="20"/>
                <w:szCs w:val="20"/>
              </w:rPr>
            </w:pPr>
            <w:r>
              <w:rPr>
                <w:rFonts w:hint="eastAsia" w:ascii="宋体" w:hAnsi="宋体"/>
                <w:b/>
                <w:color w:val="000000"/>
                <w:sz w:val="20"/>
                <w:szCs w:val="20"/>
              </w:rPr>
              <w:t>邮编</w:t>
            </w:r>
          </w:p>
        </w:tc>
        <w:tc>
          <w:tcPr>
            <w:tcW w:w="2213" w:type="dxa"/>
            <w:vAlign w:val="center"/>
          </w:tcPr>
          <w:p>
            <w:pPr>
              <w:spacing w:line="280" w:lineRule="exact"/>
              <w:jc w:val="both"/>
              <w:rPr>
                <w:rFonts w:hint="default" w:ascii="宋体" w:eastAsia="宋体"/>
                <w:b/>
                <w:color w:val="000000"/>
                <w:sz w:val="20"/>
                <w:szCs w:val="20"/>
                <w:lang w:val="en-US" w:eastAsia="zh-CN"/>
              </w:rPr>
            </w:pPr>
            <w:r>
              <w:rPr>
                <w:rFonts w:hint="eastAsia"/>
                <w:b w:val="0"/>
                <w:bCs w:val="0"/>
                <w:sz w:val="21"/>
                <w:szCs w:val="21"/>
                <w:lang w:val="en-US" w:eastAsia="zh-CN"/>
              </w:rPr>
              <w:t>052260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269" w:type="dxa"/>
            <w:gridSpan w:val="3"/>
            <w:vAlign w:val="center"/>
          </w:tcPr>
          <w:p>
            <w:pPr>
              <w:spacing w:line="280" w:lineRule="exact"/>
              <w:jc w:val="both"/>
              <w:rPr>
                <w:rFonts w:hint="eastAsia" w:ascii="宋体" w:eastAsia="宋体"/>
                <w:b/>
                <w:color w:val="000000"/>
                <w:sz w:val="20"/>
                <w:szCs w:val="20"/>
                <w:lang w:eastAsia="zh-CN"/>
              </w:rPr>
            </w:pPr>
            <w:bookmarkStart w:id="8" w:name="经营地址"/>
            <w:bookmarkEnd w:id="8"/>
            <w:r>
              <w:rPr>
                <w:rFonts w:hint="eastAsia"/>
                <w:sz w:val="21"/>
                <w:szCs w:val="21"/>
                <w:lang w:eastAsia="zh-CN"/>
              </w:rPr>
              <w:t>河北省石家庄市晋州市南口</w:t>
            </w:r>
          </w:p>
        </w:tc>
        <w:tc>
          <w:tcPr>
            <w:tcW w:w="1010" w:type="dxa"/>
            <w:vMerge w:val="continue"/>
            <w:vAlign w:val="center"/>
          </w:tcPr>
          <w:p>
            <w:pPr>
              <w:spacing w:line="280" w:lineRule="exact"/>
              <w:jc w:val="both"/>
              <w:rPr>
                <w:rFonts w:ascii="宋体"/>
                <w:b/>
                <w:color w:val="000000"/>
                <w:sz w:val="20"/>
                <w:szCs w:val="20"/>
              </w:rPr>
            </w:pPr>
          </w:p>
        </w:tc>
        <w:tc>
          <w:tcPr>
            <w:tcW w:w="2213" w:type="dxa"/>
            <w:vAlign w:val="center"/>
          </w:tcPr>
          <w:p>
            <w:pPr>
              <w:spacing w:line="280" w:lineRule="exact"/>
              <w:jc w:val="both"/>
              <w:rPr>
                <w:rFonts w:hint="default" w:ascii="宋体" w:eastAsia="宋体"/>
                <w:b/>
                <w:color w:val="000000"/>
                <w:sz w:val="20"/>
                <w:szCs w:val="20"/>
                <w:lang w:val="en-US" w:eastAsia="zh-CN"/>
              </w:rPr>
            </w:pPr>
            <w:bookmarkStart w:id="9" w:name="经营邮编"/>
            <w:bookmarkEnd w:id="9"/>
            <w:r>
              <w:rPr>
                <w:rFonts w:hint="eastAsia"/>
                <w:b w:val="0"/>
                <w:bCs w:val="0"/>
                <w:sz w:val="21"/>
                <w:szCs w:val="21"/>
                <w:lang w:val="en-US" w:eastAsia="zh-CN"/>
              </w:rPr>
              <w:t>052260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both"/>
              <w:rPr>
                <w:rFonts w:hint="eastAsia" w:ascii="宋体" w:eastAsia="宋体"/>
                <w:b/>
                <w:color w:val="000000"/>
                <w:sz w:val="20"/>
                <w:szCs w:val="20"/>
                <w:lang w:eastAsia="zh-CN"/>
              </w:rPr>
            </w:pPr>
            <w:r>
              <w:rPr>
                <w:rFonts w:hint="eastAsia"/>
                <w:lang w:eastAsia="zh-CN"/>
              </w:rPr>
              <w:t>耿建飞</w:t>
            </w:r>
          </w:p>
        </w:tc>
        <w:tc>
          <w:tcPr>
            <w:tcW w:w="1463" w:type="dxa"/>
            <w:vAlign w:val="center"/>
          </w:tcPr>
          <w:p>
            <w:pPr>
              <w:spacing w:line="280" w:lineRule="exact"/>
              <w:jc w:val="both"/>
              <w:rPr>
                <w:rFonts w:ascii="宋体"/>
                <w:b/>
                <w:color w:val="000000"/>
                <w:sz w:val="20"/>
                <w:szCs w:val="20"/>
              </w:rPr>
            </w:pPr>
            <w:r>
              <w:rPr>
                <w:rFonts w:hint="eastAsia" w:ascii="宋体" w:hAnsi="宋体"/>
                <w:b/>
                <w:color w:val="000000"/>
                <w:sz w:val="20"/>
                <w:szCs w:val="20"/>
              </w:rPr>
              <w:t>电话</w:t>
            </w:r>
          </w:p>
        </w:tc>
        <w:tc>
          <w:tcPr>
            <w:tcW w:w="1757" w:type="dxa"/>
            <w:vAlign w:val="center"/>
          </w:tcPr>
          <w:p>
            <w:pPr>
              <w:spacing w:line="280" w:lineRule="exact"/>
              <w:jc w:val="both"/>
              <w:rPr>
                <w:rFonts w:ascii="宋体"/>
                <w:b/>
                <w:color w:val="000000"/>
                <w:sz w:val="20"/>
                <w:szCs w:val="20"/>
              </w:rPr>
            </w:pPr>
            <w:bookmarkStart w:id="10" w:name="联系人电话"/>
            <w:r>
              <w:rPr>
                <w:b w:val="0"/>
                <w:bCs w:val="0"/>
                <w:sz w:val="21"/>
                <w:szCs w:val="21"/>
              </w:rPr>
              <w:t>13933190121</w:t>
            </w:r>
            <w:bookmarkEnd w:id="10"/>
          </w:p>
        </w:tc>
        <w:tc>
          <w:tcPr>
            <w:tcW w:w="1010" w:type="dxa"/>
            <w:vAlign w:val="center"/>
          </w:tcPr>
          <w:p>
            <w:pPr>
              <w:spacing w:line="280" w:lineRule="exact"/>
              <w:jc w:val="both"/>
              <w:rPr>
                <w:rFonts w:ascii="宋体"/>
                <w:b/>
                <w:color w:val="000000"/>
                <w:sz w:val="20"/>
                <w:szCs w:val="20"/>
              </w:rPr>
            </w:pPr>
            <w:r>
              <w:rPr>
                <w:rFonts w:hint="eastAsia" w:ascii="宋体" w:hAnsi="宋体"/>
                <w:b/>
                <w:color w:val="000000"/>
                <w:sz w:val="20"/>
                <w:szCs w:val="20"/>
              </w:rPr>
              <w:t>传真</w:t>
            </w:r>
          </w:p>
        </w:tc>
        <w:tc>
          <w:tcPr>
            <w:tcW w:w="2213" w:type="dxa"/>
            <w:vAlign w:val="center"/>
          </w:tcPr>
          <w:p>
            <w:pPr>
              <w:spacing w:line="280" w:lineRule="exact"/>
              <w:jc w:val="both"/>
              <w:rPr>
                <w:rFonts w:hint="default" w:ascii="宋体"/>
                <w:b/>
                <w:color w:val="000000"/>
                <w:sz w:val="20"/>
                <w:szCs w:val="20"/>
                <w:lang w:val="en-US"/>
              </w:rPr>
            </w:pPr>
            <w:bookmarkStart w:id="11" w:name="联系人传真Add1"/>
            <w:bookmarkEnd w:id="11"/>
            <w:r>
              <w:rPr>
                <w:rFonts w:hint="eastAsia" w:ascii="宋体" w:hAnsi="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both"/>
              <w:rPr>
                <w:rFonts w:hint="eastAsia" w:ascii="宋体" w:eastAsia="宋体"/>
                <w:b/>
                <w:color w:val="000000"/>
                <w:sz w:val="20"/>
                <w:szCs w:val="20"/>
                <w:lang w:eastAsia="zh-CN"/>
              </w:rPr>
            </w:pPr>
            <w:r>
              <w:rPr>
                <w:rFonts w:hint="eastAsia"/>
                <w:lang w:eastAsia="zh-CN"/>
              </w:rPr>
              <w:t>耿建飞</w:t>
            </w:r>
          </w:p>
        </w:tc>
        <w:tc>
          <w:tcPr>
            <w:tcW w:w="1463" w:type="dxa"/>
            <w:vAlign w:val="center"/>
          </w:tcPr>
          <w:p>
            <w:pPr>
              <w:jc w:val="both"/>
              <w:rPr>
                <w:rFonts w:ascii="宋体"/>
                <w:b/>
                <w:color w:val="000000"/>
                <w:sz w:val="20"/>
                <w:szCs w:val="20"/>
              </w:rPr>
            </w:pPr>
            <w:r>
              <w:rPr>
                <w:rFonts w:hint="eastAsia" w:ascii="宋体" w:hAnsi="宋体"/>
                <w:b/>
                <w:color w:val="000000"/>
                <w:sz w:val="20"/>
                <w:szCs w:val="20"/>
              </w:rPr>
              <w:t>管理者代表</w:t>
            </w:r>
          </w:p>
        </w:tc>
        <w:tc>
          <w:tcPr>
            <w:tcW w:w="1757" w:type="dxa"/>
            <w:vAlign w:val="center"/>
          </w:tcPr>
          <w:p>
            <w:pPr>
              <w:jc w:val="both"/>
              <w:rPr>
                <w:rFonts w:hint="default" w:ascii="宋体" w:eastAsia="宋体"/>
                <w:b/>
                <w:color w:val="000000"/>
                <w:sz w:val="20"/>
                <w:szCs w:val="20"/>
                <w:lang w:val="en-US" w:eastAsia="zh-CN"/>
              </w:rPr>
            </w:pPr>
            <w:r>
              <w:rPr>
                <w:rFonts w:hint="eastAsia"/>
                <w:b w:val="0"/>
                <w:bCs w:val="0"/>
                <w:sz w:val="21"/>
                <w:szCs w:val="21"/>
                <w:lang w:val="en-US" w:eastAsia="zh-CN"/>
              </w:rPr>
              <w:t>王宁宁</w:t>
            </w:r>
          </w:p>
        </w:tc>
        <w:tc>
          <w:tcPr>
            <w:tcW w:w="1010" w:type="dxa"/>
            <w:vAlign w:val="center"/>
          </w:tcPr>
          <w:p>
            <w:pPr>
              <w:jc w:val="both"/>
              <w:rPr>
                <w:rFonts w:ascii="宋体"/>
                <w:b/>
                <w:color w:val="000000"/>
                <w:sz w:val="20"/>
                <w:szCs w:val="20"/>
              </w:rPr>
            </w:pPr>
            <w:r>
              <w:rPr>
                <w:rFonts w:hint="eastAsia" w:ascii="宋体"/>
                <w:b/>
                <w:color w:val="000000"/>
                <w:sz w:val="20"/>
                <w:szCs w:val="20"/>
              </w:rPr>
              <w:t>邮箱</w:t>
            </w:r>
          </w:p>
        </w:tc>
        <w:tc>
          <w:tcPr>
            <w:tcW w:w="2213" w:type="dxa"/>
            <w:vAlign w:val="center"/>
          </w:tcPr>
          <w:p>
            <w:pPr>
              <w:jc w:val="both"/>
              <w:rPr>
                <w:rFonts w:ascii="宋体"/>
                <w:b/>
                <w:color w:val="000000"/>
                <w:sz w:val="20"/>
                <w:szCs w:val="20"/>
              </w:rPr>
            </w:pPr>
            <w:bookmarkStart w:id="12" w:name="联系人邮箱Add1"/>
            <w:bookmarkEnd w:id="12"/>
            <w:bookmarkStart w:id="13" w:name="联系人邮箱"/>
            <w:r>
              <w:rPr>
                <w:b w:val="0"/>
                <w:bCs w:val="0"/>
                <w:sz w:val="21"/>
                <w:szCs w:val="21"/>
              </w:rPr>
              <w:t>872144871@qq.com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2020年5月1日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rPr>
                <w:sz w:val="21"/>
                <w:szCs w:val="21"/>
              </w:rPr>
            </w:pPr>
            <w:bookmarkStart w:id="14" w:name="审核范围"/>
            <w:r>
              <w:rPr>
                <w:sz w:val="21"/>
                <w:szCs w:val="21"/>
              </w:rPr>
              <w:t>Q：</w:t>
            </w:r>
            <w:r>
              <w:rPr>
                <w:rFonts w:hint="eastAsia"/>
                <w:sz w:val="21"/>
                <w:szCs w:val="21"/>
                <w:lang w:eastAsia="zh-CN"/>
              </w:rPr>
              <w:t>水泵</w:t>
            </w:r>
            <w:r>
              <w:rPr>
                <w:sz w:val="21"/>
                <w:szCs w:val="21"/>
              </w:rPr>
              <w:t>的销售</w:t>
            </w:r>
          </w:p>
          <w:p>
            <w:pPr>
              <w:rPr>
                <w:sz w:val="21"/>
                <w:szCs w:val="21"/>
              </w:rPr>
            </w:pPr>
            <w:r>
              <w:rPr>
                <w:sz w:val="21"/>
                <w:szCs w:val="21"/>
              </w:rPr>
              <w:t>E：</w:t>
            </w:r>
            <w:r>
              <w:rPr>
                <w:rFonts w:hint="eastAsia"/>
                <w:sz w:val="21"/>
                <w:szCs w:val="21"/>
                <w:lang w:eastAsia="zh-CN"/>
              </w:rPr>
              <w:t>水泵</w:t>
            </w:r>
            <w:r>
              <w:rPr>
                <w:sz w:val="21"/>
                <w:szCs w:val="21"/>
              </w:rPr>
              <w:t>的销售及相关环境管理活动</w:t>
            </w:r>
          </w:p>
          <w:p>
            <w:pPr>
              <w:spacing w:line="240" w:lineRule="auto"/>
              <w:rPr>
                <w:rFonts w:ascii="宋体" w:hAnsi="宋体"/>
                <w:b/>
                <w:color w:val="000000"/>
                <w:sz w:val="20"/>
                <w:szCs w:val="20"/>
              </w:rPr>
            </w:pPr>
            <w:r>
              <w:rPr>
                <w:sz w:val="21"/>
                <w:szCs w:val="21"/>
              </w:rPr>
              <w:t>O：</w:t>
            </w:r>
            <w:r>
              <w:rPr>
                <w:rFonts w:hint="eastAsia"/>
                <w:sz w:val="21"/>
                <w:szCs w:val="21"/>
                <w:lang w:eastAsia="zh-CN"/>
              </w:rPr>
              <w:t>水泵</w:t>
            </w:r>
            <w:r>
              <w:rPr>
                <w:sz w:val="21"/>
                <w:szCs w:val="21"/>
              </w:rPr>
              <w:t>的销售及相关职业健康安全管理活动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hint="default" w:ascii="Times New Roman" w:hAnsi="Times New Roman" w:cs="Times New Roman"/>
                <w:b w:val="0"/>
                <w:bCs w:val="0"/>
                <w:sz w:val="21"/>
                <w:szCs w:val="21"/>
              </w:rP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hint="default" w:ascii="宋体" w:eastAsia="宋体"/>
                <w:b/>
                <w:color w:val="000000"/>
                <w:sz w:val="20"/>
                <w:szCs w:val="20"/>
                <w:lang w:val="en-US" w:eastAsia="zh-CN"/>
              </w:rPr>
            </w:pPr>
            <w:r>
              <w:rPr>
                <w:rFonts w:hint="eastAsia" w:ascii="宋体"/>
                <w:b/>
                <w:color w:val="000000"/>
                <w:sz w:val="20"/>
                <w:szCs w:val="20"/>
                <w:lang w:val="en-US" w:eastAsia="zh-CN"/>
              </w:rPr>
              <w:t>无</w:t>
            </w:r>
          </w:p>
        </w:tc>
      </w:tr>
    </w:tbl>
    <w:p>
      <w:pPr>
        <w:snapToGrid w:val="0"/>
        <w:spacing w:beforeLines="50"/>
        <w:ind w:firstLine="282" w:firstLineChars="115"/>
        <w:rPr>
          <w:rFonts w:hint="eastAsia" w:ascii="宋体" w:eastAsia="宋体"/>
          <w:b/>
          <w:color w:val="000000"/>
          <w:szCs w:val="21"/>
          <w:lang w:eastAsia="zh-CN"/>
        </w:rPr>
      </w:pPr>
      <w:r>
        <w:rPr>
          <w:rFonts w:hint="eastAsia" w:ascii="宋体" w:hAnsi="宋体"/>
          <w:b/>
          <w:color w:val="000000"/>
          <w:spacing w:val="-8"/>
          <w:sz w:val="26"/>
          <w:szCs w:val="26"/>
        </w:rPr>
        <w:t>五、审核活动综述</w:t>
      </w:r>
      <w:r>
        <w:rPr>
          <w:rFonts w:hint="eastAsia" w:ascii="宋体" w:hAnsi="宋体"/>
          <w:b/>
          <w:color w:val="000000"/>
          <w:spacing w:val="-8"/>
          <w:sz w:val="26"/>
          <w:szCs w:val="26"/>
          <w:lang w:eastAsia="zh-CN"/>
        </w:rPr>
        <w:t>（</w:t>
      </w:r>
      <w:r>
        <w:rPr>
          <w:rFonts w:hint="eastAsia" w:ascii="宋体" w:hAnsi="宋体"/>
          <w:b/>
          <w:color w:val="000000"/>
          <w:spacing w:val="-8"/>
          <w:sz w:val="26"/>
          <w:szCs w:val="26"/>
          <w:lang w:val="en-US" w:eastAsia="zh-CN"/>
        </w:rPr>
        <w:t>远程审核</w:t>
      </w:r>
      <w:r>
        <w:rPr>
          <w:rFonts w:hint="eastAsia" w:ascii="宋体" w:hAnsi="宋体"/>
          <w:b/>
          <w:color w:val="000000"/>
          <w:spacing w:val="-8"/>
          <w:sz w:val="26"/>
          <w:szCs w:val="26"/>
          <w:lang w:eastAsia="zh-CN"/>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文件</w:t>
      </w:r>
      <w:r>
        <w:rPr>
          <w:rFonts w:hint="eastAsia" w:ascii="宋体" w:hAnsi="宋体"/>
          <w:b/>
          <w:color w:val="000000"/>
          <w:sz w:val="20"/>
          <w:szCs w:val="20"/>
          <w:lang w:val="en-US" w:eastAsia="zh-CN"/>
        </w:rPr>
        <w:t>审核报告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为远程审核</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lang w:val="en-US" w:eastAsia="zh-CN"/>
        </w:rPr>
        <w:t>相关</w:t>
      </w:r>
      <w:r>
        <w:rPr>
          <w:rFonts w:hint="eastAsia" w:ascii="宋体" w:hAnsi="宋体"/>
          <w:b/>
          <w:color w:val="000000"/>
          <w:sz w:val="20"/>
          <w:szCs w:val="20"/>
        </w:rPr>
        <w:t>信息</w:t>
      </w:r>
      <w:r>
        <w:rPr>
          <w:rFonts w:hint="eastAsia" w:ascii="宋体" w:hAnsi="宋体"/>
          <w:b/>
          <w:color w:val="000000"/>
          <w:sz w:val="20"/>
          <w:szCs w:val="20"/>
          <w:lang w:val="en-US" w:eastAsia="zh-CN"/>
        </w:rPr>
        <w:t>通过视频/电话沟通、电子版文件传输方式获得</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w:t>
      </w:r>
      <w:r>
        <w:rPr>
          <w:rFonts w:hint="eastAsia" w:ascii="宋体" w:hAnsi="宋体"/>
          <w:b/>
          <w:color w:val="000000"/>
          <w:spacing w:val="-4"/>
          <w:sz w:val="20"/>
          <w:szCs w:val="20"/>
          <w:lang w:val="en-US" w:eastAsia="zh-CN"/>
        </w:rPr>
        <w:t>审核</w:t>
      </w:r>
      <w:r>
        <w:rPr>
          <w:rFonts w:hint="eastAsia" w:ascii="宋体" w:hAnsi="宋体"/>
          <w:b/>
          <w:color w:val="000000"/>
          <w:spacing w:val="-4"/>
          <w:sz w:val="20"/>
          <w:szCs w:val="20"/>
        </w:rPr>
        <w:t>报告。</w:t>
      </w:r>
    </w:p>
    <w:p>
      <w:pPr>
        <w:spacing w:line="300" w:lineRule="auto"/>
        <w:ind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一阶段审核巡视了以下部门和场所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管理层、办公室、供销部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sz w:val="21"/>
          <w:szCs w:val="21"/>
          <w:lang w:eastAsia="zh-CN"/>
        </w:rPr>
        <w:t>河北省石家庄市晋州市南口</w:t>
      </w:r>
    </w:p>
    <w:p>
      <w:pPr>
        <w:spacing w:line="300" w:lineRule="auto"/>
        <w:ind w:firstLine="269" w:firstLineChars="134"/>
        <w:rPr>
          <w:rFonts w:ascii="宋体"/>
          <w:b/>
          <w:color w:val="000000"/>
          <w:sz w:val="20"/>
          <w:szCs w:val="20"/>
        </w:rPr>
      </w:pP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lang w:val="en-US" w:eastAsia="zh-CN"/>
        </w:rPr>
        <w:t>见</w:t>
      </w:r>
      <w:r>
        <w:rPr>
          <w:rFonts w:hint="eastAsia" w:ascii="宋体" w:hAnsi="宋体"/>
          <w:b/>
          <w:color w:val="000000"/>
          <w:sz w:val="20"/>
          <w:szCs w:val="20"/>
        </w:rPr>
        <w:t>附</w:t>
      </w:r>
      <w:r>
        <w:rPr>
          <w:rFonts w:ascii="宋体" w:hAnsi="宋体"/>
          <w:b/>
          <w:color w:val="000000"/>
          <w:sz w:val="20"/>
          <w:szCs w:val="20"/>
        </w:rPr>
        <w:t>(</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jc w:val="both"/>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tabs>
                <w:tab w:val="left" w:pos="360"/>
              </w:tabs>
              <w:jc w:val="left"/>
              <w:rPr>
                <w:rFonts w:ascii="宋体"/>
                <w:b/>
                <w:color w:val="000000"/>
                <w:sz w:val="20"/>
                <w:szCs w:val="20"/>
              </w:rPr>
            </w:pPr>
            <w:r>
              <w:rPr>
                <w:rFonts w:hint="eastAsia"/>
                <w:sz w:val="21"/>
                <w:szCs w:val="21"/>
                <w:lang w:eastAsia="zh-CN"/>
              </w:rPr>
              <w:t>水泵</w:t>
            </w:r>
            <w:r>
              <w:rPr>
                <w:sz w:val="21"/>
                <w:szCs w:val="21"/>
              </w:rPr>
              <w:t>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办公室、供销部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供销部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sz w:val="21"/>
                <w:szCs w:val="21"/>
                <w:lang w:eastAsia="zh-CN"/>
              </w:rPr>
              <w:t>河北省石家庄市晋州市南口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r>
              <w:rPr>
                <w:rFonts w:hint="eastAsia" w:ascii="宋体" w:hAnsi="宋体" w:cs="Times New Roman"/>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sz w:val="21"/>
                <w:szCs w:val="21"/>
                <w:lang w:eastAsia="zh-CN"/>
              </w:rPr>
              <w:t>河北省石家庄市晋州市南口</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w:t>
            </w:r>
            <w:r>
              <w:rPr>
                <w:rFonts w:hint="eastAsia" w:ascii="宋体" w:hAnsi="宋体"/>
                <w:color w:val="000000"/>
                <w:sz w:val="20"/>
                <w:szCs w:val="20"/>
                <w:lang w:val="en-US" w:eastAsia="zh-CN"/>
              </w:rPr>
              <w:t>购</w:t>
            </w:r>
            <w:r>
              <w:rPr>
                <w:rFonts w:hint="eastAsia" w:ascii="宋体" w:hAnsi="宋体"/>
                <w:color w:val="000000"/>
                <w:sz w:val="20"/>
                <w:szCs w:val="20"/>
              </w:rPr>
              <w:t>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1</w:t>
            </w:r>
            <w:r>
              <w:rPr>
                <w:rFonts w:hint="eastAsia" w:ascii="宋体" w:hAnsi="宋体"/>
                <w:color w:val="000000"/>
                <w:sz w:val="20"/>
                <w:szCs w:val="20"/>
              </w:rPr>
              <w:t>种</w:t>
            </w:r>
            <w:r>
              <w:rPr>
                <w:rFonts w:hint="eastAsia" w:ascii="宋体" w:hAnsi="宋体"/>
                <w:color w:val="000000"/>
                <w:sz w:val="20"/>
                <w:szCs w:val="20"/>
                <w:lang w:val="en-US" w:eastAsia="zh-CN"/>
              </w:rPr>
              <w:t>服务</w:t>
            </w:r>
            <w:r>
              <w:rPr>
                <w:rFonts w:hint="eastAsia" w:ascii="宋体" w:hAnsi="宋体"/>
                <w:color w:val="000000"/>
                <w:sz w:val="20"/>
                <w:szCs w:val="20"/>
              </w:rPr>
              <w:t>，</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lang w:eastAsia="zh-CN"/>
              </w:rPr>
              <w:t>□</w:t>
            </w:r>
            <w:r>
              <w:rPr>
                <w:rFonts w:hint="eastAsia" w:ascii="宋体" w:hAnsi="宋体"/>
                <w:color w:val="000000"/>
                <w:sz w:val="20"/>
                <w:szCs w:val="20"/>
              </w:rPr>
              <w:t>倒班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环境执行标准：</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执行标准：</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sz w:val="21"/>
                <w:szCs w:val="21"/>
                <w:lang w:val="en-US" w:eastAsia="zh-CN"/>
              </w:rPr>
              <w:t>业务洽谈</w:t>
            </w:r>
            <w:r>
              <w:rPr>
                <w:rFonts w:hint="eastAsia"/>
                <w:sz w:val="21"/>
                <w:szCs w:val="21"/>
              </w:rPr>
              <w:t>―签订合同―</w:t>
            </w:r>
            <w:r>
              <w:rPr>
                <w:rFonts w:hint="eastAsia"/>
                <w:sz w:val="21"/>
                <w:szCs w:val="21"/>
                <w:lang w:eastAsia="zh-CN"/>
              </w:rPr>
              <w:t>产品采</w:t>
            </w:r>
            <w:r>
              <w:rPr>
                <w:rFonts w:hint="eastAsia"/>
                <w:szCs w:val="22"/>
                <w:lang w:eastAsia="zh-CN"/>
              </w:rPr>
              <w:t>购</w:t>
            </w:r>
            <w:r>
              <w:rPr>
                <w:rFonts w:hint="eastAsia"/>
                <w:szCs w:val="22"/>
              </w:rPr>
              <w:t>―</w:t>
            </w:r>
            <w:r>
              <w:rPr>
                <w:rFonts w:hint="eastAsia"/>
                <w:szCs w:val="22"/>
                <w:lang w:val="en-US" w:eastAsia="zh-CN"/>
              </w:rPr>
              <w:t>发货至顾客指定地址</w:t>
            </w:r>
            <w:r>
              <w:rPr>
                <w:rFonts w:hint="eastAsia"/>
                <w:szCs w:val="22"/>
              </w:rPr>
              <w:t>―</w:t>
            </w:r>
            <w:r>
              <w:rPr>
                <w:rFonts w:hint="eastAsia"/>
                <w:szCs w:val="22"/>
                <w:lang w:val="en-US" w:eastAsia="zh-CN"/>
              </w:rPr>
              <w:t xml:space="preserve"> </w:t>
            </w:r>
            <w:r>
              <w:rPr>
                <w:rFonts w:hint="eastAsia"/>
                <w:szCs w:val="22"/>
              </w:rPr>
              <w:t>验收―</w:t>
            </w:r>
            <w:r>
              <w:rPr>
                <w:rFonts w:hint="eastAsia"/>
                <w:szCs w:val="22"/>
                <w:lang w:eastAsia="zh-CN"/>
              </w:rPr>
              <w:t>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针对关键过程建立的控制文件有：与顾客有关的过程控制程序</w:t>
            </w:r>
            <w:r>
              <w:rPr>
                <w:rFonts w:hint="eastAsia" w:ascii="宋体" w:hAnsi="宋体"/>
                <w:color w:val="000000"/>
                <w:sz w:val="20"/>
                <w:szCs w:val="20"/>
                <w:lang w:eastAsia="zh-CN"/>
              </w:rPr>
              <w:t>、</w:t>
            </w:r>
            <w:r>
              <w:rPr>
                <w:rFonts w:hint="eastAsia"/>
                <w:sz w:val="21"/>
                <w:szCs w:val="21"/>
                <w:lang w:val="en-US" w:eastAsia="zh-CN"/>
              </w:rPr>
              <w:t>服务人员工作规范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w:t>
            </w:r>
            <w:r>
              <w:rPr>
                <w:rFonts w:hint="eastAsia" w:ascii="宋体" w:hAnsi="宋体"/>
                <w:color w:val="000000"/>
                <w:sz w:val="20"/>
                <w:szCs w:val="20"/>
                <w:lang w:val="en-US" w:eastAsia="zh-CN"/>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电脑、一体机、电话等办公设备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100平米</w:t>
            </w:r>
            <w:r>
              <w:rPr>
                <w:rFonts w:hint="eastAsia"/>
                <w:sz w:val="21"/>
                <w:szCs w:val="21"/>
                <w:lang w:val="en-US" w:eastAsia="zh-CN"/>
              </w:rPr>
              <w:t>，</w:t>
            </w:r>
            <w:r>
              <w:rPr>
                <w:rFonts w:hint="eastAsia"/>
                <w:sz w:val="21"/>
                <w:szCs w:val="21"/>
                <w:lang w:eastAsia="zh-CN"/>
              </w:rPr>
              <w:t>布局合理，场所卫生干净整洁，工作环境良好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sz w:val="21"/>
                <w:szCs w:val="21"/>
              </w:rPr>
              <w:t>固体废弃物排放、火灾的发生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sz w:val="21"/>
                <w:szCs w:val="21"/>
              </w:rPr>
              <w:t>火灾、触电</w:t>
            </w:r>
            <w:r>
              <w:rPr>
                <w:rFonts w:hint="eastAsia"/>
                <w:sz w:val="21"/>
                <w:szCs w:val="21"/>
                <w:lang w:eastAsia="zh-CN"/>
              </w:rPr>
              <w:t>、</w:t>
            </w:r>
            <w:r>
              <w:rPr>
                <w:rFonts w:hint="eastAsia"/>
                <w:sz w:val="21"/>
                <w:szCs w:val="21"/>
                <w:lang w:val="en-US" w:eastAsia="zh-CN"/>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p>
        </w:tc>
      </w:tr>
    </w:tbl>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4</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after="62" w:afterLines="20" w:line="360" w:lineRule="exact"/>
        <w:ind w:firstLine="257" w:firstLineChars="100"/>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办公室、供销部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与顾客有关过程、生产和服务提供过程、产品和服务的放行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办公室、供销部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办公室、供销部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dxa"/>
            <w:vMerge w:val="restart"/>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了解内审结论</w:t>
            </w:r>
            <w:r>
              <w:rPr>
                <w:rFonts w:hint="eastAsia" w:ascii="宋体" w:hAnsi="宋体"/>
                <w:b/>
                <w:color w:val="000000"/>
                <w:sz w:val="20"/>
                <w:szCs w:val="20"/>
                <w:lang w:eastAsia="zh-CN"/>
              </w:rPr>
              <w:t>：</w:t>
            </w:r>
            <w:r>
              <w:t>公司管理体系基本能按策划和GB/T19001-2016、GB/T24001-2016、ISO45001:2018标准的要求有效运行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76"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rPr>
              <w:t>1、公司的质量及环境、职业健康安全方针和目标与公司目前的情况是适宜的、充分的</w:t>
            </w:r>
            <w:r>
              <w:rPr>
                <w:rFonts w:hint="eastAsia" w:ascii="宋体" w:hAnsi="宋体"/>
                <w:b/>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497" w:type="dxa"/>
            <w:gridSpan w:val="2"/>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b/>
                <w:color w:val="000000"/>
                <w:szCs w:val="21"/>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ind w:firstLine="210" w:firstLineChars="100"/>
        <w:rPr>
          <w:sz w:val="21"/>
          <w:szCs w:val="21"/>
        </w:rPr>
      </w:pPr>
      <w:r>
        <w:rPr>
          <w:sz w:val="21"/>
          <w:szCs w:val="21"/>
        </w:rPr>
        <w:t>Q：</w:t>
      </w:r>
      <w:r>
        <w:rPr>
          <w:rFonts w:hint="eastAsia"/>
          <w:sz w:val="21"/>
          <w:szCs w:val="21"/>
          <w:lang w:eastAsia="zh-CN"/>
        </w:rPr>
        <w:t>水泵</w:t>
      </w:r>
      <w:r>
        <w:rPr>
          <w:sz w:val="21"/>
          <w:szCs w:val="21"/>
        </w:rPr>
        <w:t>的销售</w:t>
      </w:r>
    </w:p>
    <w:p>
      <w:pPr>
        <w:ind w:firstLine="210" w:firstLineChars="100"/>
        <w:rPr>
          <w:sz w:val="21"/>
          <w:szCs w:val="21"/>
        </w:rPr>
      </w:pPr>
      <w:r>
        <w:rPr>
          <w:sz w:val="21"/>
          <w:szCs w:val="21"/>
        </w:rPr>
        <w:t>E：</w:t>
      </w:r>
      <w:r>
        <w:rPr>
          <w:rFonts w:hint="eastAsia"/>
          <w:sz w:val="21"/>
          <w:szCs w:val="21"/>
          <w:lang w:eastAsia="zh-CN"/>
        </w:rPr>
        <w:t>水泵</w:t>
      </w:r>
      <w:r>
        <w:rPr>
          <w:sz w:val="21"/>
          <w:szCs w:val="21"/>
        </w:rPr>
        <w:t>的销售及相关环境管理活动</w:t>
      </w:r>
    </w:p>
    <w:p>
      <w:pPr>
        <w:spacing w:line="300" w:lineRule="auto"/>
        <w:ind w:firstLine="210" w:firstLineChars="100"/>
        <w:rPr>
          <w:sz w:val="21"/>
          <w:szCs w:val="21"/>
        </w:rPr>
      </w:pPr>
      <w:r>
        <w:rPr>
          <w:sz w:val="21"/>
          <w:szCs w:val="21"/>
        </w:rPr>
        <w:t>O：</w:t>
      </w:r>
      <w:r>
        <w:rPr>
          <w:rFonts w:hint="eastAsia"/>
          <w:sz w:val="21"/>
          <w:szCs w:val="21"/>
          <w:lang w:eastAsia="zh-CN"/>
        </w:rPr>
        <w:t>水泵</w:t>
      </w:r>
      <w:r>
        <w:rPr>
          <w:sz w:val="21"/>
          <w:szCs w:val="21"/>
        </w:rPr>
        <w:t>的销售及相关职业健康安全管理活动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eastAsia="宋体"/>
          <w:b w:val="0"/>
          <w:bCs w:val="0"/>
          <w:sz w:val="21"/>
          <w:szCs w:val="21"/>
          <w:lang w:eastAsia="zh-CN"/>
        </w:rPr>
        <w:drawing>
          <wp:anchor distT="0" distB="0" distL="114300" distR="114300" simplePos="0" relativeHeight="251658240" behindDoc="0" locked="0" layoutInCell="1" allowOverlap="1">
            <wp:simplePos x="0" y="0"/>
            <wp:positionH relativeFrom="column">
              <wp:posOffset>1738630</wp:posOffset>
            </wp:positionH>
            <wp:positionV relativeFrom="paragraph">
              <wp:posOffset>-254635</wp:posOffset>
            </wp:positionV>
            <wp:extent cx="950595" cy="45783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50595" cy="457835"/>
                    </a:xfrm>
                    <a:prstGeom prst="rect">
                      <a:avLst/>
                    </a:prstGeom>
                  </pic:spPr>
                </pic:pic>
              </a:graphicData>
            </a:graphic>
          </wp:anchor>
        </w:drawing>
      </w:r>
      <w:r>
        <w:rPr>
          <w:rFonts w:ascii="宋体" w:hAnsi="宋体"/>
          <w:b/>
          <w:color w:val="000000"/>
        </w:rPr>
        <w:t xml:space="preserve">   </w:t>
      </w:r>
    </w:p>
    <w:p>
      <w:pPr>
        <w:spacing w:line="400" w:lineRule="exact"/>
        <w:ind w:firstLine="840" w:firstLineChars="400"/>
        <w:rPr>
          <w:rFonts w:hint="eastAsia" w:ascii="宋体" w:hAnsi="宋体"/>
          <w:b/>
          <w:color w:val="000000"/>
        </w:rPr>
      </w:pPr>
      <w:r>
        <w:drawing>
          <wp:anchor distT="0" distB="0" distL="114300" distR="114300" simplePos="0" relativeHeight="251680768" behindDoc="0" locked="0" layoutInCell="1" allowOverlap="1">
            <wp:simplePos x="0" y="0"/>
            <wp:positionH relativeFrom="column">
              <wp:posOffset>3182620</wp:posOffset>
            </wp:positionH>
            <wp:positionV relativeFrom="paragraph">
              <wp:posOffset>137160</wp:posOffset>
            </wp:positionV>
            <wp:extent cx="918845" cy="487680"/>
            <wp:effectExtent l="0" t="0" r="8255"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918845" cy="487680"/>
                    </a:xfrm>
                    <a:prstGeom prst="rect">
                      <a:avLst/>
                    </a:prstGeom>
                    <a:noFill/>
                    <a:ln>
                      <a:noFill/>
                    </a:ln>
                  </pic:spPr>
                </pic:pic>
              </a:graphicData>
            </a:graphic>
          </wp:anchor>
        </w:drawing>
      </w:r>
    </w:p>
    <w:p>
      <w:pPr>
        <w:spacing w:line="400" w:lineRule="exact"/>
        <w:ind w:firstLine="800" w:firstLineChars="400"/>
        <w:rPr>
          <w:rFonts w:ascii="宋体"/>
          <w:b/>
          <w:color w:val="000000"/>
        </w:rPr>
      </w:pPr>
      <w:r>
        <w:rPr>
          <w:sz w:val="20"/>
        </w:rPr>
        <w:drawing>
          <wp:anchor distT="0" distB="0" distL="0" distR="0" simplePos="0" relativeHeight="251675648" behindDoc="0" locked="0" layoutInCell="1" allowOverlap="1">
            <wp:simplePos x="0" y="0"/>
            <wp:positionH relativeFrom="column">
              <wp:posOffset>1934210</wp:posOffset>
            </wp:positionH>
            <wp:positionV relativeFrom="paragraph">
              <wp:posOffset>635</wp:posOffset>
            </wp:positionV>
            <wp:extent cx="858520" cy="363220"/>
            <wp:effectExtent l="0" t="0" r="5080" b="508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58520" cy="363220"/>
                    </a:xfrm>
                    <a:prstGeom prst="rect">
                      <a:avLst/>
                    </a:prstGeom>
                    <a:noFill/>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b/>
          <w:color w:val="000000"/>
          <w:sz w:val="26"/>
          <w:szCs w:val="26"/>
          <w:lang w:val="en-US"/>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2020.11.28</w:t>
      </w:r>
      <w:bookmarkStart w:id="15" w:name="_GoBack"/>
      <w:bookmarkEnd w:id="15"/>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802"/>
        <w:gridCol w:w="2567"/>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4802"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567"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sz w:val="24"/>
              </w:rPr>
              <w:pict>
                <v:line id="_x0000_s1026" o:spid="_x0000_s1026" o:spt="20" style="position:absolute;left:0pt;flip:y;margin-left:12.1pt;margin-top:16.4pt;height:230pt;width:467.25pt;z-index:251674624;mso-width-relative:page;mso-height-relative:page;" fillcolor="#FFFFFF" filled="t" stroked="t" coordsize="21600,21600">
                  <v:path arrowok="t"/>
                  <v:fill on="t" color2="#FFFFFF" focussize="0,0"/>
                  <v:stroke color="#000000"/>
                  <v:imagedata o:title=""/>
                  <o:lock v:ext="edit" aspectratio="f"/>
                </v:line>
              </w:pict>
            </w:r>
          </w:p>
        </w:tc>
        <w:tc>
          <w:tcPr>
            <w:tcW w:w="4802" w:type="dxa"/>
            <w:vAlign w:val="center"/>
          </w:tcPr>
          <w:p>
            <w:pPr>
              <w:pStyle w:val="4"/>
              <w:pBdr>
                <w:bottom w:val="none" w:color="auto" w:sz="0" w:space="0"/>
              </w:pBdr>
              <w:tabs>
                <w:tab w:val="center" w:pos="5737"/>
                <w:tab w:val="clear" w:pos="4153"/>
              </w:tabs>
              <w:jc w:val="both"/>
              <w:rPr>
                <w:rFonts w:hint="default" w:eastAsia="宋体"/>
                <w:color w:val="000000"/>
                <w:sz w:val="24"/>
                <w:szCs w:val="24"/>
                <w:lang w:val="en-US" w:eastAsia="zh-CN"/>
              </w:rPr>
            </w:pPr>
          </w:p>
        </w:tc>
        <w:tc>
          <w:tcPr>
            <w:tcW w:w="2567" w:type="dxa"/>
            <w:vAlign w:val="center"/>
          </w:tcPr>
          <w:p>
            <w:pPr>
              <w:pStyle w:val="4"/>
              <w:pBdr>
                <w:bottom w:val="none" w:color="auto" w:sz="0" w:space="0"/>
              </w:pBdr>
              <w:ind w:right="600"/>
              <w:jc w:val="both"/>
              <w:rPr>
                <w:rFonts w:hint="default" w:eastAsia="宋体"/>
                <w:color w:val="000000"/>
                <w:sz w:val="32"/>
                <w:szCs w:val="32"/>
                <w:lang w:val="en-US" w:eastAsia="zh-CN"/>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02" w:type="dxa"/>
            <w:vAlign w:val="center"/>
          </w:tcPr>
          <w:p>
            <w:pPr>
              <w:pStyle w:val="4"/>
              <w:pBdr>
                <w:bottom w:val="none" w:color="auto" w:sz="0" w:space="0"/>
              </w:pBdr>
              <w:tabs>
                <w:tab w:val="center" w:pos="5737"/>
                <w:tab w:val="clear" w:pos="4153"/>
              </w:tabs>
              <w:jc w:val="both"/>
              <w:rPr>
                <w:color w:val="000000"/>
                <w:sz w:val="24"/>
                <w:szCs w:val="24"/>
              </w:rPr>
            </w:pPr>
          </w:p>
        </w:tc>
        <w:tc>
          <w:tcPr>
            <w:tcW w:w="2567"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02" w:type="dxa"/>
            <w:vAlign w:val="center"/>
          </w:tcPr>
          <w:p>
            <w:pPr>
              <w:pStyle w:val="4"/>
              <w:pBdr>
                <w:bottom w:val="none" w:color="auto" w:sz="0" w:space="0"/>
              </w:pBdr>
              <w:tabs>
                <w:tab w:val="center" w:pos="5737"/>
                <w:tab w:val="clear" w:pos="4153"/>
              </w:tabs>
              <w:jc w:val="both"/>
              <w:rPr>
                <w:color w:val="000000"/>
                <w:sz w:val="24"/>
                <w:szCs w:val="24"/>
              </w:rPr>
            </w:pPr>
          </w:p>
        </w:tc>
        <w:tc>
          <w:tcPr>
            <w:tcW w:w="2567"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02" w:type="dxa"/>
            <w:vAlign w:val="center"/>
          </w:tcPr>
          <w:p>
            <w:pPr>
              <w:pStyle w:val="4"/>
              <w:pBdr>
                <w:bottom w:val="none" w:color="auto" w:sz="0" w:space="0"/>
              </w:pBdr>
              <w:tabs>
                <w:tab w:val="center" w:pos="5737"/>
                <w:tab w:val="clear" w:pos="4153"/>
              </w:tabs>
              <w:jc w:val="both"/>
              <w:rPr>
                <w:color w:val="000000"/>
                <w:sz w:val="24"/>
                <w:szCs w:val="24"/>
              </w:rPr>
            </w:pPr>
          </w:p>
        </w:tc>
        <w:tc>
          <w:tcPr>
            <w:tcW w:w="2567"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审核</w:t>
            </w:r>
            <w:r>
              <w:rPr>
                <w:rFonts w:hint="eastAsia"/>
                <w:b/>
                <w:color w:val="000000"/>
                <w:sz w:val="22"/>
                <w:szCs w:val="22"/>
                <w:lang w:val="en-US" w:eastAsia="zh-CN"/>
              </w:rPr>
              <w:t>组长</w:t>
            </w:r>
            <w:r>
              <w:rPr>
                <w:rFonts w:hint="eastAsia"/>
                <w:b/>
                <w:color w:val="000000"/>
                <w:sz w:val="22"/>
                <w:szCs w:val="22"/>
              </w:rPr>
              <w:t>：</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277558"/>
    <w:rsid w:val="1D0C61DC"/>
    <w:rsid w:val="38744EEA"/>
    <w:rsid w:val="4205474A"/>
    <w:rsid w:val="44FA4D29"/>
    <w:rsid w:val="5A700975"/>
    <w:rsid w:val="793356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2020-12-15T13:13:57Z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