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61A" w:rsidRDefault="00EA661A" w:rsidP="00E0224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0224B" w:rsidRPr="00196293" w:rsidTr="00EA661A">
        <w:trPr>
          <w:trHeight w:val="515"/>
        </w:trPr>
        <w:tc>
          <w:tcPr>
            <w:tcW w:w="2160" w:type="dxa"/>
            <w:vMerge w:val="restart"/>
            <w:vAlign w:val="center"/>
          </w:tcPr>
          <w:p w:rsidR="00E0224B" w:rsidRPr="00196293" w:rsidRDefault="00E0224B" w:rsidP="00EA661A">
            <w:pPr>
              <w:spacing w:before="120"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E0224B" w:rsidRPr="00196293" w:rsidRDefault="00E0224B" w:rsidP="00EA661A">
            <w:pPr>
              <w:spacing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受审核部门： 管理层     主管领导/陪同人员：</w:t>
            </w:r>
            <w:r w:rsidR="00C474DF" w:rsidRPr="00C474DF">
              <w:rPr>
                <w:rFonts w:asciiTheme="minorEastAsia" w:eastAsiaTheme="minorEastAsia" w:hAnsiTheme="minorEastAsia" w:hint="eastAsia"/>
                <w:szCs w:val="21"/>
              </w:rPr>
              <w:t>张玉华</w:t>
            </w:r>
          </w:p>
        </w:tc>
        <w:tc>
          <w:tcPr>
            <w:tcW w:w="1585" w:type="dxa"/>
            <w:vMerge w:val="restart"/>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E0224B" w:rsidRPr="00196293" w:rsidTr="00EA661A">
        <w:trPr>
          <w:trHeight w:val="403"/>
        </w:trPr>
        <w:tc>
          <w:tcPr>
            <w:tcW w:w="2160" w:type="dxa"/>
            <w:vMerge/>
            <w:vAlign w:val="center"/>
          </w:tcPr>
          <w:p w:rsidR="00E0224B" w:rsidRPr="00196293" w:rsidRDefault="00E0224B" w:rsidP="00EA661A">
            <w:pPr>
              <w:spacing w:line="276" w:lineRule="auto"/>
              <w:rPr>
                <w:rFonts w:asciiTheme="minorEastAsia" w:eastAsiaTheme="minorEastAsia" w:hAnsiTheme="minorEastAsia"/>
                <w:szCs w:val="21"/>
              </w:rPr>
            </w:pPr>
          </w:p>
        </w:tc>
        <w:tc>
          <w:tcPr>
            <w:tcW w:w="960" w:type="dxa"/>
            <w:vMerge/>
            <w:vAlign w:val="center"/>
          </w:tcPr>
          <w:p w:rsidR="00E0224B" w:rsidRPr="00196293" w:rsidRDefault="00E0224B" w:rsidP="00EA661A">
            <w:pPr>
              <w:spacing w:line="276" w:lineRule="auto"/>
              <w:rPr>
                <w:rFonts w:asciiTheme="minorEastAsia" w:eastAsiaTheme="minorEastAsia" w:hAnsiTheme="minorEastAsia"/>
                <w:szCs w:val="21"/>
              </w:rPr>
            </w:pPr>
          </w:p>
        </w:tc>
        <w:tc>
          <w:tcPr>
            <w:tcW w:w="10004" w:type="dxa"/>
            <w:vAlign w:val="center"/>
          </w:tcPr>
          <w:p w:rsidR="00E0224B" w:rsidRPr="00196293" w:rsidRDefault="00E0224B" w:rsidP="00C474DF">
            <w:pPr>
              <w:spacing w:before="120"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审核员：朱晓丽   审核时间：</w:t>
            </w:r>
            <w:r w:rsidR="006C7E07">
              <w:rPr>
                <w:rFonts w:asciiTheme="minorEastAsia" w:eastAsiaTheme="minorEastAsia" w:hAnsiTheme="minorEastAsia" w:hint="eastAsia"/>
                <w:szCs w:val="21"/>
              </w:rPr>
              <w:t>2020</w:t>
            </w:r>
            <w:r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1</w:t>
            </w:r>
            <w:r w:rsidR="00C474DF">
              <w:rPr>
                <w:rFonts w:asciiTheme="minorEastAsia" w:eastAsiaTheme="minorEastAsia" w:hAnsiTheme="minorEastAsia" w:hint="eastAsia"/>
                <w:szCs w:val="21"/>
              </w:rPr>
              <w:t>2</w:t>
            </w:r>
            <w:r w:rsidRPr="00196293">
              <w:rPr>
                <w:rFonts w:asciiTheme="minorEastAsia" w:eastAsiaTheme="minorEastAsia" w:hAnsiTheme="minorEastAsia" w:hint="eastAsia"/>
                <w:szCs w:val="21"/>
              </w:rPr>
              <w:t>月</w:t>
            </w:r>
            <w:r w:rsidR="006C7E07">
              <w:rPr>
                <w:rFonts w:asciiTheme="minorEastAsia" w:eastAsiaTheme="minorEastAsia" w:hAnsiTheme="minorEastAsia" w:hint="eastAsia"/>
                <w:szCs w:val="21"/>
              </w:rPr>
              <w:t>0</w:t>
            </w:r>
            <w:r w:rsidR="00C474DF">
              <w:rPr>
                <w:rFonts w:asciiTheme="minorEastAsia" w:eastAsiaTheme="minorEastAsia" w:hAnsiTheme="minorEastAsia" w:hint="eastAsia"/>
                <w:szCs w:val="21"/>
              </w:rPr>
              <w:t>2</w:t>
            </w:r>
            <w:r w:rsidRPr="00196293">
              <w:rPr>
                <w:rFonts w:asciiTheme="minorEastAsia" w:eastAsiaTheme="minorEastAsia" w:hAnsiTheme="minorEastAsia" w:hint="eastAsia"/>
                <w:szCs w:val="21"/>
              </w:rPr>
              <w:t>日</w:t>
            </w:r>
          </w:p>
        </w:tc>
        <w:tc>
          <w:tcPr>
            <w:tcW w:w="1585" w:type="dxa"/>
            <w:vMerge/>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Merge/>
            <w:vAlign w:val="center"/>
          </w:tcPr>
          <w:p w:rsidR="00E0224B" w:rsidRPr="00196293" w:rsidRDefault="00E0224B" w:rsidP="00EA661A">
            <w:pPr>
              <w:spacing w:line="276" w:lineRule="auto"/>
              <w:rPr>
                <w:rFonts w:asciiTheme="minorEastAsia" w:eastAsiaTheme="minorEastAsia" w:hAnsiTheme="minorEastAsia"/>
                <w:szCs w:val="21"/>
              </w:rPr>
            </w:pPr>
          </w:p>
        </w:tc>
        <w:tc>
          <w:tcPr>
            <w:tcW w:w="960" w:type="dxa"/>
            <w:vMerge/>
            <w:vAlign w:val="center"/>
          </w:tcPr>
          <w:p w:rsidR="00E0224B" w:rsidRPr="00196293" w:rsidRDefault="00E0224B" w:rsidP="00EA661A">
            <w:pPr>
              <w:spacing w:line="276" w:lineRule="auto"/>
              <w:rPr>
                <w:rFonts w:asciiTheme="minorEastAsia" w:eastAsiaTheme="minorEastAsia" w:hAnsiTheme="minorEastAsia"/>
                <w:szCs w:val="21"/>
              </w:rPr>
            </w:pPr>
          </w:p>
        </w:tc>
        <w:tc>
          <w:tcPr>
            <w:tcW w:w="10004" w:type="dxa"/>
            <w:vAlign w:val="center"/>
          </w:tcPr>
          <w:p w:rsidR="00E0224B" w:rsidRPr="006C7E07"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审核条款：</w:t>
            </w:r>
            <w:r w:rsidR="006C7E07" w:rsidRPr="006C7E07">
              <w:rPr>
                <w:rFonts w:asciiTheme="minorEastAsia" w:eastAsiaTheme="minorEastAsia" w:hAnsiTheme="minorEastAsia" w:hint="eastAsia"/>
                <w:szCs w:val="21"/>
              </w:rPr>
              <w:t>Q:4.1，4.2，4.3，4.4，5.1.1，5.1.2，5.2.1，5.2.2，5.3，6.1，6.2，6.3，7.1.1，9.1，9.2，9.3，10.1，10.3</w:t>
            </w:r>
            <w:r w:rsidR="006C7E07">
              <w:rPr>
                <w:rFonts w:asciiTheme="minorEastAsia" w:eastAsiaTheme="minorEastAsia" w:hAnsiTheme="minorEastAsia" w:hint="eastAsia"/>
                <w:szCs w:val="21"/>
              </w:rPr>
              <w:t>监督专项审核</w:t>
            </w:r>
          </w:p>
        </w:tc>
        <w:tc>
          <w:tcPr>
            <w:tcW w:w="1585" w:type="dxa"/>
            <w:vMerge/>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C474DF" w:rsidP="00EA661A">
            <w:pPr>
              <w:spacing w:line="276" w:lineRule="auto"/>
              <w:rPr>
                <w:rFonts w:asciiTheme="minorEastAsia" w:eastAsiaTheme="minorEastAsia" w:hAnsiTheme="minorEastAsia"/>
                <w:szCs w:val="21"/>
              </w:rPr>
            </w:pPr>
            <w:r>
              <w:rPr>
                <w:rFonts w:asciiTheme="minorEastAsia" w:eastAsiaTheme="minorEastAsia" w:hAnsiTheme="minorEastAsia"/>
                <w:szCs w:val="21"/>
              </w:rPr>
              <w:t>监督专项审核</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确认受审方名称：</w:t>
            </w:r>
            <w:r w:rsidR="00C474DF" w:rsidRPr="00C474DF">
              <w:rPr>
                <w:rFonts w:asciiTheme="minorEastAsia" w:eastAsiaTheme="minorEastAsia" w:hAnsiTheme="minorEastAsia" w:hint="eastAsia"/>
                <w:szCs w:val="21"/>
              </w:rPr>
              <w:t>道一创新(北京)科技有限公司</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注册</w:t>
            </w:r>
            <w:r w:rsidR="00C474DF">
              <w:rPr>
                <w:rFonts w:asciiTheme="minorEastAsia" w:eastAsiaTheme="minorEastAsia" w:hAnsiTheme="minorEastAsia" w:hint="eastAsia"/>
                <w:szCs w:val="21"/>
              </w:rPr>
              <w:t>/</w:t>
            </w:r>
            <w:r w:rsidR="00C474DF" w:rsidRPr="00196293">
              <w:rPr>
                <w:rFonts w:asciiTheme="minorEastAsia" w:eastAsiaTheme="minorEastAsia" w:hAnsiTheme="minorEastAsia" w:hint="eastAsia"/>
                <w:szCs w:val="21"/>
              </w:rPr>
              <w:t>经营</w:t>
            </w:r>
            <w:r w:rsidRPr="00196293">
              <w:rPr>
                <w:rFonts w:asciiTheme="minorEastAsia" w:eastAsiaTheme="minorEastAsia" w:hAnsiTheme="minorEastAsia" w:hint="eastAsia"/>
                <w:szCs w:val="21"/>
              </w:rPr>
              <w:t>地址：</w:t>
            </w:r>
            <w:r w:rsidR="00C474DF" w:rsidRPr="00C474DF">
              <w:rPr>
                <w:rFonts w:asciiTheme="minorEastAsia" w:eastAsiaTheme="minorEastAsia" w:hAnsiTheme="minorEastAsia" w:hint="eastAsia"/>
                <w:szCs w:val="21"/>
              </w:rPr>
              <w:t>北京市海淀区学清路9号汇智大厦11层2单元1211A</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资质确认：营业执照真实有效。</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审核范围：</w:t>
            </w:r>
            <w:bookmarkStart w:id="0" w:name="审核范围"/>
            <w:r w:rsidR="00C474DF" w:rsidRPr="009B7156">
              <w:rPr>
                <w:rFonts w:ascii="宋体" w:hAnsi="宋体" w:hint="eastAsia"/>
              </w:rPr>
              <w:t>工程应用软件开发、销售及技术咨询服务；实时仿真和测试系统、实时网络交换系统的开发</w:t>
            </w:r>
            <w:bookmarkEnd w:id="0"/>
          </w:p>
          <w:p w:rsidR="00E0224B" w:rsidRDefault="00E0224B" w:rsidP="00C474DF">
            <w:pPr>
              <w:adjustRightInd w:val="0"/>
              <w:snapToGrid w:val="0"/>
              <w:spacing w:line="276" w:lineRule="auto"/>
            </w:pPr>
            <w:r w:rsidRPr="00196293">
              <w:rPr>
                <w:rFonts w:asciiTheme="minorEastAsia" w:eastAsiaTheme="minorEastAsia" w:hAnsiTheme="minorEastAsia" w:hint="eastAsia"/>
                <w:szCs w:val="21"/>
              </w:rPr>
              <w:t>总经理</w:t>
            </w:r>
            <w:r w:rsidR="00C474DF">
              <w:rPr>
                <w:rFonts w:asciiTheme="minorEastAsia" w:eastAsiaTheme="minorEastAsia" w:hAnsiTheme="minorEastAsia" w:hint="eastAsia"/>
                <w:szCs w:val="21"/>
              </w:rPr>
              <w:t>/</w:t>
            </w:r>
            <w:r w:rsidR="00C474DF" w:rsidRPr="00196293">
              <w:rPr>
                <w:rFonts w:asciiTheme="minorEastAsia" w:eastAsiaTheme="minorEastAsia" w:hAnsiTheme="minorEastAsia" w:hint="eastAsia"/>
                <w:szCs w:val="21"/>
              </w:rPr>
              <w:t>管理者代表</w:t>
            </w:r>
            <w:r w:rsidRPr="00196293">
              <w:rPr>
                <w:rFonts w:asciiTheme="minorEastAsia" w:eastAsiaTheme="minorEastAsia" w:hAnsiTheme="minorEastAsia" w:hint="eastAsia"/>
                <w:szCs w:val="21"/>
              </w:rPr>
              <w:t>：</w:t>
            </w:r>
            <w:r w:rsidR="00C474DF">
              <w:rPr>
                <w:rFonts w:hint="eastAsia"/>
              </w:rPr>
              <w:t>张玉华</w:t>
            </w:r>
          </w:p>
          <w:p w:rsidR="00C474DF" w:rsidRDefault="00C474DF" w:rsidP="00C474DF">
            <w:pPr>
              <w:adjustRightInd w:val="0"/>
              <w:snapToGrid w:val="0"/>
              <w:spacing w:line="276" w:lineRule="auto"/>
            </w:pPr>
          </w:p>
          <w:p w:rsidR="00C474DF" w:rsidRDefault="00C474DF" w:rsidP="00C474DF">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提供营业执照原件真实可信.</w:t>
            </w:r>
          </w:p>
          <w:p w:rsidR="00C474DF" w:rsidRPr="00196293" w:rsidRDefault="00C474DF" w:rsidP="00C474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法律法规：符合要求</w:t>
            </w:r>
          </w:p>
          <w:p w:rsidR="00C474DF" w:rsidRPr="00196293" w:rsidRDefault="00C474DF" w:rsidP="00C474DF">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顾客投诉情况：未发生</w:t>
            </w:r>
          </w:p>
          <w:p w:rsidR="00C474DF" w:rsidRPr="00196293" w:rsidRDefault="00C474DF" w:rsidP="00C474DF">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上级检查情况：未发生</w:t>
            </w:r>
          </w:p>
          <w:p w:rsidR="00C474DF" w:rsidRPr="00196293" w:rsidRDefault="00C474DF" w:rsidP="00C474DF">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主要用于投标，未发现违规使用证据</w:t>
            </w:r>
          </w:p>
          <w:p w:rsidR="00C474DF" w:rsidRPr="00196293" w:rsidRDefault="00C474DF" w:rsidP="00C474DF">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质量抽查：体系运行期间未进行抽查情况。</w:t>
            </w:r>
          </w:p>
          <w:p w:rsidR="00C474DF" w:rsidRDefault="00C474DF" w:rsidP="00C474DF">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在体系运行期间未发生重大质量安全事故。</w:t>
            </w:r>
          </w:p>
          <w:p w:rsidR="00C474DF" w:rsidRDefault="00C474DF" w:rsidP="00C474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变更：无</w:t>
            </w:r>
          </w:p>
          <w:p w:rsidR="00C474DF" w:rsidRDefault="00C474DF" w:rsidP="00C474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上年度不符合：8.5.1条款，不符合已整改，符合要求。</w:t>
            </w:r>
          </w:p>
          <w:p w:rsidR="00C474DF" w:rsidRDefault="00C474DF" w:rsidP="00C474DF">
            <w:pPr>
              <w:adjustRightInd w:val="0"/>
              <w:snapToGrid w:val="0"/>
              <w:spacing w:line="276" w:lineRule="auto"/>
              <w:rPr>
                <w:rFonts w:asciiTheme="minorEastAsia" w:eastAsiaTheme="minorEastAsia" w:hAnsiTheme="minorEastAsia"/>
                <w:szCs w:val="21"/>
              </w:rPr>
            </w:pPr>
          </w:p>
          <w:p w:rsidR="00C474DF" w:rsidRDefault="00C474DF" w:rsidP="00C474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暂停原因</w:t>
            </w:r>
            <w:r>
              <w:rPr>
                <w:rFonts w:asciiTheme="minorEastAsia" w:eastAsiaTheme="minorEastAsia" w:hAnsiTheme="minorEastAsia" w:hint="eastAsia"/>
                <w:szCs w:val="21"/>
              </w:rPr>
              <w:t>：</w:t>
            </w:r>
            <w:r>
              <w:rPr>
                <w:rFonts w:asciiTheme="minorEastAsia" w:eastAsiaTheme="minorEastAsia" w:hAnsiTheme="minorEastAsia"/>
                <w:szCs w:val="21"/>
              </w:rPr>
              <w:t>因疫情原因企业未按期做监督审核</w:t>
            </w:r>
          </w:p>
          <w:p w:rsidR="00C474DF" w:rsidRPr="00C474DF" w:rsidRDefault="00C474DF" w:rsidP="00C474D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目前暂停原因已消除</w:t>
            </w:r>
            <w:r>
              <w:rPr>
                <w:rFonts w:asciiTheme="minorEastAsia" w:eastAsiaTheme="minorEastAsia" w:hAnsiTheme="minorEastAsia" w:hint="eastAsia"/>
                <w:szCs w:val="21"/>
              </w:rPr>
              <w:t>，</w:t>
            </w:r>
            <w:r>
              <w:rPr>
                <w:rFonts w:asciiTheme="minorEastAsia" w:eastAsiaTheme="minorEastAsia" w:hAnsiTheme="minorEastAsia"/>
                <w:szCs w:val="21"/>
              </w:rPr>
              <w:t>经营正常</w:t>
            </w:r>
            <w:r>
              <w:rPr>
                <w:rFonts w:asciiTheme="minorEastAsia" w:eastAsiaTheme="minorEastAsia" w:hAnsiTheme="minorEastAsia" w:hint="eastAsia"/>
                <w:szCs w:val="21"/>
              </w:rPr>
              <w:t>，可接受监督审核。</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组织及其环境</w:t>
            </w:r>
          </w:p>
          <w:p w:rsidR="00496A5B" w:rsidRPr="00196293" w:rsidRDefault="00496A5B" w:rsidP="00EA661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风险机遇控制</w:t>
            </w:r>
          </w:p>
        </w:tc>
        <w:tc>
          <w:tcPr>
            <w:tcW w:w="960" w:type="dxa"/>
            <w:vAlign w:val="center"/>
          </w:tcPr>
          <w:p w:rsidR="00E0224B"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4.1</w:t>
            </w:r>
          </w:p>
          <w:p w:rsidR="00496A5B" w:rsidRPr="00196293" w:rsidRDefault="00496A5B" w:rsidP="00EA661A">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6.1</w:t>
            </w:r>
          </w:p>
        </w:tc>
        <w:tc>
          <w:tcPr>
            <w:tcW w:w="10004" w:type="dxa"/>
            <w:vAlign w:val="center"/>
          </w:tcPr>
          <w:p w:rsidR="00E0224B" w:rsidRDefault="00E0224B" w:rsidP="00EA661A">
            <w:pPr>
              <w:adjustRightInd w:val="0"/>
              <w:snapToGrid w:val="0"/>
              <w:spacing w:line="276" w:lineRule="auto"/>
              <w:rPr>
                <w:color w:val="000000"/>
                <w:szCs w:val="21"/>
              </w:rPr>
            </w:pPr>
            <w:r>
              <w:rPr>
                <w:rFonts w:asciiTheme="minorEastAsia" w:eastAsiaTheme="minorEastAsia" w:hAnsiTheme="minorEastAsia" w:hint="eastAsia"/>
                <w:szCs w:val="21"/>
              </w:rPr>
              <w:t>企业20</w:t>
            </w:r>
            <w:r w:rsidR="00C474DF">
              <w:rPr>
                <w:rFonts w:asciiTheme="minorEastAsia" w:eastAsiaTheme="minorEastAsia" w:hAnsiTheme="minorEastAsia" w:hint="eastAsia"/>
                <w:szCs w:val="21"/>
              </w:rPr>
              <w:t>18</w:t>
            </w:r>
            <w:r>
              <w:rPr>
                <w:rFonts w:asciiTheme="minorEastAsia" w:eastAsiaTheme="minorEastAsia" w:hAnsiTheme="minorEastAsia" w:hint="eastAsia"/>
                <w:szCs w:val="21"/>
              </w:rPr>
              <w:t>年</w:t>
            </w:r>
            <w:r w:rsidR="00C474DF">
              <w:rPr>
                <w:rFonts w:asciiTheme="minorEastAsia" w:eastAsiaTheme="minorEastAsia" w:hAnsiTheme="minorEastAsia" w:hint="eastAsia"/>
                <w:szCs w:val="21"/>
              </w:rPr>
              <w:t>5</w:t>
            </w:r>
            <w:r>
              <w:rPr>
                <w:rFonts w:asciiTheme="minorEastAsia" w:eastAsiaTheme="minorEastAsia" w:hAnsiTheme="minorEastAsia" w:hint="eastAsia"/>
                <w:szCs w:val="21"/>
              </w:rPr>
              <w:t>月成立，</w:t>
            </w:r>
            <w:r w:rsidR="004321DC">
              <w:rPr>
                <w:rFonts w:asciiTheme="minorEastAsia" w:eastAsiaTheme="minorEastAsia" w:hAnsiTheme="minorEastAsia" w:hint="eastAsia"/>
                <w:szCs w:val="21"/>
              </w:rPr>
              <w:t>目前合作单位主要为航天业/无人机等</w:t>
            </w:r>
            <w:r>
              <w:rPr>
                <w:rFonts w:hint="eastAsia"/>
                <w:color w:val="000000"/>
                <w:szCs w:val="21"/>
              </w:rPr>
              <w:t>。</w:t>
            </w:r>
            <w:r w:rsidR="004321DC">
              <w:rPr>
                <w:rFonts w:hint="eastAsia"/>
                <w:color w:val="000000"/>
                <w:szCs w:val="21"/>
              </w:rPr>
              <w:t>从</w:t>
            </w:r>
            <w:r w:rsidR="004321DC">
              <w:rPr>
                <w:rFonts w:hint="eastAsia"/>
                <w:color w:val="000000"/>
                <w:szCs w:val="21"/>
              </w:rPr>
              <w:t>2018</w:t>
            </w:r>
            <w:r w:rsidR="004321DC">
              <w:rPr>
                <w:rFonts w:hint="eastAsia"/>
                <w:color w:val="000000"/>
                <w:szCs w:val="21"/>
              </w:rPr>
              <w:t>年开始已经完成</w:t>
            </w:r>
            <w:r w:rsidR="004321DC">
              <w:rPr>
                <w:rFonts w:hint="eastAsia"/>
                <w:color w:val="000000"/>
                <w:szCs w:val="21"/>
              </w:rPr>
              <w:t>4</w:t>
            </w:r>
            <w:r w:rsidR="004321DC">
              <w:rPr>
                <w:rFonts w:hint="eastAsia"/>
                <w:color w:val="000000"/>
                <w:szCs w:val="21"/>
              </w:rPr>
              <w:t>个软件：飞行器控制系统软件、飞行器导航系统、飞行器制导系统。</w:t>
            </w:r>
            <w:r>
              <w:rPr>
                <w:rFonts w:hint="eastAsia"/>
                <w:color w:val="000000"/>
                <w:szCs w:val="21"/>
              </w:rPr>
              <w:t>技术人员占企业总人数</w:t>
            </w:r>
            <w:r>
              <w:rPr>
                <w:rFonts w:hint="eastAsia"/>
                <w:color w:val="000000"/>
                <w:szCs w:val="21"/>
              </w:rPr>
              <w:t>3</w:t>
            </w:r>
            <w:r w:rsidR="004321DC">
              <w:rPr>
                <w:rFonts w:hint="eastAsia"/>
                <w:color w:val="000000"/>
                <w:szCs w:val="21"/>
              </w:rPr>
              <w:t>分之二以上</w:t>
            </w:r>
            <w:r>
              <w:rPr>
                <w:rFonts w:hint="eastAsia"/>
                <w:color w:val="000000"/>
                <w:szCs w:val="21"/>
              </w:rPr>
              <w:t>。</w:t>
            </w:r>
            <w:r w:rsidR="004321DC">
              <w:rPr>
                <w:rFonts w:hint="eastAsia"/>
                <w:color w:val="000000"/>
                <w:szCs w:val="21"/>
              </w:rPr>
              <w:t>企业为自主研发后根据客户要求进行再次开发。</w:t>
            </w:r>
          </w:p>
          <w:p w:rsidR="00E0224B" w:rsidRDefault="004321DC" w:rsidP="00EA661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企业</w:t>
            </w:r>
            <w:r>
              <w:rPr>
                <w:rFonts w:asciiTheme="minorEastAsia" w:eastAsiaTheme="minorEastAsia" w:hAnsiTheme="minorEastAsia"/>
                <w:szCs w:val="21"/>
              </w:rPr>
              <w:t>技术人员主要从航天研究所出身</w:t>
            </w:r>
            <w:r>
              <w:rPr>
                <w:rFonts w:asciiTheme="minorEastAsia" w:eastAsiaTheme="minorEastAsia" w:hAnsiTheme="minorEastAsia" w:hint="eastAsia"/>
                <w:szCs w:val="21"/>
              </w:rPr>
              <w:t>，</w:t>
            </w:r>
            <w:r>
              <w:rPr>
                <w:rFonts w:asciiTheme="minorEastAsia" w:eastAsiaTheme="minorEastAsia" w:hAnsiTheme="minorEastAsia"/>
                <w:szCs w:val="21"/>
              </w:rPr>
              <w:t>学历均在硕士</w:t>
            </w:r>
            <w:r>
              <w:rPr>
                <w:rFonts w:asciiTheme="minorEastAsia" w:eastAsiaTheme="minorEastAsia" w:hAnsiTheme="minorEastAsia" w:hint="eastAsia"/>
                <w:szCs w:val="21"/>
              </w:rPr>
              <w:t>/博士，设计能力较高，为国内最早一批研发仿真系统的企业</w:t>
            </w:r>
            <w:r w:rsidR="00E0224B">
              <w:rPr>
                <w:rFonts w:asciiTheme="minorEastAsia" w:eastAsiaTheme="minorEastAsia" w:hAnsiTheme="minorEastAsia" w:hint="eastAsia"/>
                <w:szCs w:val="21"/>
              </w:rPr>
              <w:t>。</w:t>
            </w:r>
            <w:r>
              <w:rPr>
                <w:rFonts w:asciiTheme="minorEastAsia" w:eastAsiaTheme="minorEastAsia" w:hAnsiTheme="minorEastAsia" w:hint="eastAsia"/>
                <w:szCs w:val="21"/>
              </w:rPr>
              <w:t>国内同行业较少，军工行业既定流程固定，使用企业产品后会打破固定流程，前期客户接受度交低，且之前基本都在使用国外技术，目前中美贸易摩擦加剧，企业有了一定生存空间。虽然企业客户均为航天行业，但企业只涉及不涉密部分。</w:t>
            </w:r>
          </w:p>
          <w:p w:rsidR="004321DC" w:rsidRPr="00196293" w:rsidRDefault="00496A5B" w:rsidP="00EA661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目前企业起步时间较短</w:t>
            </w:r>
            <w:r>
              <w:rPr>
                <w:rFonts w:asciiTheme="minorEastAsia" w:eastAsiaTheme="minorEastAsia" w:hAnsiTheme="minorEastAsia" w:hint="eastAsia"/>
                <w:szCs w:val="21"/>
              </w:rPr>
              <w:t>，</w:t>
            </w:r>
            <w:r>
              <w:rPr>
                <w:rFonts w:asciiTheme="minorEastAsia" w:eastAsiaTheme="minorEastAsia" w:hAnsiTheme="minorEastAsia"/>
                <w:szCs w:val="21"/>
              </w:rPr>
              <w:t>产品开发周期较长</w:t>
            </w:r>
            <w:r>
              <w:rPr>
                <w:rFonts w:asciiTheme="minorEastAsia" w:eastAsiaTheme="minorEastAsia" w:hAnsiTheme="minorEastAsia" w:hint="eastAsia"/>
                <w:szCs w:val="21"/>
              </w:rPr>
              <w:t>，</w:t>
            </w:r>
            <w:r>
              <w:rPr>
                <w:rFonts w:asciiTheme="minorEastAsia" w:eastAsiaTheme="minorEastAsia" w:hAnsiTheme="minorEastAsia"/>
                <w:szCs w:val="21"/>
              </w:rPr>
              <w:t>在资金及人员储备上有一定劣势</w:t>
            </w:r>
            <w:r>
              <w:rPr>
                <w:rFonts w:asciiTheme="minorEastAsia" w:eastAsiaTheme="minorEastAsia" w:hAnsiTheme="minorEastAsia" w:hint="eastAsia"/>
                <w:szCs w:val="21"/>
              </w:rPr>
              <w:t>，企业一直在储备人才。</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公司于</w:t>
            </w:r>
            <w:r w:rsidR="004321DC">
              <w:rPr>
                <w:rFonts w:asciiTheme="minorEastAsia" w:eastAsiaTheme="minorEastAsia" w:hAnsiTheme="minorEastAsia" w:hint="eastAsia"/>
                <w:szCs w:val="21"/>
              </w:rPr>
              <w:t>2019</w:t>
            </w:r>
            <w:r w:rsidRPr="00196293">
              <w:rPr>
                <w:rFonts w:asciiTheme="minorEastAsia" w:eastAsiaTheme="minorEastAsia" w:hAnsiTheme="minorEastAsia" w:hint="eastAsia"/>
                <w:szCs w:val="21"/>
              </w:rPr>
              <w:t>年</w:t>
            </w:r>
            <w:r w:rsidR="004321DC">
              <w:rPr>
                <w:rFonts w:asciiTheme="minorEastAsia" w:eastAsiaTheme="minorEastAsia" w:hAnsiTheme="minorEastAsia" w:hint="eastAsia"/>
                <w:szCs w:val="21"/>
              </w:rPr>
              <w:t>3</w:t>
            </w:r>
            <w:r w:rsidRPr="00196293">
              <w:rPr>
                <w:rFonts w:asciiTheme="minorEastAsia" w:eastAsiaTheme="minorEastAsia" w:hAnsiTheme="minorEastAsia" w:hint="eastAsia"/>
                <w:szCs w:val="21"/>
              </w:rPr>
              <w:t>月</w:t>
            </w:r>
            <w:r w:rsidR="004321DC">
              <w:rPr>
                <w:rFonts w:asciiTheme="minorEastAsia" w:eastAsiaTheme="minorEastAsia" w:hAnsiTheme="minorEastAsia" w:hint="eastAsia"/>
                <w:szCs w:val="21"/>
              </w:rPr>
              <w:t>16</w:t>
            </w:r>
            <w:r w:rsidRPr="00196293">
              <w:rPr>
                <w:rFonts w:asciiTheme="minorEastAsia" w:eastAsiaTheme="minorEastAsia" w:hAnsiTheme="minorEastAsia" w:hint="eastAsia"/>
                <w:szCs w:val="21"/>
              </w:rPr>
              <w:t>日依据GB/T19001-2016标准对质量手册\</w:t>
            </w:r>
            <w:r w:rsidR="004321DC">
              <w:rPr>
                <w:rFonts w:asciiTheme="minorEastAsia" w:eastAsiaTheme="minorEastAsia" w:hAnsiTheme="minorEastAsia" w:hint="eastAsia"/>
                <w:szCs w:val="21"/>
              </w:rPr>
              <w:t>程序文件进行实施</w:t>
            </w:r>
            <w:r w:rsidRPr="00196293">
              <w:rPr>
                <w:rFonts w:asciiTheme="minorEastAsia" w:eastAsiaTheme="minorEastAsia" w:hAnsiTheme="minorEastAsia" w:hint="eastAsia"/>
                <w:szCs w:val="21"/>
              </w:rPr>
              <w:t>，目前版本为</w:t>
            </w:r>
            <w:r>
              <w:rPr>
                <w:rFonts w:asciiTheme="minorEastAsia" w:eastAsiaTheme="minorEastAsia" w:hAnsiTheme="minorEastAsia" w:hint="eastAsia"/>
                <w:szCs w:val="21"/>
              </w:rPr>
              <w:t>A</w:t>
            </w:r>
            <w:r w:rsidRPr="00196293">
              <w:rPr>
                <w:rFonts w:asciiTheme="minorEastAsia" w:eastAsiaTheme="minorEastAsia" w:hAnsiTheme="minorEastAsia" w:hint="eastAsia"/>
                <w:szCs w:val="21"/>
              </w:rPr>
              <w:t>/</w:t>
            </w:r>
            <w:r w:rsidR="004321DC">
              <w:rPr>
                <w:rFonts w:asciiTheme="minorEastAsia" w:eastAsiaTheme="minorEastAsia" w:hAnsiTheme="minorEastAsia" w:hint="eastAsia"/>
                <w:szCs w:val="21"/>
              </w:rPr>
              <w:t>0</w:t>
            </w:r>
            <w:r w:rsidRPr="00196293">
              <w:rPr>
                <w:rFonts w:asciiTheme="minorEastAsia" w:eastAsiaTheme="minorEastAsia" w:hAnsiTheme="minorEastAsia" w:hint="eastAsia"/>
                <w:szCs w:val="21"/>
              </w:rPr>
              <w:t>版，由管理者代表组织人员编写，总经理批准实施。文件中描述了质量管理体系建立的原则及质量管理体系的各个过程。确定了质量管理体系的过程及控制方法，配备了所需设施及符合能力要求的各任职人员。</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公司通过多种来源获得内外部因素的信息，包括国家和国际新闻、网站、行业协会等。公司识别、确定了与战略、目标相关、影响实现管理体系预期结果的内外部因素，并且关注不断变化的内外部信息.</w:t>
            </w:r>
          </w:p>
          <w:p w:rsidR="00EA661A"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符合要求.</w:t>
            </w:r>
          </w:p>
        </w:tc>
        <w:tc>
          <w:tcPr>
            <w:tcW w:w="1585" w:type="dxa"/>
          </w:tcPr>
          <w:p w:rsidR="00E0224B" w:rsidRDefault="00E0224B" w:rsidP="00EA661A">
            <w:pPr>
              <w:spacing w:line="276" w:lineRule="auto"/>
              <w:rPr>
                <w:rFonts w:asciiTheme="minorEastAsia" w:eastAsiaTheme="minorEastAsia" w:hAnsiTheme="minorEastAsia"/>
                <w:szCs w:val="21"/>
              </w:rPr>
            </w:pPr>
          </w:p>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相关方的需求和期望</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4.2</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公司识别并确定了影响公司提供产品和服务能力的利益相关方：</w:t>
            </w:r>
            <w:r w:rsidR="00496A5B">
              <w:rPr>
                <w:rFonts w:asciiTheme="minorEastAsia" w:eastAsiaTheme="minorEastAsia" w:hAnsiTheme="minorEastAsia" w:hint="eastAsia"/>
                <w:szCs w:val="21"/>
              </w:rPr>
              <w:t>顾客</w:t>
            </w:r>
            <w:r w:rsidRPr="00196293">
              <w:rPr>
                <w:rFonts w:asciiTheme="minorEastAsia" w:eastAsiaTheme="minorEastAsia" w:hAnsiTheme="minorEastAsia" w:hint="eastAsia"/>
                <w:szCs w:val="21"/>
              </w:rPr>
              <w:t>、员工、供应商等。</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管代介绍公司通过投标、合同约定形式了解相关方的需求，然后提供出满足他们要求提供优质产品和完善的服务，目前公司能满足相关方的需求和期望。</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相关方进行监视和评审的方式方法：公司通过走访、会议、上级文件、标准和规范的获取等方式对相关方的信息进行监视和评审。</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提供《相关方列表》，写明相关方的需求和期望主要表现如下：</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客户：</w:t>
            </w:r>
            <w:r w:rsidR="00496A5B" w:rsidRPr="00496A5B">
              <w:rPr>
                <w:rFonts w:asciiTheme="minorEastAsia" w:eastAsiaTheme="minorEastAsia" w:hAnsiTheme="minorEastAsia" w:hint="eastAsia"/>
                <w:szCs w:val="21"/>
              </w:rPr>
              <w:t>产品质量过硬，优质服务</w:t>
            </w:r>
            <w:r w:rsidRPr="00196293">
              <w:rPr>
                <w:rFonts w:asciiTheme="minorEastAsia" w:eastAsiaTheme="minorEastAsia" w:hAnsiTheme="minorEastAsia" w:hint="eastAsia"/>
                <w:szCs w:val="21"/>
              </w:rPr>
              <w:t>。</w:t>
            </w:r>
          </w:p>
          <w:p w:rsidR="00E0224B" w:rsidRPr="00196293" w:rsidRDefault="00E0224B" w:rsidP="00EA661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供方</w:t>
            </w:r>
            <w:r w:rsidRPr="00196293">
              <w:rPr>
                <w:rFonts w:asciiTheme="minorEastAsia" w:eastAsiaTheme="minorEastAsia" w:hAnsiTheme="minorEastAsia" w:hint="eastAsia"/>
                <w:szCs w:val="21"/>
              </w:rPr>
              <w:t>：</w:t>
            </w:r>
            <w:r w:rsidR="00496A5B" w:rsidRPr="00496A5B">
              <w:rPr>
                <w:rFonts w:asciiTheme="minorEastAsia" w:eastAsiaTheme="minorEastAsia" w:hAnsiTheme="minorEastAsia" w:hint="eastAsia"/>
                <w:szCs w:val="21"/>
              </w:rPr>
              <w:t>互利增值</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员工：</w:t>
            </w:r>
            <w:r w:rsidR="00496A5B" w:rsidRPr="00496A5B">
              <w:rPr>
                <w:rFonts w:asciiTheme="minorEastAsia" w:eastAsiaTheme="minorEastAsia" w:hAnsiTheme="minorEastAsia" w:hint="eastAsia"/>
                <w:szCs w:val="21"/>
              </w:rPr>
              <w:t>工作满意，个人发展，得到认可</w:t>
            </w:r>
          </w:p>
          <w:p w:rsidR="00EA661A" w:rsidRPr="00196293" w:rsidRDefault="00EA661A" w:rsidP="00EA661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基本无变更</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质量管理体系的范围</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4.3</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公司按照标准要求编写了体系文件于2019年</w:t>
            </w:r>
            <w:r w:rsidR="00496A5B">
              <w:rPr>
                <w:rFonts w:asciiTheme="minorEastAsia" w:eastAsiaTheme="minorEastAsia" w:hAnsiTheme="minorEastAsia" w:hint="eastAsia"/>
                <w:szCs w:val="21"/>
              </w:rPr>
              <w:t>3</w:t>
            </w:r>
            <w:r w:rsidRPr="00196293">
              <w:rPr>
                <w:rFonts w:asciiTheme="minorEastAsia" w:eastAsiaTheme="minorEastAsia" w:hAnsiTheme="minorEastAsia" w:hint="eastAsia"/>
                <w:szCs w:val="21"/>
              </w:rPr>
              <w:t>月</w:t>
            </w:r>
            <w:r w:rsidR="00496A5B">
              <w:rPr>
                <w:rFonts w:asciiTheme="minorEastAsia" w:eastAsiaTheme="minorEastAsia" w:hAnsiTheme="minorEastAsia" w:hint="eastAsia"/>
                <w:szCs w:val="21"/>
              </w:rPr>
              <w:t>16</w:t>
            </w:r>
            <w:r w:rsidRPr="00196293">
              <w:rPr>
                <w:rFonts w:asciiTheme="minorEastAsia" w:eastAsiaTheme="minorEastAsia" w:hAnsiTheme="minorEastAsia" w:hint="eastAsia"/>
                <w:szCs w:val="21"/>
              </w:rPr>
              <w:t>日修订实施， 管理体系文件包括管理手册、程序文件、作业文件和记录表格等内容，管理手册中包括了管理方针和管理目标，并给出了各级文件的接口。</w:t>
            </w:r>
          </w:p>
          <w:p w:rsidR="00E0224B"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E0224B" w:rsidRDefault="00E0224B" w:rsidP="00EA661A">
            <w:pPr>
              <w:adjustRightInd w:val="0"/>
              <w:snapToGrid w:val="0"/>
              <w:spacing w:line="276" w:lineRule="auto"/>
              <w:rPr>
                <w:color w:val="000000"/>
                <w:szCs w:val="21"/>
              </w:rPr>
            </w:pPr>
            <w:r>
              <w:rPr>
                <w:rFonts w:asciiTheme="minorEastAsia" w:eastAsiaTheme="minorEastAsia" w:hAnsiTheme="minorEastAsia" w:hint="eastAsia"/>
                <w:szCs w:val="21"/>
              </w:rPr>
              <w:t>管理体系范围：</w:t>
            </w:r>
            <w:bookmarkStart w:id="1" w:name="生产地址"/>
            <w:r w:rsidR="00496A5B" w:rsidRPr="00D472BD">
              <w:rPr>
                <w:rFonts w:ascii="宋体" w:hAnsi="宋体"/>
                <w:szCs w:val="21"/>
              </w:rPr>
              <w:t>北京市海淀区学清路9号汇智大厦11层2单元1211A</w:t>
            </w:r>
            <w:bookmarkStart w:id="2" w:name="组织名称"/>
            <w:bookmarkEnd w:id="1"/>
            <w:r w:rsidR="00496A5B" w:rsidRPr="006142FA">
              <w:rPr>
                <w:rFonts w:ascii="宋体" w:hAnsi="宋体"/>
                <w:szCs w:val="21"/>
              </w:rPr>
              <w:t>道一创新(北京)科技有限公司</w:t>
            </w:r>
            <w:bookmarkEnd w:id="2"/>
            <w:r w:rsidR="00496A5B" w:rsidRPr="009B7156">
              <w:rPr>
                <w:rFonts w:ascii="宋体" w:hAnsi="宋体" w:hint="eastAsia"/>
              </w:rPr>
              <w:t xml:space="preserve">工程应用软件开发、销售及技术咨询服务；实时仿真和测试系统、实时网络交换系统的开发  </w:t>
            </w:r>
          </w:p>
          <w:p w:rsidR="00EA661A" w:rsidRDefault="00496A5B" w:rsidP="00EA661A">
            <w:pPr>
              <w:adjustRightInd w:val="0"/>
              <w:snapToGrid w:val="0"/>
              <w:spacing w:line="276" w:lineRule="auto"/>
              <w:rPr>
                <w:color w:val="000000"/>
                <w:szCs w:val="21"/>
              </w:rPr>
            </w:pPr>
            <w:r>
              <w:rPr>
                <w:rFonts w:hint="eastAsia"/>
                <w:color w:val="000000"/>
                <w:szCs w:val="21"/>
              </w:rPr>
              <w:t>外包：硬件委托加工</w:t>
            </w:r>
          </w:p>
          <w:p w:rsidR="00EA661A" w:rsidRPr="00196293" w:rsidRDefault="00EA661A" w:rsidP="00EA661A">
            <w:pPr>
              <w:adjustRightInd w:val="0"/>
              <w:snapToGrid w:val="0"/>
              <w:spacing w:line="276" w:lineRule="auto"/>
              <w:rPr>
                <w:rFonts w:asciiTheme="minorEastAsia" w:eastAsiaTheme="minorEastAsia" w:hAnsiTheme="minorEastAsia"/>
                <w:szCs w:val="21"/>
              </w:rPr>
            </w:pPr>
            <w:r>
              <w:rPr>
                <w:rFonts w:hint="eastAsia"/>
                <w:color w:val="000000"/>
                <w:szCs w:val="21"/>
              </w:rPr>
              <w:t>不适用条款：无</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质量管理体系及其过程</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4.4</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496A5B" w:rsidRDefault="00496A5B" w:rsidP="00496A5B">
            <w:pPr>
              <w:adjustRightInd w:val="0"/>
              <w:snapToGrid w:val="0"/>
              <w:spacing w:line="276" w:lineRule="auto"/>
              <w:rPr>
                <w:color w:val="000000"/>
                <w:szCs w:val="21"/>
              </w:rPr>
            </w:pPr>
            <w:r>
              <w:rPr>
                <w:rFonts w:hint="eastAsia"/>
                <w:color w:val="000000"/>
                <w:szCs w:val="21"/>
              </w:rPr>
              <w:t>外包：硬件委托加工</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体系无删减。</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领导作用和承诺</w:t>
            </w:r>
          </w:p>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总则</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5.1</w:t>
            </w:r>
          </w:p>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5.1.1</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公司编制了岗位职责与任职要求，明确了总经理的主要职责包括：</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负责贯彻国家有关的质量政策和法规，对公司产品质量负全责；</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确定本公司质量方针和质量目标，以增强顾客满意为目标，确保关注顾客要求；</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策划、建立和实施质量管理体系，并持续改进其有效性；</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明确各部门的职责和权限，确保得到内部沟通；</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确保建立、实施和改进质量管理体系有关的必要资源，创造使全体员工能够充分参与实现质量目标的工作环境；</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组织管理评审；</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负责批准质量手册等</w:t>
            </w:r>
          </w:p>
          <w:p w:rsidR="00E0224B" w:rsidRPr="00196293" w:rsidRDefault="00E0224B" w:rsidP="00EA661A">
            <w:pPr>
              <w:adjustRightInd w:val="0"/>
              <w:snapToGrid w:val="0"/>
              <w:spacing w:line="276" w:lineRule="auto"/>
              <w:rPr>
                <w:rFonts w:asciiTheme="minorEastAsia" w:eastAsiaTheme="minorEastAsia" w:hAnsiTheme="minorEastAsia"/>
                <w:szCs w:val="21"/>
              </w:rPr>
            </w:pP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组织确定的适用的法律法规包括《知识产权法》《合同法》《消费者权益保护法》GB/T15532-2008《计算机软件测试规范》GB/T20157-2006《信息技术 软件维护》GB/T20158-2006《信息技术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网络基础安全技术要求》GB/T 20271-2006《信息安全技术 信息系统通用安全技术要求》GB/T 20282-2006《信息安全技术 信息系统安全工程管理要求》等，法律法规已通过邮件的形式发放到相关部门，已得到有效执行，未出现违规情况。</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质量手册中写明了质量方针、目标，由总经理批准后实施。</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以顾客为关注焦点</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5.1.2</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方针</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5.2.1</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质量方针：</w:t>
            </w:r>
            <w:r w:rsidR="00496A5B" w:rsidRPr="00496A5B">
              <w:rPr>
                <w:rFonts w:asciiTheme="minorEastAsia" w:eastAsiaTheme="minorEastAsia" w:hAnsiTheme="minorEastAsia" w:hint="eastAsia"/>
                <w:szCs w:val="21"/>
              </w:rPr>
              <w:t>创造价值   恪守诚信   卓越品质   持续改进</w:t>
            </w:r>
            <w:r w:rsidRPr="00196293">
              <w:rPr>
                <w:rFonts w:asciiTheme="minorEastAsia" w:eastAsiaTheme="minorEastAsia" w:hAnsiTheme="minorEastAsia" w:hint="eastAsia"/>
                <w:szCs w:val="21"/>
              </w:rPr>
              <w:t>。</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方针在质量手册中予以规定，经总经理批准实施。</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组织的角色职责和权限</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公司编制了岗位职责和任职要求，经总经理批准后通过培训和发受控文件的形式使职责得到沟通。</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各部门的职责情况详见各部门5.3审核记录。</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质量目标及其实现的策划</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总的质量目标为：</w:t>
            </w:r>
          </w:p>
          <w:p w:rsidR="00496A5B" w:rsidRPr="00496A5B" w:rsidRDefault="00496A5B" w:rsidP="00496A5B">
            <w:pPr>
              <w:adjustRightInd w:val="0"/>
              <w:snapToGrid w:val="0"/>
              <w:spacing w:line="276" w:lineRule="auto"/>
              <w:rPr>
                <w:rFonts w:asciiTheme="minorEastAsia" w:eastAsiaTheme="minorEastAsia" w:hAnsiTheme="minorEastAsia"/>
                <w:szCs w:val="21"/>
              </w:rPr>
            </w:pPr>
            <w:r w:rsidRPr="00496A5B">
              <w:rPr>
                <w:rFonts w:asciiTheme="minorEastAsia" w:eastAsiaTheme="minorEastAsia" w:hAnsiTheme="minorEastAsia" w:hint="eastAsia"/>
                <w:szCs w:val="21"/>
              </w:rPr>
              <w:t>a)</w:t>
            </w:r>
            <w:r w:rsidRPr="00496A5B">
              <w:rPr>
                <w:rFonts w:asciiTheme="minorEastAsia" w:eastAsiaTheme="minorEastAsia" w:hAnsiTheme="minorEastAsia" w:hint="eastAsia"/>
                <w:szCs w:val="21"/>
              </w:rPr>
              <w:tab/>
              <w:t>客户满意度达90分以上（即客户满意率90%以上）；</w:t>
            </w:r>
          </w:p>
          <w:p w:rsidR="00496A5B" w:rsidRPr="00496A5B" w:rsidRDefault="00496A5B" w:rsidP="00496A5B">
            <w:pPr>
              <w:adjustRightInd w:val="0"/>
              <w:snapToGrid w:val="0"/>
              <w:spacing w:line="276" w:lineRule="auto"/>
              <w:rPr>
                <w:rFonts w:asciiTheme="minorEastAsia" w:eastAsiaTheme="minorEastAsia" w:hAnsiTheme="minorEastAsia"/>
                <w:szCs w:val="21"/>
              </w:rPr>
            </w:pPr>
            <w:r w:rsidRPr="00496A5B">
              <w:rPr>
                <w:rFonts w:asciiTheme="minorEastAsia" w:eastAsiaTheme="minorEastAsia" w:hAnsiTheme="minorEastAsia" w:hint="eastAsia"/>
                <w:szCs w:val="21"/>
              </w:rPr>
              <w:t>b)</w:t>
            </w:r>
            <w:r w:rsidRPr="00496A5B">
              <w:rPr>
                <w:rFonts w:asciiTheme="minorEastAsia" w:eastAsiaTheme="minorEastAsia" w:hAnsiTheme="minorEastAsia" w:hint="eastAsia"/>
                <w:szCs w:val="21"/>
              </w:rPr>
              <w:tab/>
              <w:t>合同完成的及时率100%</w:t>
            </w:r>
          </w:p>
          <w:p w:rsidR="00E0224B" w:rsidRPr="00196293" w:rsidRDefault="00496A5B" w:rsidP="00496A5B">
            <w:pPr>
              <w:adjustRightInd w:val="0"/>
              <w:snapToGrid w:val="0"/>
              <w:spacing w:line="276" w:lineRule="auto"/>
              <w:rPr>
                <w:rFonts w:asciiTheme="minorEastAsia" w:eastAsiaTheme="minorEastAsia" w:hAnsiTheme="minorEastAsia"/>
                <w:szCs w:val="21"/>
              </w:rPr>
            </w:pPr>
            <w:r w:rsidRPr="00496A5B">
              <w:rPr>
                <w:rFonts w:asciiTheme="minorEastAsia" w:eastAsiaTheme="minorEastAsia" w:hAnsiTheme="minorEastAsia" w:hint="eastAsia"/>
                <w:szCs w:val="21"/>
              </w:rPr>
              <w:t>c)</w:t>
            </w:r>
            <w:r w:rsidRPr="00496A5B">
              <w:rPr>
                <w:rFonts w:asciiTheme="minorEastAsia" w:eastAsiaTheme="minorEastAsia" w:hAnsiTheme="minorEastAsia" w:hint="eastAsia"/>
                <w:szCs w:val="21"/>
              </w:rPr>
              <w:tab/>
              <w:t>应用软件开发准确率98%以上</w:t>
            </w:r>
          </w:p>
          <w:p w:rsidR="00E0224B" w:rsidRPr="00196293" w:rsidRDefault="00E0224B" w:rsidP="00D56F11">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2019年</w:t>
            </w:r>
            <w:r w:rsidR="00EA661A">
              <w:rPr>
                <w:rFonts w:asciiTheme="minorEastAsia" w:eastAsiaTheme="minorEastAsia" w:hAnsiTheme="minorEastAsia" w:hint="eastAsia"/>
                <w:szCs w:val="21"/>
              </w:rPr>
              <w:t>11</w:t>
            </w:r>
            <w:r w:rsidRPr="00196293">
              <w:rPr>
                <w:rFonts w:asciiTheme="minorEastAsia" w:eastAsiaTheme="minorEastAsia" w:hAnsiTheme="minorEastAsia" w:hint="eastAsia"/>
                <w:szCs w:val="21"/>
              </w:rPr>
              <w:t>月至20</w:t>
            </w:r>
            <w:r w:rsidR="00EA661A">
              <w:rPr>
                <w:rFonts w:asciiTheme="minorEastAsia" w:eastAsiaTheme="minorEastAsia" w:hAnsiTheme="minorEastAsia" w:hint="eastAsia"/>
                <w:szCs w:val="21"/>
              </w:rPr>
              <w:t>20</w:t>
            </w:r>
            <w:r w:rsidRPr="00196293">
              <w:rPr>
                <w:rFonts w:asciiTheme="minorEastAsia" w:eastAsiaTheme="minorEastAsia" w:hAnsiTheme="minorEastAsia" w:hint="eastAsia"/>
                <w:szCs w:val="21"/>
              </w:rPr>
              <w:t>年</w:t>
            </w:r>
            <w:r w:rsidR="00496A5B">
              <w:rPr>
                <w:rFonts w:asciiTheme="minorEastAsia" w:eastAsiaTheme="minorEastAsia" w:hAnsiTheme="minorEastAsia" w:hint="eastAsia"/>
                <w:szCs w:val="21"/>
              </w:rPr>
              <w:t>1</w:t>
            </w:r>
            <w:r w:rsidR="00D56F11">
              <w:rPr>
                <w:rFonts w:asciiTheme="minorEastAsia" w:eastAsiaTheme="minorEastAsia" w:hAnsiTheme="minorEastAsia" w:hint="eastAsia"/>
                <w:szCs w:val="21"/>
              </w:rPr>
              <w:t>1</w:t>
            </w:r>
            <w:r w:rsidRPr="00196293">
              <w:rPr>
                <w:rFonts w:asciiTheme="minorEastAsia" w:eastAsiaTheme="minorEastAsia" w:hAnsiTheme="minorEastAsia" w:hint="eastAsia"/>
                <w:szCs w:val="21"/>
              </w:rPr>
              <w:t>月目标完成情况：</w:t>
            </w:r>
            <w:r w:rsidR="00496A5B" w:rsidRPr="00496A5B">
              <w:rPr>
                <w:rFonts w:asciiTheme="minorEastAsia" w:eastAsiaTheme="minorEastAsia" w:hAnsiTheme="minorEastAsia" w:hint="eastAsia"/>
                <w:szCs w:val="21"/>
              </w:rPr>
              <w:t>客户满意度达9</w:t>
            </w:r>
            <w:r w:rsidR="00496A5B">
              <w:rPr>
                <w:rFonts w:asciiTheme="minorEastAsia" w:eastAsiaTheme="minorEastAsia" w:hAnsiTheme="minorEastAsia" w:hint="eastAsia"/>
                <w:szCs w:val="21"/>
              </w:rPr>
              <w:t>8</w:t>
            </w:r>
            <w:r w:rsidR="00496A5B" w:rsidRPr="00496A5B">
              <w:rPr>
                <w:rFonts w:asciiTheme="minorEastAsia" w:eastAsiaTheme="minorEastAsia" w:hAnsiTheme="minorEastAsia" w:hint="eastAsia"/>
                <w:szCs w:val="21"/>
              </w:rPr>
              <w:t>分</w:t>
            </w:r>
            <w:r w:rsidR="00496A5B">
              <w:rPr>
                <w:rFonts w:asciiTheme="minorEastAsia" w:eastAsiaTheme="minorEastAsia" w:hAnsiTheme="minorEastAsia" w:hint="eastAsia"/>
                <w:szCs w:val="21"/>
              </w:rPr>
              <w:t>；</w:t>
            </w:r>
            <w:r w:rsidR="00496A5B" w:rsidRPr="00496A5B">
              <w:rPr>
                <w:rFonts w:asciiTheme="minorEastAsia" w:eastAsiaTheme="minorEastAsia" w:hAnsiTheme="minorEastAsia" w:hint="eastAsia"/>
                <w:szCs w:val="21"/>
              </w:rPr>
              <w:t>合同完成的及时率100%</w:t>
            </w:r>
            <w:r w:rsidR="00496A5B">
              <w:rPr>
                <w:rFonts w:asciiTheme="minorEastAsia" w:eastAsiaTheme="minorEastAsia" w:hAnsiTheme="minorEastAsia" w:hint="eastAsia"/>
                <w:szCs w:val="21"/>
              </w:rPr>
              <w:t>;</w:t>
            </w:r>
            <w:r w:rsidR="00496A5B" w:rsidRPr="00496A5B">
              <w:rPr>
                <w:rFonts w:asciiTheme="minorEastAsia" w:eastAsiaTheme="minorEastAsia" w:hAnsiTheme="minorEastAsia" w:hint="eastAsia"/>
                <w:szCs w:val="21"/>
              </w:rPr>
              <w:t>应用软件开发准确率</w:t>
            </w:r>
            <w:r w:rsidR="00496A5B">
              <w:rPr>
                <w:rFonts w:asciiTheme="minorEastAsia" w:eastAsiaTheme="minorEastAsia" w:hAnsiTheme="minorEastAsia" w:hint="eastAsia"/>
                <w:szCs w:val="21"/>
              </w:rPr>
              <w:t>100</w:t>
            </w:r>
            <w:r w:rsidR="00496A5B" w:rsidRPr="00496A5B">
              <w:rPr>
                <w:rFonts w:asciiTheme="minorEastAsia" w:eastAsiaTheme="minorEastAsia" w:hAnsiTheme="minorEastAsia" w:hint="eastAsia"/>
                <w:szCs w:val="21"/>
              </w:rPr>
              <w:t>%</w:t>
            </w:r>
            <w:r w:rsidRPr="00196293">
              <w:rPr>
                <w:rFonts w:asciiTheme="minorEastAsia" w:eastAsiaTheme="minorEastAsia" w:hAnsiTheme="minorEastAsia" w:hint="eastAsia"/>
                <w:szCs w:val="21"/>
              </w:rPr>
              <w:t>。公司的质量目标已分解到相关职能部门。</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变更的策划</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6.3</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对变更的影响方面进行了识别并制定了对策</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资源总则</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7.1.1</w:t>
            </w:r>
          </w:p>
        </w:tc>
        <w:tc>
          <w:tcPr>
            <w:tcW w:w="10004" w:type="dxa"/>
            <w:vAlign w:val="center"/>
          </w:tcPr>
          <w:p w:rsidR="00E0224B" w:rsidRPr="00196293" w:rsidRDefault="00496A5B" w:rsidP="00EA661A">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公司经营场所在公司办公楼内进行</w:t>
            </w:r>
            <w:r w:rsidRPr="00196293">
              <w:rPr>
                <w:rFonts w:asciiTheme="minorEastAsia" w:eastAsiaTheme="minorEastAsia" w:hAnsiTheme="minorEastAsia"/>
                <w:szCs w:val="21"/>
              </w:rPr>
              <w:t xml:space="preserve"> </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现主要工作人员</w:t>
            </w:r>
            <w:r w:rsidR="00496A5B">
              <w:rPr>
                <w:rFonts w:asciiTheme="minorEastAsia" w:eastAsiaTheme="minorEastAsia" w:hAnsiTheme="minorEastAsia" w:hint="eastAsia"/>
                <w:szCs w:val="21"/>
              </w:rPr>
              <w:t>8</w:t>
            </w:r>
            <w:r w:rsidRPr="00196293">
              <w:rPr>
                <w:rFonts w:asciiTheme="minorEastAsia" w:eastAsiaTheme="minorEastAsia" w:hAnsiTheme="minorEastAsia" w:hint="eastAsia"/>
                <w:szCs w:val="21"/>
              </w:rPr>
              <w:t>人，均为</w:t>
            </w:r>
            <w:r w:rsidR="00496A5B">
              <w:rPr>
                <w:rFonts w:asciiTheme="minorEastAsia" w:eastAsiaTheme="minorEastAsia" w:hAnsiTheme="minorEastAsia" w:hint="eastAsia"/>
                <w:szCs w:val="21"/>
              </w:rPr>
              <w:t>本科</w:t>
            </w:r>
            <w:r w:rsidRPr="00196293">
              <w:rPr>
                <w:rFonts w:asciiTheme="minorEastAsia" w:eastAsiaTheme="minorEastAsia" w:hAnsiTheme="minorEastAsia" w:hint="eastAsia"/>
                <w:szCs w:val="21"/>
              </w:rPr>
              <w:t>以上学历。巡视项目开发现场，配备了电脑、打印机、传真、电话等办公设施、配备了无线网络。</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总经理对资源的配备比较重视，人力资源配备和工作环境等均可满足体系运行需要。</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监测、</w:t>
            </w:r>
          </w:p>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9.1.1</w:t>
            </w:r>
          </w:p>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9.1.3</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2)对质量目标完成进行了统计，均完成，符合要求</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顾客反馈及满意信息收集</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9.1.2</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企业对顾客对产品是否满意的信息进行监视，并编制《满意情况调查表》。对调查表中各项目进行测算，公司对主要客户进行了电话问卷调查，分别对</w:t>
            </w:r>
            <w:r w:rsidR="00496A5B" w:rsidRPr="00496A5B">
              <w:rPr>
                <w:rFonts w:asciiTheme="minorEastAsia" w:eastAsiaTheme="minorEastAsia" w:hAnsiTheme="minorEastAsia" w:hint="eastAsia"/>
                <w:szCs w:val="21"/>
              </w:rPr>
              <w:t>服务质量、服务态度、投诉处理、综合评价</w:t>
            </w:r>
            <w:r w:rsidRPr="00196293">
              <w:rPr>
                <w:rFonts w:asciiTheme="minorEastAsia" w:eastAsiaTheme="minorEastAsia" w:hAnsiTheme="minorEastAsia" w:hint="eastAsia"/>
                <w:szCs w:val="21"/>
              </w:rPr>
              <w:t>等内容进行调查，客户均对相关内容进行了反馈，从统计数据中可以看出，顾客满意度平均分为</w:t>
            </w:r>
            <w:r w:rsidR="00EA661A">
              <w:rPr>
                <w:rFonts w:asciiTheme="minorEastAsia" w:eastAsiaTheme="minorEastAsia" w:hAnsiTheme="minorEastAsia" w:hint="eastAsia"/>
                <w:szCs w:val="21"/>
              </w:rPr>
              <w:t>98</w:t>
            </w:r>
            <w:r w:rsidRPr="00196293">
              <w:rPr>
                <w:rFonts w:asciiTheme="minorEastAsia" w:eastAsiaTheme="minorEastAsia" w:hAnsiTheme="minorEastAsia" w:hint="eastAsia"/>
                <w:szCs w:val="21"/>
              </w:rPr>
              <w:t>%，超过了质量目标要求，目标完成</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内部审核</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9.2</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提供《内部审核控制程序》，文件编制符合要求。</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公司对审核方案进行了有效策划，内容包括:目的、范围、</w:t>
            </w:r>
            <w:r w:rsidR="00496A5B">
              <w:rPr>
                <w:rFonts w:asciiTheme="minorEastAsia" w:eastAsiaTheme="minorEastAsia" w:hAnsiTheme="minorEastAsia" w:hint="eastAsia"/>
                <w:szCs w:val="21"/>
              </w:rPr>
              <w:t>准则、时间、人员安排等</w:t>
            </w:r>
            <w:r w:rsidRPr="00196293">
              <w:rPr>
                <w:rFonts w:asciiTheme="minorEastAsia" w:eastAsiaTheme="minorEastAsia" w:hAnsiTheme="minorEastAsia" w:hint="eastAsia"/>
                <w:szCs w:val="21"/>
              </w:rPr>
              <w:t>，策划内容齐全有效。</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内审时间：</w:t>
            </w:r>
            <w:r w:rsidR="00496A5B" w:rsidRPr="00496A5B">
              <w:rPr>
                <w:rFonts w:asciiTheme="minorEastAsia" w:eastAsiaTheme="minorEastAsia" w:hAnsiTheme="minorEastAsia"/>
                <w:szCs w:val="21"/>
              </w:rPr>
              <w:t>2020.8.18</w:t>
            </w:r>
            <w:r w:rsidRPr="00196293">
              <w:rPr>
                <w:rFonts w:asciiTheme="minorEastAsia" w:eastAsiaTheme="minorEastAsia" w:hAnsiTheme="minorEastAsia" w:hint="eastAsia"/>
                <w:szCs w:val="21"/>
              </w:rPr>
              <w:t>，依据策划的要求实施了审核。</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内审员：</w:t>
            </w:r>
            <w:r w:rsidR="00496A5B" w:rsidRPr="00496A5B">
              <w:rPr>
                <w:rFonts w:asciiTheme="minorEastAsia" w:eastAsiaTheme="minorEastAsia" w:hAnsiTheme="minorEastAsia" w:hint="eastAsia"/>
                <w:szCs w:val="21"/>
              </w:rPr>
              <w:t>陶星宇</w:t>
            </w:r>
            <w:r w:rsidR="00496A5B">
              <w:rPr>
                <w:rFonts w:asciiTheme="minorEastAsia" w:eastAsiaTheme="minorEastAsia" w:hAnsiTheme="minorEastAsia" w:hint="eastAsia"/>
                <w:szCs w:val="21"/>
              </w:rPr>
              <w:t>、</w:t>
            </w:r>
            <w:r w:rsidR="00496A5B" w:rsidRPr="00496A5B">
              <w:rPr>
                <w:rFonts w:asciiTheme="minorEastAsia" w:eastAsiaTheme="minorEastAsia" w:hAnsiTheme="minorEastAsia" w:hint="eastAsia"/>
                <w:szCs w:val="21"/>
              </w:rPr>
              <w:t>黄桐桐</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内审人员资格：以上人员均为内审员，并提供培训记录及内审员任命书，提供内审文件：</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“内部审核计划”，包括审核的时间、依据、审核范围、审核组成员等内容；</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“内部日程安排（通知）”；“首末次会议签到表”和“内审检查表”；</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按照审核计划对各部门实施了审核，经查未发现本部门人员审核本部门的情况，审核公正。</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内部审核共发现1个不符合项，属于一般性质的不符合，对此制定了纠正措施，并记录了纠正措施的结果。</w:t>
            </w:r>
          </w:p>
          <w:p w:rsidR="00E0224B" w:rsidRPr="00196293" w:rsidRDefault="00E0224B" w:rsidP="00C1020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提供“审核报告”，内容包括：审核目的、范围、依据</w:t>
            </w:r>
            <w:r w:rsidR="00C10206">
              <w:rPr>
                <w:rFonts w:asciiTheme="minorEastAsia" w:eastAsiaTheme="minorEastAsia" w:hAnsiTheme="minorEastAsia" w:hint="eastAsia"/>
                <w:szCs w:val="21"/>
              </w:rPr>
              <w:t>、</w:t>
            </w:r>
            <w:r w:rsidRPr="00196293">
              <w:rPr>
                <w:rFonts w:asciiTheme="minorEastAsia" w:eastAsiaTheme="minorEastAsia" w:hAnsiTheme="minorEastAsia" w:hint="eastAsia"/>
                <w:szCs w:val="21"/>
              </w:rPr>
              <w:t>审核过程、审核评价、内审结论：</w:t>
            </w:r>
            <w:r w:rsidR="00C10206" w:rsidRPr="00C10206">
              <w:rPr>
                <w:rFonts w:asciiTheme="minorEastAsia" w:eastAsiaTheme="minorEastAsia" w:hAnsiTheme="minorEastAsia" w:hint="eastAsia"/>
                <w:szCs w:val="21"/>
              </w:rPr>
              <w:t>公司质量管理体系在此次内部审核范围内，基本符合ISO9001-2015标准并能得到基本有效的实施，已初步具有防止不符合、满足顾客、相关方要求与法律法规要求的能力，初步具有持续改进的机制。总之，本公司质量管理体运行基本上是有效的</w:t>
            </w:r>
            <w:r w:rsidRPr="00196293">
              <w:rPr>
                <w:rFonts w:asciiTheme="minorEastAsia" w:eastAsiaTheme="minorEastAsia" w:hAnsiTheme="minorEastAsia" w:hint="eastAsia"/>
                <w:szCs w:val="21"/>
              </w:rPr>
              <w:t>。</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管理评审</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9.3</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公司文件规定每年至少进行一次管理评审。总经理于</w:t>
            </w:r>
            <w:r w:rsidR="00C10206" w:rsidRPr="00C10206">
              <w:rPr>
                <w:rFonts w:asciiTheme="minorEastAsia" w:eastAsiaTheme="minorEastAsia" w:hAnsiTheme="minorEastAsia" w:hint="eastAsia"/>
                <w:szCs w:val="21"/>
              </w:rPr>
              <w:t>2020年9月15日</w:t>
            </w:r>
            <w:r w:rsidRPr="00196293">
              <w:rPr>
                <w:rFonts w:asciiTheme="minorEastAsia" w:eastAsiaTheme="minorEastAsia" w:hAnsiTheme="minorEastAsia" w:hint="eastAsia"/>
                <w:szCs w:val="21"/>
              </w:rPr>
              <w:t>组织进行了一次管理评审。</w:t>
            </w:r>
          </w:p>
          <w:p w:rsidR="003E6C60"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查《管理评审计划》，确定了评审时间、地点、评审组织和参加人员。规定了评审议题，提出了评</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审准备工作要求，评审以会议的方式进行。总经理批准。</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3E6C60" w:rsidRPr="003E6C60" w:rsidRDefault="00E0224B" w:rsidP="003E6C60">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评审结论：</w:t>
            </w:r>
            <w:r w:rsidR="003E6C60" w:rsidRPr="003E6C60">
              <w:rPr>
                <w:rFonts w:asciiTheme="minorEastAsia" w:eastAsiaTheme="minorEastAsia" w:hAnsiTheme="minorEastAsia" w:hint="eastAsia"/>
                <w:szCs w:val="21"/>
              </w:rPr>
              <w:t>1、公司质量管理体系文件及其过程基本有效适宜，目前基本不需要大的更改，管理体系文件不许更改。</w:t>
            </w:r>
          </w:p>
          <w:p w:rsidR="003E6C60" w:rsidRPr="003E6C60" w:rsidRDefault="003E6C60" w:rsidP="003E6C60">
            <w:pPr>
              <w:adjustRightInd w:val="0"/>
              <w:snapToGrid w:val="0"/>
              <w:spacing w:line="276" w:lineRule="auto"/>
              <w:rPr>
                <w:rFonts w:asciiTheme="minorEastAsia" w:eastAsiaTheme="minorEastAsia" w:hAnsiTheme="minorEastAsia"/>
                <w:szCs w:val="21"/>
              </w:rPr>
            </w:pPr>
            <w:r w:rsidRPr="003E6C60">
              <w:rPr>
                <w:rFonts w:asciiTheme="minorEastAsia" w:eastAsiaTheme="minorEastAsia" w:hAnsiTheme="minorEastAsia" w:hint="eastAsia"/>
                <w:szCs w:val="21"/>
              </w:rPr>
              <w:t>2、公司质量方针也基本适宜，目前基本不需更改。</w:t>
            </w:r>
          </w:p>
          <w:p w:rsidR="003E6C60" w:rsidRPr="003E6C60" w:rsidRDefault="003E6C60" w:rsidP="003E6C60">
            <w:pPr>
              <w:adjustRightInd w:val="0"/>
              <w:snapToGrid w:val="0"/>
              <w:spacing w:line="276" w:lineRule="auto"/>
              <w:rPr>
                <w:rFonts w:asciiTheme="minorEastAsia" w:eastAsiaTheme="minorEastAsia" w:hAnsiTheme="minorEastAsia"/>
                <w:szCs w:val="21"/>
              </w:rPr>
            </w:pPr>
            <w:r w:rsidRPr="003E6C60">
              <w:rPr>
                <w:rFonts w:asciiTheme="minorEastAsia" w:eastAsiaTheme="minorEastAsia" w:hAnsiTheme="minorEastAsia" w:hint="eastAsia"/>
                <w:szCs w:val="21"/>
              </w:rPr>
              <w:t>3、公司组织结构、部门设置、职责分工，目标指标和应对措施等方面也基本有效适宜，目前不需更改。</w:t>
            </w:r>
          </w:p>
          <w:p w:rsidR="00EA661A" w:rsidRPr="00196293" w:rsidRDefault="003E6C60" w:rsidP="003E6C60">
            <w:pPr>
              <w:adjustRightInd w:val="0"/>
              <w:snapToGrid w:val="0"/>
              <w:spacing w:line="276" w:lineRule="auto"/>
              <w:rPr>
                <w:rFonts w:asciiTheme="minorEastAsia" w:eastAsiaTheme="minorEastAsia" w:hAnsiTheme="minorEastAsia"/>
                <w:szCs w:val="21"/>
              </w:rPr>
            </w:pPr>
            <w:r w:rsidRPr="003E6C60">
              <w:rPr>
                <w:rFonts w:asciiTheme="minorEastAsia" w:eastAsiaTheme="minorEastAsia" w:hAnsiTheme="minorEastAsia" w:hint="eastAsia"/>
                <w:szCs w:val="21"/>
              </w:rPr>
              <w:t>管理评审结论：本公司的质量管理体系基本适宜、充分和有效</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抽</w:t>
            </w:r>
            <w:r w:rsidR="00EA661A">
              <w:rPr>
                <w:rFonts w:asciiTheme="minorEastAsia" w:eastAsiaTheme="minorEastAsia" w:hAnsiTheme="minorEastAsia" w:hint="eastAsia"/>
                <w:szCs w:val="21"/>
              </w:rPr>
              <w:t>上年度</w:t>
            </w:r>
            <w:r w:rsidRPr="00196293">
              <w:rPr>
                <w:rFonts w:asciiTheme="minorEastAsia" w:eastAsiaTheme="minorEastAsia" w:hAnsiTheme="minorEastAsia" w:hint="eastAsia"/>
                <w:szCs w:val="21"/>
              </w:rPr>
              <w:t>改进措施完成情况，</w:t>
            </w:r>
            <w:r w:rsidR="00EA661A">
              <w:rPr>
                <w:rFonts w:asciiTheme="minorEastAsia" w:eastAsiaTheme="minorEastAsia" w:hAnsiTheme="minorEastAsia" w:hint="eastAsia"/>
                <w:szCs w:val="21"/>
              </w:rPr>
              <w:t>已完成，符合要求</w:t>
            </w:r>
            <w:r w:rsidRPr="00196293">
              <w:rPr>
                <w:rFonts w:asciiTheme="minorEastAsia" w:eastAsiaTheme="minorEastAsia" w:hAnsiTheme="minorEastAsia" w:hint="eastAsia"/>
                <w:szCs w:val="21"/>
              </w:rPr>
              <w:t>。</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质量管理体系无变更需求。</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改进总则</w:t>
            </w:r>
          </w:p>
        </w:tc>
        <w:tc>
          <w:tcPr>
            <w:tcW w:w="960" w:type="dxa"/>
            <w:vAlign w:val="center"/>
          </w:tcPr>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10.1</w:t>
            </w:r>
          </w:p>
          <w:p w:rsidR="00E0224B" w:rsidRPr="00196293" w:rsidRDefault="00E0224B" w:rsidP="00EA661A">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10.3</w:t>
            </w:r>
          </w:p>
        </w:tc>
        <w:tc>
          <w:tcPr>
            <w:tcW w:w="10004" w:type="dxa"/>
            <w:vAlign w:val="center"/>
          </w:tcPr>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E0224B" w:rsidRPr="00196293" w:rsidRDefault="00E0224B" w:rsidP="00EA661A">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E0224B" w:rsidRPr="00196293" w:rsidRDefault="00E0224B" w:rsidP="00EA661A">
            <w:pPr>
              <w:spacing w:line="276" w:lineRule="auto"/>
              <w:rPr>
                <w:rFonts w:asciiTheme="minorEastAsia" w:eastAsiaTheme="minorEastAsia" w:hAnsiTheme="minorEastAsia"/>
                <w:szCs w:val="21"/>
              </w:rPr>
            </w:pPr>
          </w:p>
        </w:tc>
      </w:tr>
    </w:tbl>
    <w:p w:rsidR="00E0224B" w:rsidRDefault="00E0224B" w:rsidP="00E0224B">
      <w:pPr>
        <w:spacing w:line="480" w:lineRule="exact"/>
        <w:rPr>
          <w:rFonts w:ascii="隶书" w:eastAsia="隶书" w:hAnsi="宋体"/>
          <w:bCs/>
          <w:color w:val="000000"/>
          <w:sz w:val="36"/>
          <w:szCs w:val="36"/>
        </w:rPr>
      </w:pPr>
    </w:p>
    <w:p w:rsidR="00E0224B" w:rsidRDefault="00E0224B" w:rsidP="00E0224B">
      <w:pPr>
        <w:spacing w:line="480" w:lineRule="exact"/>
        <w:rPr>
          <w:rFonts w:ascii="隶书" w:eastAsia="隶书" w:hAnsi="宋体"/>
          <w:bCs/>
          <w:color w:val="000000"/>
          <w:sz w:val="36"/>
          <w:szCs w:val="36"/>
        </w:rPr>
      </w:pPr>
    </w:p>
    <w:p w:rsidR="00E0224B" w:rsidRDefault="00E0224B" w:rsidP="00E0224B">
      <w:pPr>
        <w:spacing w:line="480" w:lineRule="exact"/>
        <w:rPr>
          <w:rFonts w:ascii="隶书" w:eastAsia="隶书" w:hAnsi="宋体"/>
          <w:bCs/>
          <w:color w:val="000000"/>
          <w:sz w:val="36"/>
          <w:szCs w:val="36"/>
        </w:rPr>
      </w:pPr>
    </w:p>
    <w:p w:rsidR="00E0224B" w:rsidRDefault="00E0224B" w:rsidP="00E0224B">
      <w:pPr>
        <w:spacing w:line="480" w:lineRule="exact"/>
        <w:rPr>
          <w:rFonts w:ascii="隶书" w:eastAsia="隶书" w:hAnsi="宋体"/>
          <w:bCs/>
          <w:color w:val="000000"/>
          <w:sz w:val="36"/>
          <w:szCs w:val="36"/>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E0224B" w:rsidRPr="00196293" w:rsidTr="00EA661A">
        <w:trPr>
          <w:trHeight w:val="515"/>
        </w:trPr>
        <w:tc>
          <w:tcPr>
            <w:tcW w:w="2160" w:type="dxa"/>
            <w:vMerge w:val="restart"/>
            <w:vAlign w:val="center"/>
          </w:tcPr>
          <w:p w:rsidR="00E0224B" w:rsidRPr="00196293" w:rsidRDefault="00E0224B" w:rsidP="00EA661A">
            <w:pPr>
              <w:spacing w:before="120" w:line="276" w:lineRule="auto"/>
              <w:jc w:val="center"/>
              <w:rPr>
                <w:rFonts w:ascii="宋体" w:hAnsi="宋体"/>
                <w:szCs w:val="21"/>
              </w:rPr>
            </w:pPr>
            <w:r w:rsidRPr="00196293">
              <w:rPr>
                <w:rFonts w:ascii="宋体" w:hAnsi="宋体" w:hint="eastAsia"/>
                <w:szCs w:val="21"/>
              </w:rPr>
              <w:t>过程与活动、</w:t>
            </w:r>
          </w:p>
          <w:p w:rsidR="00E0224B" w:rsidRPr="00196293" w:rsidRDefault="00E0224B" w:rsidP="00EA661A">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涉及</w:t>
            </w:r>
          </w:p>
          <w:p w:rsidR="00E0224B" w:rsidRPr="00196293" w:rsidRDefault="00E0224B" w:rsidP="00EA661A">
            <w:pPr>
              <w:spacing w:line="276" w:lineRule="auto"/>
              <w:rPr>
                <w:rFonts w:ascii="宋体" w:hAnsi="宋体"/>
                <w:szCs w:val="21"/>
              </w:rPr>
            </w:pPr>
            <w:r w:rsidRPr="00196293">
              <w:rPr>
                <w:rFonts w:ascii="宋体" w:hAnsi="宋体" w:hint="eastAsia"/>
                <w:szCs w:val="21"/>
              </w:rPr>
              <w:t>条款</w:t>
            </w:r>
          </w:p>
        </w:tc>
        <w:tc>
          <w:tcPr>
            <w:tcW w:w="10004"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受审核部门：</w:t>
            </w:r>
            <w:r w:rsidR="00D56F11">
              <w:rPr>
                <w:rFonts w:ascii="宋体" w:hAnsi="宋体" w:hint="eastAsia"/>
                <w:szCs w:val="21"/>
              </w:rPr>
              <w:t>技术部</w:t>
            </w:r>
            <w:r w:rsidRPr="00196293">
              <w:rPr>
                <w:rFonts w:ascii="宋体" w:hAnsi="宋体" w:hint="eastAsia"/>
                <w:szCs w:val="21"/>
              </w:rPr>
              <w:t xml:space="preserve">      主管领导/陪同人员：</w:t>
            </w:r>
            <w:r w:rsidR="00D56F11" w:rsidRPr="00D56F11">
              <w:rPr>
                <w:rFonts w:ascii="宋体" w:hAnsi="宋体" w:hint="eastAsia"/>
                <w:szCs w:val="21"/>
              </w:rPr>
              <w:t>陶星宇</w:t>
            </w:r>
          </w:p>
        </w:tc>
        <w:tc>
          <w:tcPr>
            <w:tcW w:w="1585" w:type="dxa"/>
            <w:vMerge w:val="restart"/>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判定</w:t>
            </w:r>
          </w:p>
        </w:tc>
      </w:tr>
      <w:tr w:rsidR="00E0224B" w:rsidRPr="00196293" w:rsidTr="00EA661A">
        <w:trPr>
          <w:trHeight w:val="403"/>
        </w:trPr>
        <w:tc>
          <w:tcPr>
            <w:tcW w:w="2160" w:type="dxa"/>
            <w:vMerge/>
            <w:vAlign w:val="center"/>
          </w:tcPr>
          <w:p w:rsidR="00E0224B" w:rsidRPr="00196293" w:rsidRDefault="00E0224B" w:rsidP="00EA661A">
            <w:pPr>
              <w:spacing w:line="276" w:lineRule="auto"/>
              <w:rPr>
                <w:rFonts w:ascii="宋体" w:hAnsi="宋体"/>
                <w:szCs w:val="21"/>
              </w:rPr>
            </w:pPr>
          </w:p>
        </w:tc>
        <w:tc>
          <w:tcPr>
            <w:tcW w:w="960" w:type="dxa"/>
            <w:vMerge/>
            <w:vAlign w:val="center"/>
          </w:tcPr>
          <w:p w:rsidR="00E0224B" w:rsidRPr="00196293" w:rsidRDefault="00E0224B" w:rsidP="00EA661A">
            <w:pPr>
              <w:spacing w:line="276" w:lineRule="auto"/>
              <w:rPr>
                <w:rFonts w:ascii="宋体" w:hAnsi="宋体"/>
                <w:szCs w:val="21"/>
              </w:rPr>
            </w:pPr>
          </w:p>
        </w:tc>
        <w:tc>
          <w:tcPr>
            <w:tcW w:w="10004" w:type="dxa"/>
            <w:vAlign w:val="center"/>
          </w:tcPr>
          <w:p w:rsidR="00E0224B" w:rsidRPr="00196293" w:rsidRDefault="00E0224B" w:rsidP="00D56F11">
            <w:pPr>
              <w:spacing w:before="120" w:line="276" w:lineRule="auto"/>
              <w:rPr>
                <w:rFonts w:ascii="宋体" w:hAnsi="宋体"/>
                <w:szCs w:val="21"/>
              </w:rPr>
            </w:pPr>
            <w:r w:rsidRPr="00196293">
              <w:rPr>
                <w:rFonts w:ascii="宋体" w:hAnsi="宋体" w:hint="eastAsia"/>
                <w:szCs w:val="21"/>
              </w:rPr>
              <w:t>审核员：朱晓丽   审核时间：</w:t>
            </w:r>
            <w:r w:rsidR="00EA661A">
              <w:rPr>
                <w:rFonts w:ascii="宋体" w:hAnsi="宋体" w:hint="eastAsia"/>
                <w:szCs w:val="21"/>
              </w:rPr>
              <w:t>2020</w:t>
            </w:r>
            <w:r w:rsidRPr="00196293">
              <w:rPr>
                <w:rFonts w:ascii="宋体" w:hAnsi="宋体" w:hint="eastAsia"/>
                <w:szCs w:val="21"/>
              </w:rPr>
              <w:t>年</w:t>
            </w:r>
            <w:r>
              <w:rPr>
                <w:rFonts w:ascii="宋体" w:hAnsi="宋体" w:hint="eastAsia"/>
                <w:szCs w:val="21"/>
              </w:rPr>
              <w:t>1</w:t>
            </w:r>
            <w:r w:rsidR="00D56F11">
              <w:rPr>
                <w:rFonts w:ascii="宋体" w:hAnsi="宋体" w:hint="eastAsia"/>
                <w:szCs w:val="21"/>
              </w:rPr>
              <w:t>2</w:t>
            </w:r>
            <w:r w:rsidRPr="00196293">
              <w:rPr>
                <w:rFonts w:ascii="宋体" w:hAnsi="宋体" w:hint="eastAsia"/>
                <w:szCs w:val="21"/>
              </w:rPr>
              <w:t>月</w:t>
            </w:r>
            <w:r w:rsidR="00EA661A">
              <w:rPr>
                <w:rFonts w:ascii="宋体" w:hAnsi="宋体" w:hint="eastAsia"/>
                <w:szCs w:val="21"/>
              </w:rPr>
              <w:t>0</w:t>
            </w:r>
            <w:r w:rsidR="00D56F11">
              <w:rPr>
                <w:rFonts w:ascii="宋体" w:hAnsi="宋体" w:hint="eastAsia"/>
                <w:szCs w:val="21"/>
              </w:rPr>
              <w:t>2</w:t>
            </w:r>
            <w:r w:rsidRPr="00196293">
              <w:rPr>
                <w:rFonts w:ascii="宋体" w:hAnsi="宋体" w:hint="eastAsia"/>
                <w:szCs w:val="21"/>
              </w:rPr>
              <w:t>日</w:t>
            </w:r>
          </w:p>
        </w:tc>
        <w:tc>
          <w:tcPr>
            <w:tcW w:w="1585" w:type="dxa"/>
            <w:vMerge/>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Merge/>
            <w:vAlign w:val="center"/>
          </w:tcPr>
          <w:p w:rsidR="00E0224B" w:rsidRPr="00196293" w:rsidRDefault="00E0224B" w:rsidP="00EA661A">
            <w:pPr>
              <w:spacing w:line="276" w:lineRule="auto"/>
              <w:rPr>
                <w:rFonts w:ascii="宋体" w:hAnsi="宋体"/>
                <w:szCs w:val="21"/>
              </w:rPr>
            </w:pPr>
          </w:p>
        </w:tc>
        <w:tc>
          <w:tcPr>
            <w:tcW w:w="960" w:type="dxa"/>
            <w:vMerge/>
            <w:vAlign w:val="center"/>
          </w:tcPr>
          <w:p w:rsidR="00E0224B" w:rsidRPr="00196293" w:rsidRDefault="00E0224B" w:rsidP="00EA661A">
            <w:pPr>
              <w:spacing w:line="276" w:lineRule="auto"/>
              <w:rPr>
                <w:rFonts w:ascii="宋体" w:hAnsi="宋体"/>
                <w:szCs w:val="21"/>
              </w:rPr>
            </w:pPr>
          </w:p>
        </w:tc>
        <w:tc>
          <w:tcPr>
            <w:tcW w:w="10004" w:type="dxa"/>
            <w:vAlign w:val="center"/>
          </w:tcPr>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审核条款：5.3，6.2，7.1.5  8.1  8.3 8.5  8.6  8.7 10.2</w:t>
            </w:r>
          </w:p>
        </w:tc>
        <w:tc>
          <w:tcPr>
            <w:tcW w:w="1585" w:type="dxa"/>
            <w:vMerge/>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职责和权限</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szCs w:val="21"/>
              </w:rPr>
              <w:t>5.3</w:t>
            </w:r>
          </w:p>
        </w:tc>
        <w:tc>
          <w:tcPr>
            <w:tcW w:w="10004" w:type="dxa"/>
            <w:vAlign w:val="center"/>
          </w:tcPr>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部门主要职责如下：</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负责软件开发计划的制定和实施；</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 xml:space="preserve">负责对软件开发过程进行监视和测量。。。。。。。。 </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质量目标及其实现的策划</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szCs w:val="21"/>
              </w:rPr>
              <w:t>6.2</w:t>
            </w:r>
          </w:p>
        </w:tc>
        <w:tc>
          <w:tcPr>
            <w:tcW w:w="10004" w:type="dxa"/>
            <w:vAlign w:val="center"/>
          </w:tcPr>
          <w:p w:rsidR="00E0224B" w:rsidRDefault="00E0224B" w:rsidP="00EA661A">
            <w:pPr>
              <w:adjustRightInd w:val="0"/>
              <w:snapToGrid w:val="0"/>
              <w:spacing w:line="276" w:lineRule="auto"/>
              <w:rPr>
                <w:rFonts w:ascii="宋体" w:hAnsi="宋体"/>
                <w:szCs w:val="21"/>
              </w:rPr>
            </w:pPr>
            <w:r>
              <w:rPr>
                <w:rFonts w:ascii="宋体" w:hAnsi="宋体" w:hint="eastAsia"/>
                <w:szCs w:val="21"/>
              </w:rPr>
              <w:t>部门目标：</w:t>
            </w:r>
          </w:p>
          <w:p w:rsidR="00D56F11" w:rsidRPr="00D56F11" w:rsidRDefault="00D56F11" w:rsidP="00D56F11">
            <w:pPr>
              <w:adjustRightInd w:val="0"/>
              <w:snapToGrid w:val="0"/>
              <w:spacing w:line="276" w:lineRule="auto"/>
              <w:rPr>
                <w:rFonts w:ascii="宋体" w:hAnsi="宋体"/>
                <w:szCs w:val="21"/>
              </w:rPr>
            </w:pPr>
            <w:r w:rsidRPr="00D56F11">
              <w:rPr>
                <w:rFonts w:ascii="宋体" w:hAnsi="宋体" w:hint="eastAsia"/>
                <w:szCs w:val="21"/>
              </w:rPr>
              <w:t>合同完成的及时率100%；</w:t>
            </w:r>
          </w:p>
          <w:p w:rsidR="00D56F11" w:rsidRPr="00D56F11" w:rsidRDefault="00D56F11" w:rsidP="00D56F11">
            <w:pPr>
              <w:adjustRightInd w:val="0"/>
              <w:snapToGrid w:val="0"/>
              <w:spacing w:line="276" w:lineRule="auto"/>
              <w:rPr>
                <w:rFonts w:ascii="宋体" w:hAnsi="宋体"/>
                <w:szCs w:val="21"/>
              </w:rPr>
            </w:pPr>
            <w:r w:rsidRPr="00D56F11">
              <w:rPr>
                <w:rFonts w:ascii="宋体" w:hAnsi="宋体" w:hint="eastAsia"/>
                <w:szCs w:val="21"/>
              </w:rPr>
              <w:t>2.顾客满意率≥ 95%；</w:t>
            </w:r>
          </w:p>
          <w:p w:rsidR="00E0224B" w:rsidRPr="00196293" w:rsidRDefault="00D56F11" w:rsidP="00D56F11">
            <w:pPr>
              <w:adjustRightInd w:val="0"/>
              <w:snapToGrid w:val="0"/>
              <w:spacing w:line="276" w:lineRule="auto"/>
              <w:rPr>
                <w:rFonts w:ascii="宋体" w:hAnsi="宋体"/>
                <w:szCs w:val="21"/>
              </w:rPr>
            </w:pPr>
            <w:r w:rsidRPr="00D56F11">
              <w:rPr>
                <w:rFonts w:ascii="宋体" w:hAnsi="宋体" w:hint="eastAsia"/>
                <w:szCs w:val="21"/>
              </w:rPr>
              <w:t>3.应用软件开发准确率98%以上</w:t>
            </w:r>
          </w:p>
          <w:p w:rsidR="00E0224B" w:rsidRPr="00196293" w:rsidRDefault="00E0224B" w:rsidP="00D56F11">
            <w:pPr>
              <w:adjustRightInd w:val="0"/>
              <w:snapToGrid w:val="0"/>
              <w:spacing w:line="276" w:lineRule="auto"/>
              <w:rPr>
                <w:rFonts w:ascii="宋体" w:hAnsi="宋体"/>
                <w:szCs w:val="21"/>
              </w:rPr>
            </w:pPr>
            <w:r w:rsidRPr="00196293">
              <w:rPr>
                <w:rFonts w:ascii="宋体" w:hAnsi="宋体" w:hint="eastAsia"/>
                <w:szCs w:val="21"/>
              </w:rPr>
              <w:t>2019年</w:t>
            </w:r>
            <w:r w:rsidR="00EA661A">
              <w:rPr>
                <w:rFonts w:ascii="宋体" w:hAnsi="宋体" w:hint="eastAsia"/>
                <w:szCs w:val="21"/>
              </w:rPr>
              <w:t>11</w:t>
            </w:r>
            <w:r w:rsidRPr="00196293">
              <w:rPr>
                <w:rFonts w:ascii="宋体" w:hAnsi="宋体" w:hint="eastAsia"/>
                <w:szCs w:val="21"/>
              </w:rPr>
              <w:t>月至20</w:t>
            </w:r>
            <w:r w:rsidR="00EA661A">
              <w:rPr>
                <w:rFonts w:ascii="宋体" w:hAnsi="宋体" w:hint="eastAsia"/>
                <w:szCs w:val="21"/>
              </w:rPr>
              <w:t>20</w:t>
            </w:r>
            <w:r w:rsidRPr="00196293">
              <w:rPr>
                <w:rFonts w:ascii="宋体" w:hAnsi="宋体" w:hint="eastAsia"/>
                <w:szCs w:val="21"/>
              </w:rPr>
              <w:t>年</w:t>
            </w:r>
            <w:r w:rsidR="00D56F11">
              <w:rPr>
                <w:rFonts w:ascii="宋体" w:hAnsi="宋体" w:hint="eastAsia"/>
                <w:szCs w:val="21"/>
              </w:rPr>
              <w:t>11</w:t>
            </w:r>
            <w:r w:rsidRPr="00196293">
              <w:rPr>
                <w:rFonts w:ascii="宋体" w:hAnsi="宋体" w:hint="eastAsia"/>
                <w:szCs w:val="21"/>
              </w:rPr>
              <w:t>月目标完成情况：</w:t>
            </w:r>
            <w:r>
              <w:rPr>
                <w:rFonts w:ascii="宋体" w:hAnsi="宋体" w:hint="eastAsia"/>
                <w:szCs w:val="21"/>
              </w:rPr>
              <w:t>均完成</w:t>
            </w:r>
            <w:r w:rsidRPr="00196293">
              <w:rPr>
                <w:rFonts w:ascii="宋体" w:hAnsi="宋体" w:hint="eastAsia"/>
                <w:szCs w:val="21"/>
              </w:rPr>
              <w:t xml:space="preserve">  。</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监视测量资源</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szCs w:val="21"/>
              </w:rPr>
              <w:t>7.1.5</w:t>
            </w:r>
          </w:p>
        </w:tc>
        <w:tc>
          <w:tcPr>
            <w:tcW w:w="10004" w:type="dxa"/>
            <w:vAlign w:val="center"/>
          </w:tcPr>
          <w:p w:rsidR="00E0224B" w:rsidRPr="00196293" w:rsidRDefault="0032450D" w:rsidP="00EA661A">
            <w:pPr>
              <w:rPr>
                <w:rFonts w:ascii="宋体" w:hAnsi="宋体"/>
                <w:szCs w:val="21"/>
              </w:rPr>
            </w:pPr>
            <w:r>
              <w:rPr>
                <w:rFonts w:ascii="宋体" w:hAnsi="宋体" w:hint="eastAsia"/>
                <w:szCs w:val="21"/>
              </w:rPr>
              <w:t>公司</w:t>
            </w:r>
            <w:r w:rsidR="00790349" w:rsidRPr="00C8772B">
              <w:rPr>
                <w:rFonts w:ascii="宋体" w:hAnsi="宋体" w:hint="eastAsia"/>
                <w:szCs w:val="21"/>
              </w:rPr>
              <w:t>开发过程中涉及的监视和测量工具主要是由公司测试员编制的测试用例，可验证软件符合性。询问部门负责人称，对于测试用例在编制完成后使用前均进行了验证确认，分别对测试用例的适用性、内容等内容进行了确认，经确认表格的内容清晰、格式完整，能够达到对软件开发进行监视和测量的目的。经过现场查看及与负责人交流得知，公司暂无购买的其他计算机软件用于规定要求的监视和测量</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运行策划和控制</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8.1</w:t>
            </w:r>
          </w:p>
        </w:tc>
        <w:tc>
          <w:tcPr>
            <w:tcW w:w="10004" w:type="dxa"/>
            <w:vAlign w:val="center"/>
          </w:tcPr>
          <w:p w:rsidR="00E0224B" w:rsidRPr="00196293" w:rsidRDefault="002149E5" w:rsidP="00EA661A">
            <w:pPr>
              <w:adjustRightInd w:val="0"/>
              <w:snapToGrid w:val="0"/>
              <w:spacing w:line="276" w:lineRule="auto"/>
              <w:rPr>
                <w:rFonts w:ascii="宋体" w:hAnsi="宋体"/>
                <w:szCs w:val="21"/>
              </w:rPr>
            </w:pPr>
            <w:r>
              <w:rPr>
                <w:rFonts w:ascii="宋体" w:hAnsi="宋体" w:hint="eastAsia"/>
                <w:szCs w:val="21"/>
              </w:rPr>
              <w:t>公司针对</w:t>
            </w:r>
            <w:r w:rsidR="00E0224B" w:rsidRPr="00196293">
              <w:rPr>
                <w:rFonts w:ascii="宋体" w:hAnsi="宋体" w:hint="eastAsia"/>
                <w:szCs w:val="21"/>
              </w:rPr>
              <w:t>开发服务的特点进行了如下策划：</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一、策划了服务流程：</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1</w:t>
            </w:r>
            <w:r w:rsidR="00790349">
              <w:rPr>
                <w:rFonts w:ascii="宋体" w:hAnsi="宋体" w:hint="eastAsia"/>
                <w:szCs w:val="21"/>
              </w:rPr>
              <w:t>、</w:t>
            </w:r>
            <w:r w:rsidRPr="00196293">
              <w:rPr>
                <w:rFonts w:ascii="宋体" w:hAnsi="宋体" w:hint="eastAsia"/>
                <w:szCs w:val="21"/>
              </w:rPr>
              <w:t>开发流程：</w:t>
            </w:r>
            <w:r w:rsidR="005B0518" w:rsidRPr="005B0518">
              <w:rPr>
                <w:rFonts w:ascii="宋体" w:hAnsi="宋体" w:hint="eastAsia"/>
                <w:szCs w:val="21"/>
              </w:rPr>
              <w:t>需求分析 →制定开发任务书 →编制开发方案  →审核方案→与客户沟通、确认方案 →签订合同  →成立专项开发团队 →软件</w:t>
            </w:r>
            <w:r w:rsidR="005B0518">
              <w:rPr>
                <w:rFonts w:ascii="宋体" w:hAnsi="宋体" w:hint="eastAsia"/>
                <w:szCs w:val="21"/>
              </w:rPr>
              <w:t>/硬件</w:t>
            </w:r>
            <w:r w:rsidR="005B0518" w:rsidRPr="005B0518">
              <w:rPr>
                <w:rFonts w:ascii="宋体" w:hAnsi="宋体" w:hint="eastAsia"/>
                <w:szCs w:val="21"/>
              </w:rPr>
              <w:t>架构设计 →编</w:t>
            </w:r>
            <w:r w:rsidR="005B0518">
              <w:rPr>
                <w:rFonts w:ascii="宋体" w:hAnsi="宋体" w:hint="eastAsia"/>
                <w:szCs w:val="21"/>
              </w:rPr>
              <w:t>码</w:t>
            </w:r>
            <w:r w:rsidR="00A657FC">
              <w:rPr>
                <w:rFonts w:ascii="宋体" w:hAnsi="宋体" w:hint="eastAsia"/>
                <w:szCs w:val="21"/>
              </w:rPr>
              <w:t>、硬件委托加工</w:t>
            </w:r>
            <w:r w:rsidR="005B0518">
              <w:rPr>
                <w:rFonts w:ascii="宋体" w:hAnsi="宋体" w:hint="eastAsia"/>
                <w:szCs w:val="21"/>
              </w:rPr>
              <w:t>→</w:t>
            </w:r>
            <w:r w:rsidR="005B0518" w:rsidRPr="005B0518">
              <w:rPr>
                <w:rFonts w:ascii="宋体" w:hAnsi="宋体" w:hint="eastAsia"/>
                <w:szCs w:val="21"/>
              </w:rPr>
              <w:t xml:space="preserve">测试 </w:t>
            </w:r>
            <w:r w:rsidR="005B0518">
              <w:rPr>
                <w:rFonts w:ascii="宋体" w:hAnsi="宋体" w:hint="eastAsia"/>
                <w:szCs w:val="21"/>
              </w:rPr>
              <w:t>→</w:t>
            </w:r>
            <w:r w:rsidR="005B0518" w:rsidRPr="005B0518">
              <w:rPr>
                <w:rFonts w:ascii="宋体" w:hAnsi="宋体" w:hint="eastAsia"/>
                <w:szCs w:val="21"/>
              </w:rPr>
              <w:t xml:space="preserve">调试→上线试运行 →系统验收 → </w:t>
            </w:r>
            <w:r w:rsidR="007C066C">
              <w:rPr>
                <w:rFonts w:ascii="宋体" w:hAnsi="宋体" w:hint="eastAsia"/>
                <w:szCs w:val="21"/>
              </w:rPr>
              <w:t>技术服务</w:t>
            </w:r>
          </w:p>
          <w:p w:rsidR="00E0224B" w:rsidRPr="00196293" w:rsidRDefault="005B0518" w:rsidP="00EA661A">
            <w:pPr>
              <w:adjustRightInd w:val="0"/>
              <w:snapToGrid w:val="0"/>
              <w:spacing w:line="276" w:lineRule="auto"/>
              <w:rPr>
                <w:rFonts w:ascii="宋体" w:hAnsi="宋体"/>
                <w:szCs w:val="21"/>
              </w:rPr>
            </w:pPr>
            <w:r>
              <w:rPr>
                <w:rFonts w:ascii="宋体" w:hAnsi="宋体" w:hint="eastAsia"/>
                <w:szCs w:val="21"/>
              </w:rPr>
              <w:t>无需确认过程：编程</w:t>
            </w:r>
          </w:p>
          <w:p w:rsidR="00E0224B" w:rsidRPr="00196293" w:rsidRDefault="00E0224B" w:rsidP="00EA661A">
            <w:pPr>
              <w:adjustRightInd w:val="0"/>
              <w:snapToGrid w:val="0"/>
              <w:spacing w:line="276" w:lineRule="auto"/>
              <w:rPr>
                <w:rFonts w:ascii="宋体" w:hAnsi="宋体"/>
                <w:szCs w:val="21"/>
              </w:rPr>
            </w:pPr>
            <w:r>
              <w:rPr>
                <w:rFonts w:ascii="宋体" w:hAnsi="宋体" w:hint="eastAsia"/>
                <w:szCs w:val="21"/>
              </w:rPr>
              <w:t>二、确定了相应的质量目标，</w:t>
            </w:r>
            <w:r w:rsidRPr="00196293">
              <w:rPr>
                <w:rFonts w:ascii="宋体" w:hAnsi="宋体"/>
                <w:szCs w:val="21"/>
              </w:rPr>
              <w:t xml:space="preserve"> </w:t>
            </w:r>
            <w:r w:rsidRPr="00196293">
              <w:rPr>
                <w:rFonts w:ascii="宋体" w:hAnsi="宋体" w:hint="eastAsia"/>
                <w:szCs w:val="21"/>
              </w:rPr>
              <w:t>目标基本合理、可测量、可达到。</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 xml:space="preserve">三、策划了相关文件：产品实现过程符合《中华人民共和国著作权法》《中华人民共和国合同法》《中华人民共和国消费者权益保护法》 GB/T15532-2008《计算机软件测试规范》GB/T20157-2006《信息技术 软件维护》GB/T20158-2006《信息技术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网络基础安全技术要求》等作业指导书和《设计开发计划书》等记录。 </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 xml:space="preserve">四、软件测试项目通过测试和验收来对产品实现过程进行检测。项目实施过程中由目负责人组织进行测试/检查，项目完成后由客户进行验收，符合要求。 </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五、服务场所：软件测试在办公楼内进行，电脑台式机、打印机、传真机等设备设施，基本满足工作需要。资源基本满足。</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六、编制有“风险和机遇控制程序”，通过识别与评价对公司目标和战略方向相关，影响其实现质量管理体系预期结果的各种内外部环境因素，有效应对风险和机遇。</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七、外包过程</w:t>
            </w:r>
            <w:r w:rsidR="005B0518">
              <w:rPr>
                <w:rFonts w:ascii="宋体" w:hAnsi="宋体" w:hint="eastAsia"/>
                <w:szCs w:val="21"/>
              </w:rPr>
              <w:t>为硬件委托加工</w:t>
            </w:r>
            <w:r w:rsidRPr="00196293">
              <w:rPr>
                <w:rFonts w:ascii="宋体" w:hAnsi="宋体" w:hint="eastAsia"/>
                <w:szCs w:val="21"/>
              </w:rPr>
              <w:t>。</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产品和服务的设计和开发</w:t>
            </w:r>
          </w:p>
          <w:p w:rsidR="00E0224B" w:rsidRPr="00196293" w:rsidRDefault="00E0224B" w:rsidP="00EA661A">
            <w:pPr>
              <w:spacing w:line="276" w:lineRule="auto"/>
              <w:rPr>
                <w:rFonts w:ascii="宋体" w:hAnsi="宋体"/>
                <w:szCs w:val="21"/>
              </w:rPr>
            </w:pP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8.3</w:t>
            </w:r>
          </w:p>
          <w:p w:rsidR="00E0224B" w:rsidRPr="00196293" w:rsidRDefault="00E0224B" w:rsidP="00EA661A">
            <w:pPr>
              <w:spacing w:line="276" w:lineRule="auto"/>
              <w:rPr>
                <w:rFonts w:ascii="宋体" w:hAnsi="宋体"/>
                <w:szCs w:val="21"/>
              </w:rPr>
            </w:pPr>
            <w:r w:rsidRPr="00196293">
              <w:rPr>
                <w:rFonts w:ascii="宋体" w:hAnsi="宋体" w:hint="eastAsia"/>
                <w:szCs w:val="21"/>
              </w:rPr>
              <w:t>8.5.1</w:t>
            </w:r>
          </w:p>
        </w:tc>
        <w:tc>
          <w:tcPr>
            <w:tcW w:w="10004" w:type="dxa"/>
            <w:vAlign w:val="center"/>
          </w:tcPr>
          <w:p w:rsidR="00D35AB3" w:rsidRDefault="00E0224B" w:rsidP="00EA661A">
            <w:pPr>
              <w:adjustRightInd w:val="0"/>
              <w:snapToGrid w:val="0"/>
              <w:spacing w:line="276" w:lineRule="auto"/>
              <w:rPr>
                <w:rFonts w:ascii="宋体" w:hAnsi="宋体"/>
                <w:szCs w:val="21"/>
              </w:rPr>
            </w:pPr>
            <w:r w:rsidRPr="00196293">
              <w:rPr>
                <w:rFonts w:ascii="宋体" w:hAnsi="宋体" w:hint="eastAsia"/>
                <w:szCs w:val="21"/>
              </w:rPr>
              <w:t>公司按照手册《</w:t>
            </w:r>
            <w:r w:rsidRPr="004E4FDB">
              <w:rPr>
                <w:rFonts w:ascii="宋体" w:hAnsi="宋体" w:hint="eastAsia"/>
                <w:szCs w:val="21"/>
              </w:rPr>
              <w:t>设计开发控制程序</w:t>
            </w:r>
            <w:r w:rsidRPr="00196293">
              <w:rPr>
                <w:rFonts w:ascii="宋体" w:hAnsi="宋体" w:hint="eastAsia"/>
                <w:szCs w:val="21"/>
              </w:rPr>
              <w:t>》等进行控制。</w:t>
            </w:r>
          </w:p>
          <w:p w:rsidR="00E0224B" w:rsidRDefault="00E0224B" w:rsidP="00EA661A">
            <w:pPr>
              <w:adjustRightInd w:val="0"/>
              <w:snapToGrid w:val="0"/>
              <w:spacing w:line="276" w:lineRule="auto"/>
              <w:rPr>
                <w:rFonts w:ascii="宋体" w:hAnsi="宋体"/>
                <w:szCs w:val="21"/>
              </w:rPr>
            </w:pPr>
            <w:r>
              <w:rPr>
                <w:rFonts w:ascii="宋体" w:hAnsi="宋体" w:hint="eastAsia"/>
                <w:szCs w:val="21"/>
              </w:rPr>
              <w:t>抽</w:t>
            </w:r>
            <w:r w:rsidR="00AE255A">
              <w:rPr>
                <w:rFonts w:ascii="宋体" w:hAnsi="宋体" w:hint="eastAsia"/>
                <w:szCs w:val="21"/>
              </w:rPr>
              <w:t>北京航天自动控制研究所</w:t>
            </w:r>
            <w:r w:rsidR="00AE255A" w:rsidRPr="00AE255A">
              <w:rPr>
                <w:rFonts w:ascii="宋体" w:hAnsi="宋体" w:hint="eastAsia"/>
                <w:szCs w:val="21"/>
              </w:rPr>
              <w:t>实时网络交换系统</w:t>
            </w:r>
            <w:r>
              <w:rPr>
                <w:rFonts w:ascii="宋体" w:hAnsi="宋体" w:hint="eastAsia"/>
                <w:szCs w:val="21"/>
              </w:rPr>
              <w:t>项目资料：</w:t>
            </w:r>
          </w:p>
          <w:p w:rsidR="004F6362" w:rsidRPr="004F6362" w:rsidRDefault="00E0224B" w:rsidP="004F6362">
            <w:pPr>
              <w:adjustRightInd w:val="0"/>
              <w:snapToGrid w:val="0"/>
              <w:spacing w:line="276" w:lineRule="auto"/>
              <w:rPr>
                <w:rFonts w:ascii="宋体" w:hAnsi="宋体"/>
                <w:szCs w:val="21"/>
              </w:rPr>
            </w:pPr>
            <w:r>
              <w:rPr>
                <w:rFonts w:ascii="宋体" w:hAnsi="宋体" w:hint="eastAsia"/>
                <w:szCs w:val="21"/>
              </w:rPr>
              <w:t>抽</w:t>
            </w:r>
            <w:r w:rsidR="00AE255A" w:rsidRPr="00AE255A">
              <w:rPr>
                <w:rFonts w:ascii="宋体" w:hAnsi="宋体" w:hint="eastAsia"/>
                <w:szCs w:val="21"/>
              </w:rPr>
              <w:t>方案设计报告</w:t>
            </w:r>
            <w:r w:rsidR="00600CE3">
              <w:rPr>
                <w:rFonts w:ascii="宋体" w:hAnsi="宋体" w:hint="eastAsia"/>
                <w:szCs w:val="21"/>
              </w:rPr>
              <w:t>（策划/输入）</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1</w:t>
            </w:r>
            <w:r w:rsidRPr="00AE255A">
              <w:rPr>
                <w:rFonts w:ascii="宋体" w:hAnsi="宋体" w:hint="eastAsia"/>
                <w:szCs w:val="21"/>
              </w:rPr>
              <w:tab/>
              <w:t>方案设计依据文件</w:t>
            </w:r>
          </w:p>
          <w:p w:rsidR="004F6362" w:rsidRDefault="00AE255A" w:rsidP="00AE255A">
            <w:pPr>
              <w:adjustRightInd w:val="0"/>
              <w:snapToGrid w:val="0"/>
              <w:spacing w:line="276" w:lineRule="auto"/>
              <w:rPr>
                <w:rFonts w:ascii="宋体" w:hAnsi="宋体"/>
                <w:szCs w:val="21"/>
              </w:rPr>
            </w:pPr>
            <w:r w:rsidRPr="00AE255A">
              <w:rPr>
                <w:rFonts w:ascii="宋体" w:hAnsi="宋体" w:hint="eastAsia"/>
                <w:szCs w:val="21"/>
              </w:rPr>
              <w:t>实时网络交换系统根据十二所提供“实时网络交换系统技术要求”进行方案设计，按照《实时网络交换系统方案设计报告》的要求进行研制，研制开发本实时网络交换系统</w:t>
            </w:r>
            <w:r w:rsidR="004F6362" w:rsidRPr="004F6362">
              <w:rPr>
                <w:rFonts w:ascii="宋体" w:hAnsi="宋体" w:hint="eastAsia"/>
                <w:szCs w:val="21"/>
              </w:rPr>
              <w:t>。</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2</w:t>
            </w:r>
            <w:r w:rsidRPr="00AE255A">
              <w:rPr>
                <w:rFonts w:ascii="宋体" w:hAnsi="宋体" w:hint="eastAsia"/>
                <w:szCs w:val="21"/>
              </w:rPr>
              <w:tab/>
              <w:t>系统概述</w:t>
            </w:r>
          </w:p>
          <w:p w:rsidR="00AE255A" w:rsidRDefault="00AE255A" w:rsidP="00AE255A">
            <w:pPr>
              <w:adjustRightInd w:val="0"/>
              <w:snapToGrid w:val="0"/>
              <w:spacing w:line="276" w:lineRule="auto"/>
              <w:rPr>
                <w:rFonts w:ascii="宋体" w:hAnsi="宋体"/>
                <w:szCs w:val="21"/>
              </w:rPr>
            </w:pPr>
            <w:r w:rsidRPr="00AE255A">
              <w:rPr>
                <w:rFonts w:ascii="宋体" w:hAnsi="宋体" w:hint="eastAsia"/>
                <w:szCs w:val="21"/>
              </w:rPr>
              <w:t>设备采用光纤或Cat5组网形式，实现数据和控制指令的实时交互，为分布式的实验室环境及工位设备的控制设备之间提供实时连接，用于建立用户电脑，实物控制系统、等效单元、显示系统等实时交互控制及反馈信息的机制，实现各系统间信号区、数据区、功能区的实时通讯和数据交互。连入网络交换系统中的设备采用点到点的通讯模式，既保证对高性能计算、信息带宽、扩展能力的需求，又需满足系统实时性的要求</w:t>
            </w:r>
            <w:r>
              <w:rPr>
                <w:rFonts w:ascii="宋体" w:hAnsi="宋体" w:hint="eastAsia"/>
                <w:szCs w:val="21"/>
              </w:rPr>
              <w:t>.</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3.1</w:t>
            </w:r>
            <w:r w:rsidRPr="00AE255A">
              <w:rPr>
                <w:rFonts w:ascii="宋体" w:hAnsi="宋体" w:hint="eastAsia"/>
                <w:szCs w:val="21"/>
              </w:rPr>
              <w:tab/>
              <w:t>技术性能指标的要求</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该产品主要技术指标为传输速率、传输距离以及支持的节点数量和实时系统，以上是构成分布式系统光纤网络交换的主要衡量指标。</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3.2</w:t>
            </w:r>
            <w:r w:rsidRPr="00AE255A">
              <w:rPr>
                <w:rFonts w:ascii="宋体" w:hAnsi="宋体" w:hint="eastAsia"/>
                <w:szCs w:val="21"/>
              </w:rPr>
              <w:tab/>
              <w:t>基本技术性能指标的要求</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性能指标要满足或优于以下指标：</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1)</w:t>
            </w:r>
            <w:r w:rsidRPr="00AE255A">
              <w:rPr>
                <w:rFonts w:ascii="宋体" w:hAnsi="宋体" w:hint="eastAsia"/>
                <w:szCs w:val="21"/>
              </w:rPr>
              <w:tab/>
              <w:t>总线：能支持66MHz/64位 cPCI总线，兼容32MHz/32位。或cPCIe高速总线，板卡形式为刀片形式</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2)</w:t>
            </w:r>
            <w:r w:rsidRPr="00AE255A">
              <w:rPr>
                <w:rFonts w:ascii="宋体" w:hAnsi="宋体" w:hint="eastAsia"/>
                <w:szCs w:val="21"/>
              </w:rPr>
              <w:tab/>
              <w:t>接口：LC型多模光纤或其它光纤模块；</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3)</w:t>
            </w:r>
            <w:r w:rsidRPr="00AE255A">
              <w:rPr>
                <w:rFonts w:ascii="宋体" w:hAnsi="宋体" w:hint="eastAsia"/>
                <w:szCs w:val="21"/>
              </w:rPr>
              <w:tab/>
              <w:t>节点数量：每个交换模块为8~16，能够支持到256（理论上可通过增加交换模块实现）；</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4)</w:t>
            </w:r>
            <w:r w:rsidRPr="00AE255A">
              <w:rPr>
                <w:rFonts w:ascii="宋体" w:hAnsi="宋体" w:hint="eastAsia"/>
                <w:szCs w:val="21"/>
              </w:rPr>
              <w:tab/>
              <w:t>传输距离：300米（多模），10公里（单模）；</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5)</w:t>
            </w:r>
            <w:r w:rsidRPr="00AE255A">
              <w:rPr>
                <w:rFonts w:ascii="宋体" w:hAnsi="宋体" w:hint="eastAsia"/>
                <w:szCs w:val="21"/>
              </w:rPr>
              <w:tab/>
              <w:t>传输速率：优于174Mbyte/s；</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6)</w:t>
            </w:r>
            <w:r w:rsidRPr="00AE255A">
              <w:rPr>
                <w:rFonts w:ascii="宋体" w:hAnsi="宋体" w:hint="eastAsia"/>
                <w:szCs w:val="21"/>
              </w:rPr>
              <w:tab/>
              <w:t>板载内存：128MB或系统通讯共享内存；</w:t>
            </w:r>
          </w:p>
          <w:p w:rsidR="00AE255A" w:rsidRPr="00AE255A" w:rsidRDefault="00AE255A" w:rsidP="00AE255A">
            <w:pPr>
              <w:adjustRightInd w:val="0"/>
              <w:snapToGrid w:val="0"/>
              <w:spacing w:line="276" w:lineRule="auto"/>
              <w:rPr>
                <w:rFonts w:ascii="宋体" w:hAnsi="宋体"/>
                <w:szCs w:val="21"/>
              </w:rPr>
            </w:pPr>
            <w:r w:rsidRPr="00AE255A">
              <w:rPr>
                <w:rFonts w:ascii="宋体" w:hAnsi="宋体" w:hint="eastAsia"/>
                <w:szCs w:val="21"/>
              </w:rPr>
              <w:t>7)</w:t>
            </w:r>
            <w:r w:rsidRPr="00AE255A">
              <w:rPr>
                <w:rFonts w:ascii="宋体" w:hAnsi="宋体" w:hint="eastAsia"/>
                <w:szCs w:val="21"/>
              </w:rPr>
              <w:tab/>
              <w:t>网络节点：8～16个；</w:t>
            </w:r>
          </w:p>
          <w:p w:rsidR="00AE255A" w:rsidRDefault="00AE255A" w:rsidP="00AE255A">
            <w:pPr>
              <w:adjustRightInd w:val="0"/>
              <w:snapToGrid w:val="0"/>
              <w:spacing w:line="276" w:lineRule="auto"/>
              <w:rPr>
                <w:rFonts w:ascii="宋体" w:hAnsi="宋体"/>
                <w:szCs w:val="21"/>
              </w:rPr>
            </w:pPr>
            <w:r w:rsidRPr="00AE255A">
              <w:rPr>
                <w:rFonts w:ascii="宋体" w:hAnsi="宋体" w:hint="eastAsia"/>
                <w:szCs w:val="21"/>
              </w:rPr>
              <w:t>8)</w:t>
            </w:r>
            <w:r w:rsidRPr="00AE255A">
              <w:rPr>
                <w:rFonts w:ascii="宋体" w:hAnsi="宋体" w:hint="eastAsia"/>
                <w:szCs w:val="21"/>
              </w:rPr>
              <w:tab/>
              <w:t>网络HUB：1个单模，7个多模</w:t>
            </w:r>
          </w:p>
          <w:p w:rsidR="004F6362" w:rsidRDefault="004F6362" w:rsidP="00EA661A">
            <w:pPr>
              <w:adjustRightInd w:val="0"/>
              <w:snapToGrid w:val="0"/>
              <w:spacing w:line="276" w:lineRule="auto"/>
              <w:rPr>
                <w:rFonts w:ascii="宋体" w:hAnsi="宋体"/>
                <w:szCs w:val="21"/>
              </w:rPr>
            </w:pPr>
            <w:r w:rsidRPr="004F6362">
              <w:rPr>
                <w:rFonts w:ascii="宋体" w:hAnsi="宋体" w:hint="eastAsia"/>
                <w:szCs w:val="21"/>
              </w:rPr>
              <w:t>项目实施的时间进度</w:t>
            </w:r>
            <w:r>
              <w:rPr>
                <w:rFonts w:ascii="宋体" w:hAnsi="宋体" w:hint="eastAsia"/>
                <w:szCs w:val="21"/>
              </w:rPr>
              <w:t>：</w:t>
            </w:r>
          </w:p>
          <w:p w:rsidR="004F6362" w:rsidRPr="004F6362" w:rsidRDefault="004F6362" w:rsidP="004F6362">
            <w:pPr>
              <w:adjustRightInd w:val="0"/>
              <w:snapToGrid w:val="0"/>
              <w:spacing w:line="276" w:lineRule="auto"/>
              <w:rPr>
                <w:rFonts w:ascii="宋体" w:hAnsi="宋体"/>
                <w:szCs w:val="21"/>
              </w:rPr>
            </w:pPr>
            <w:r w:rsidRPr="004F6362">
              <w:rPr>
                <w:rFonts w:ascii="宋体" w:hAnsi="宋体" w:hint="eastAsia"/>
                <w:szCs w:val="21"/>
              </w:rPr>
              <w:t>年 度</w:t>
            </w:r>
            <w:r w:rsidRPr="004F6362">
              <w:rPr>
                <w:rFonts w:ascii="宋体" w:hAnsi="宋体" w:hint="eastAsia"/>
                <w:szCs w:val="21"/>
              </w:rPr>
              <w:tab/>
              <w:t>分进度目标和实施内容</w:t>
            </w:r>
          </w:p>
          <w:p w:rsidR="004F6362" w:rsidRPr="004F6362" w:rsidRDefault="004F6362" w:rsidP="004F6362">
            <w:pPr>
              <w:adjustRightInd w:val="0"/>
              <w:snapToGrid w:val="0"/>
              <w:spacing w:line="276" w:lineRule="auto"/>
              <w:rPr>
                <w:rFonts w:ascii="宋体" w:hAnsi="宋体"/>
                <w:szCs w:val="21"/>
              </w:rPr>
            </w:pPr>
            <w:r w:rsidRPr="004F6362">
              <w:rPr>
                <w:rFonts w:ascii="宋体" w:hAnsi="宋体" w:hint="eastAsia"/>
                <w:szCs w:val="21"/>
              </w:rPr>
              <w:t>2019.</w:t>
            </w:r>
            <w:r w:rsidR="00600CE3">
              <w:rPr>
                <w:rFonts w:ascii="宋体" w:hAnsi="宋体" w:hint="eastAsia"/>
                <w:szCs w:val="21"/>
              </w:rPr>
              <w:t>12</w:t>
            </w:r>
            <w:r w:rsidRPr="004F6362">
              <w:rPr>
                <w:rFonts w:ascii="宋体" w:hAnsi="宋体" w:hint="eastAsia"/>
                <w:szCs w:val="21"/>
              </w:rPr>
              <w:t>.</w:t>
            </w:r>
            <w:r w:rsidR="00600CE3">
              <w:rPr>
                <w:rFonts w:ascii="宋体" w:hAnsi="宋体" w:hint="eastAsia"/>
                <w:szCs w:val="21"/>
              </w:rPr>
              <w:t>-2020.1</w:t>
            </w:r>
            <w:r w:rsidRPr="004F6362">
              <w:rPr>
                <w:rFonts w:ascii="宋体" w:hAnsi="宋体" w:hint="eastAsia"/>
                <w:szCs w:val="21"/>
              </w:rPr>
              <w:tab/>
            </w:r>
            <w:r w:rsidR="00600CE3" w:rsidRPr="004F6362">
              <w:rPr>
                <w:rFonts w:ascii="宋体" w:hAnsi="宋体" w:hint="eastAsia"/>
                <w:szCs w:val="21"/>
              </w:rPr>
              <w:t>需求分析与产品设计</w:t>
            </w:r>
          </w:p>
          <w:p w:rsidR="004F6362" w:rsidRPr="004F6362" w:rsidRDefault="004F6362" w:rsidP="004F6362">
            <w:pPr>
              <w:adjustRightInd w:val="0"/>
              <w:snapToGrid w:val="0"/>
              <w:spacing w:line="276" w:lineRule="auto"/>
              <w:rPr>
                <w:rFonts w:ascii="宋体" w:hAnsi="宋体"/>
                <w:szCs w:val="21"/>
              </w:rPr>
            </w:pPr>
            <w:r w:rsidRPr="004F6362">
              <w:rPr>
                <w:rFonts w:ascii="宋体" w:hAnsi="宋体" w:hint="eastAsia"/>
                <w:szCs w:val="21"/>
              </w:rPr>
              <w:t>20</w:t>
            </w:r>
            <w:r w:rsidR="00600CE3">
              <w:rPr>
                <w:rFonts w:ascii="宋体" w:hAnsi="宋体" w:hint="eastAsia"/>
                <w:szCs w:val="21"/>
              </w:rPr>
              <w:t>20</w:t>
            </w:r>
            <w:r w:rsidRPr="004F6362">
              <w:rPr>
                <w:rFonts w:ascii="宋体" w:hAnsi="宋体" w:hint="eastAsia"/>
                <w:szCs w:val="21"/>
              </w:rPr>
              <w:t>.</w:t>
            </w:r>
            <w:r w:rsidR="00600CE3">
              <w:rPr>
                <w:rFonts w:ascii="宋体" w:hAnsi="宋体" w:hint="eastAsia"/>
                <w:szCs w:val="21"/>
              </w:rPr>
              <w:t>1</w:t>
            </w:r>
            <w:r w:rsidR="00600CE3" w:rsidRPr="004F6362">
              <w:rPr>
                <w:rFonts w:ascii="宋体" w:hAnsi="宋体" w:hint="eastAsia"/>
                <w:szCs w:val="21"/>
              </w:rPr>
              <w:t xml:space="preserve"> </w:t>
            </w:r>
            <w:r w:rsidRPr="004F6362">
              <w:rPr>
                <w:rFonts w:ascii="宋体" w:hAnsi="宋体" w:hint="eastAsia"/>
                <w:szCs w:val="21"/>
              </w:rPr>
              <w:t>-20</w:t>
            </w:r>
            <w:r w:rsidR="00600CE3">
              <w:rPr>
                <w:rFonts w:ascii="宋体" w:hAnsi="宋体" w:hint="eastAsia"/>
                <w:szCs w:val="21"/>
              </w:rPr>
              <w:t>20</w:t>
            </w:r>
            <w:r w:rsidRPr="004F6362">
              <w:rPr>
                <w:rFonts w:ascii="宋体" w:hAnsi="宋体" w:hint="eastAsia"/>
                <w:szCs w:val="21"/>
              </w:rPr>
              <w:t>.</w:t>
            </w:r>
            <w:r w:rsidR="00600CE3">
              <w:rPr>
                <w:rFonts w:ascii="宋体" w:hAnsi="宋体" w:hint="eastAsia"/>
                <w:szCs w:val="21"/>
              </w:rPr>
              <w:t>4</w:t>
            </w:r>
            <w:r w:rsidRPr="004F6362">
              <w:rPr>
                <w:rFonts w:ascii="宋体" w:hAnsi="宋体" w:hint="eastAsia"/>
                <w:szCs w:val="21"/>
              </w:rPr>
              <w:tab/>
              <w:t>概要设计、详细设计。</w:t>
            </w:r>
          </w:p>
          <w:p w:rsidR="004F6362" w:rsidRPr="004F6362" w:rsidRDefault="004F6362" w:rsidP="004F6362">
            <w:pPr>
              <w:adjustRightInd w:val="0"/>
              <w:snapToGrid w:val="0"/>
              <w:spacing w:line="276" w:lineRule="auto"/>
              <w:rPr>
                <w:rFonts w:ascii="宋体" w:hAnsi="宋体"/>
                <w:szCs w:val="21"/>
              </w:rPr>
            </w:pPr>
            <w:r w:rsidRPr="004F6362">
              <w:rPr>
                <w:rFonts w:ascii="宋体" w:hAnsi="宋体" w:hint="eastAsia"/>
                <w:szCs w:val="21"/>
              </w:rPr>
              <w:t>20</w:t>
            </w:r>
            <w:r w:rsidR="00600CE3">
              <w:rPr>
                <w:rFonts w:ascii="宋体" w:hAnsi="宋体" w:hint="eastAsia"/>
                <w:szCs w:val="21"/>
              </w:rPr>
              <w:t>20</w:t>
            </w:r>
            <w:r w:rsidRPr="004F6362">
              <w:rPr>
                <w:rFonts w:ascii="宋体" w:hAnsi="宋体" w:hint="eastAsia"/>
                <w:szCs w:val="21"/>
              </w:rPr>
              <w:t>.</w:t>
            </w:r>
            <w:r w:rsidR="00600CE3">
              <w:rPr>
                <w:rFonts w:ascii="宋体" w:hAnsi="宋体" w:hint="eastAsia"/>
                <w:szCs w:val="21"/>
              </w:rPr>
              <w:t>4</w:t>
            </w:r>
            <w:r w:rsidRPr="004F6362">
              <w:rPr>
                <w:rFonts w:ascii="宋体" w:hAnsi="宋体" w:hint="eastAsia"/>
                <w:szCs w:val="21"/>
              </w:rPr>
              <w:t>.</w:t>
            </w:r>
            <w:r w:rsidR="00600CE3" w:rsidRPr="004F6362">
              <w:rPr>
                <w:rFonts w:ascii="宋体" w:hAnsi="宋体" w:hint="eastAsia"/>
                <w:szCs w:val="21"/>
              </w:rPr>
              <w:t xml:space="preserve"> </w:t>
            </w:r>
            <w:r w:rsidR="00600CE3">
              <w:rPr>
                <w:rFonts w:ascii="宋体" w:hAnsi="宋体" w:hint="eastAsia"/>
                <w:szCs w:val="21"/>
              </w:rPr>
              <w:t>-2020</w:t>
            </w:r>
            <w:r w:rsidRPr="004F6362">
              <w:rPr>
                <w:rFonts w:ascii="宋体" w:hAnsi="宋体" w:hint="eastAsia"/>
                <w:szCs w:val="21"/>
              </w:rPr>
              <w:t>.</w:t>
            </w:r>
            <w:r w:rsidR="00600CE3">
              <w:rPr>
                <w:rFonts w:ascii="宋体" w:hAnsi="宋体" w:hint="eastAsia"/>
                <w:szCs w:val="21"/>
              </w:rPr>
              <w:t>5</w:t>
            </w:r>
            <w:r w:rsidRPr="004F6362">
              <w:rPr>
                <w:rFonts w:ascii="宋体" w:hAnsi="宋体" w:hint="eastAsia"/>
                <w:szCs w:val="21"/>
              </w:rPr>
              <w:tab/>
              <w:t>根据设计文档，完成代码编写工作，实现需求中的所有功能。</w:t>
            </w:r>
          </w:p>
          <w:p w:rsidR="004F6362" w:rsidRDefault="00E44870" w:rsidP="00EA661A">
            <w:pPr>
              <w:adjustRightInd w:val="0"/>
              <w:snapToGrid w:val="0"/>
              <w:spacing w:line="276" w:lineRule="auto"/>
              <w:rPr>
                <w:rFonts w:ascii="宋体" w:hAnsi="宋体"/>
                <w:szCs w:val="21"/>
              </w:rPr>
            </w:pPr>
            <w:r>
              <w:rPr>
                <w:rFonts w:ascii="宋体" w:hAnsi="宋体" w:hint="eastAsia"/>
                <w:szCs w:val="21"/>
              </w:rPr>
              <w:t>20</w:t>
            </w:r>
            <w:r w:rsidR="001B1D5C">
              <w:rPr>
                <w:rFonts w:ascii="宋体" w:hAnsi="宋体" w:hint="eastAsia"/>
                <w:szCs w:val="21"/>
              </w:rPr>
              <w:t>20</w:t>
            </w:r>
            <w:r w:rsidR="004F6362" w:rsidRPr="004F6362">
              <w:rPr>
                <w:rFonts w:ascii="宋体" w:hAnsi="宋体" w:hint="eastAsia"/>
                <w:szCs w:val="21"/>
              </w:rPr>
              <w:t>.</w:t>
            </w:r>
            <w:r w:rsidR="001B1D5C">
              <w:rPr>
                <w:rFonts w:ascii="宋体" w:hAnsi="宋体" w:hint="eastAsia"/>
                <w:szCs w:val="21"/>
              </w:rPr>
              <w:t>5</w:t>
            </w:r>
            <w:r w:rsidR="004F6362" w:rsidRPr="004F6362">
              <w:rPr>
                <w:rFonts w:ascii="宋体" w:hAnsi="宋体" w:hint="eastAsia"/>
                <w:szCs w:val="21"/>
              </w:rPr>
              <w:t>-20</w:t>
            </w:r>
            <w:r w:rsidR="001B1D5C">
              <w:rPr>
                <w:rFonts w:ascii="宋体" w:hAnsi="宋体" w:hint="eastAsia"/>
                <w:szCs w:val="21"/>
              </w:rPr>
              <w:t>20</w:t>
            </w:r>
            <w:r w:rsidR="004F6362" w:rsidRPr="004F6362">
              <w:rPr>
                <w:rFonts w:ascii="宋体" w:hAnsi="宋体" w:hint="eastAsia"/>
                <w:szCs w:val="21"/>
              </w:rPr>
              <w:t>.</w:t>
            </w:r>
            <w:r w:rsidR="001B1D5C">
              <w:rPr>
                <w:rFonts w:ascii="宋体" w:hAnsi="宋体" w:hint="eastAsia"/>
                <w:szCs w:val="21"/>
              </w:rPr>
              <w:t>7</w:t>
            </w:r>
            <w:r w:rsidR="004F6362" w:rsidRPr="004F6362">
              <w:rPr>
                <w:rFonts w:ascii="宋体" w:hAnsi="宋体" w:hint="eastAsia"/>
                <w:szCs w:val="21"/>
              </w:rPr>
              <w:tab/>
              <w:t>测试：主要包括软件功能测试、集中并发测试</w:t>
            </w:r>
          </w:p>
          <w:p w:rsidR="001B1D5C" w:rsidRDefault="001B1D5C" w:rsidP="00EA661A">
            <w:pPr>
              <w:adjustRightInd w:val="0"/>
              <w:snapToGrid w:val="0"/>
              <w:spacing w:line="276" w:lineRule="auto"/>
              <w:rPr>
                <w:rFonts w:ascii="宋体" w:hAnsi="宋体"/>
                <w:szCs w:val="21"/>
              </w:rPr>
            </w:pPr>
            <w:r>
              <w:rPr>
                <w:rFonts w:ascii="宋体" w:hAnsi="宋体" w:hint="eastAsia"/>
                <w:szCs w:val="21"/>
              </w:rPr>
              <w:t>。。。。。。</w:t>
            </w:r>
          </w:p>
          <w:p w:rsidR="00600CE3" w:rsidRDefault="00E0224B" w:rsidP="00600CE3">
            <w:pPr>
              <w:adjustRightInd w:val="0"/>
              <w:snapToGrid w:val="0"/>
              <w:spacing w:line="276" w:lineRule="auto"/>
              <w:rPr>
                <w:rFonts w:ascii="宋体" w:hAnsi="宋体"/>
                <w:szCs w:val="21"/>
              </w:rPr>
            </w:pPr>
            <w:r w:rsidRPr="00F2719C">
              <w:rPr>
                <w:rFonts w:ascii="宋体" w:hAnsi="宋体" w:hint="eastAsia"/>
                <w:szCs w:val="21"/>
              </w:rPr>
              <w:t>项目研发成员安排</w:t>
            </w:r>
            <w:r>
              <w:rPr>
                <w:rFonts w:ascii="宋体" w:hAnsi="宋体" w:hint="eastAsia"/>
                <w:szCs w:val="21"/>
              </w:rPr>
              <w:t>：</w:t>
            </w:r>
            <w:r w:rsidR="00600CE3">
              <w:rPr>
                <w:rFonts w:ascii="宋体" w:hAnsi="宋体"/>
                <w:szCs w:val="21"/>
              </w:rPr>
              <w:t xml:space="preserve"> 陶星宇</w:t>
            </w:r>
            <w:r w:rsidR="00600CE3">
              <w:rPr>
                <w:rFonts w:ascii="宋体" w:hAnsi="宋体" w:hint="eastAsia"/>
                <w:szCs w:val="21"/>
              </w:rPr>
              <w:t xml:space="preserve">   </w:t>
            </w:r>
          </w:p>
          <w:p w:rsidR="00E0224B" w:rsidRDefault="00600CE3" w:rsidP="00600CE3">
            <w:pPr>
              <w:adjustRightInd w:val="0"/>
              <w:snapToGrid w:val="0"/>
              <w:spacing w:line="276" w:lineRule="auto"/>
              <w:rPr>
                <w:rFonts w:ascii="宋体" w:hAnsi="宋体"/>
                <w:szCs w:val="21"/>
              </w:rPr>
            </w:pPr>
            <w:r>
              <w:rPr>
                <w:rFonts w:ascii="宋体" w:hAnsi="宋体" w:hint="eastAsia"/>
                <w:szCs w:val="21"/>
              </w:rPr>
              <w:t>项目参与人：</w:t>
            </w:r>
            <w:r>
              <w:rPr>
                <w:rFonts w:hint="eastAsia"/>
              </w:rPr>
              <w:t>王晓安、郭浩</w:t>
            </w:r>
          </w:p>
          <w:p w:rsidR="00E0224B" w:rsidRDefault="00E0224B" w:rsidP="00EA661A">
            <w:pPr>
              <w:adjustRightInd w:val="0"/>
              <w:snapToGrid w:val="0"/>
              <w:spacing w:line="276" w:lineRule="auto"/>
              <w:rPr>
                <w:rFonts w:ascii="宋体" w:hAnsi="宋体"/>
                <w:szCs w:val="21"/>
              </w:rPr>
            </w:pPr>
            <w:r>
              <w:rPr>
                <w:rFonts w:ascii="宋体" w:hAnsi="宋体" w:hint="eastAsia"/>
                <w:szCs w:val="21"/>
              </w:rPr>
              <w:t>人员均为计算机相关专业毕业且有一定工作经验，能力符合要求。</w:t>
            </w:r>
          </w:p>
          <w:p w:rsidR="00600CE3" w:rsidRDefault="00600CE3" w:rsidP="00EA661A">
            <w:pPr>
              <w:adjustRightInd w:val="0"/>
              <w:snapToGrid w:val="0"/>
              <w:spacing w:line="276" w:lineRule="auto"/>
              <w:rPr>
                <w:rFonts w:ascii="宋体" w:hAnsi="宋体"/>
                <w:szCs w:val="21"/>
              </w:rPr>
            </w:pPr>
            <w:r>
              <w:rPr>
                <w:rFonts w:ascii="宋体" w:hAnsi="宋体" w:hint="eastAsia"/>
                <w:szCs w:val="21"/>
              </w:rPr>
              <w:t>评审：是否满足客户要求、是否能按期交付等</w:t>
            </w:r>
          </w:p>
          <w:p w:rsidR="00E0224B" w:rsidRDefault="00600CE3" w:rsidP="00600CE3">
            <w:pPr>
              <w:adjustRightInd w:val="0"/>
              <w:snapToGrid w:val="0"/>
              <w:spacing w:line="276" w:lineRule="auto"/>
              <w:rPr>
                <w:rFonts w:ascii="宋体" w:hAnsi="宋体"/>
                <w:szCs w:val="21"/>
              </w:rPr>
            </w:pPr>
            <w:r w:rsidRPr="00600CE3">
              <w:rPr>
                <w:rFonts w:ascii="宋体" w:hAnsi="宋体" w:hint="eastAsia"/>
                <w:szCs w:val="21"/>
              </w:rPr>
              <w:t>结论</w:t>
            </w:r>
            <w:r>
              <w:rPr>
                <w:rFonts w:ascii="宋体" w:hAnsi="宋体" w:hint="eastAsia"/>
                <w:szCs w:val="21"/>
              </w:rPr>
              <w:t>：</w:t>
            </w:r>
            <w:r w:rsidRPr="00600CE3">
              <w:rPr>
                <w:rFonts w:ascii="宋体" w:hAnsi="宋体" w:hint="eastAsia"/>
                <w:szCs w:val="21"/>
              </w:rPr>
              <w:t>通过以上分析论证，可以得出如下结论：实时网络交换系统方案设计满足任务指标要求，可以开展下一步研制设计工作</w:t>
            </w:r>
            <w:r w:rsidR="00E0224B">
              <w:rPr>
                <w:rFonts w:ascii="宋体" w:hAnsi="宋体" w:hint="eastAsia"/>
                <w:szCs w:val="21"/>
              </w:rPr>
              <w:t>。</w:t>
            </w:r>
          </w:p>
          <w:p w:rsidR="00E0224B" w:rsidRDefault="00E0224B" w:rsidP="00EA661A">
            <w:pPr>
              <w:adjustRightInd w:val="0"/>
              <w:snapToGrid w:val="0"/>
              <w:spacing w:line="276" w:lineRule="auto"/>
              <w:rPr>
                <w:rFonts w:ascii="宋体" w:hAnsi="宋体"/>
                <w:szCs w:val="21"/>
              </w:rPr>
            </w:pP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输出内容：</w:t>
            </w:r>
            <w:r w:rsidR="001B1D5C">
              <w:rPr>
                <w:rFonts w:ascii="宋体" w:hAnsi="宋体" w:hint="eastAsia"/>
                <w:szCs w:val="21"/>
              </w:rPr>
              <w:t>方案设计报告、技术说明书、使用维护说明书、调校细则研制总结报告、测试大纲、验收测试结论</w:t>
            </w:r>
            <w:r w:rsidR="00A90CD6">
              <w:rPr>
                <w:rFonts w:ascii="宋体" w:hAnsi="宋体" w:hint="eastAsia"/>
                <w:szCs w:val="21"/>
              </w:rPr>
              <w:t>等</w:t>
            </w:r>
            <w:r w:rsidRPr="00196293">
              <w:rPr>
                <w:rFonts w:ascii="宋体" w:hAnsi="宋体" w:hint="eastAsia"/>
                <w:szCs w:val="21"/>
              </w:rPr>
              <w:t>。</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2、各种验收准则：检验规程</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3、对产品质量控制的特殊要求： 无</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产品技术规范：中华人民共和国国家标准 计算机信息系统安全保护等级划分准则，计算机可靠性和可维护性，计算机软件测试文档编制规范，软件可靠性和安全性设计准则等。</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 xml:space="preserve">项目组对1、标准符合性    2、采购可行性 3、可检验性      4、结构合理性  5、美观性    6、环境影响        7、安全性   </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评审结论：符合要求        存在问题：无</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编制：</w:t>
            </w:r>
            <w:r w:rsidR="00D56F11">
              <w:rPr>
                <w:rFonts w:ascii="宋体" w:hAnsi="宋体" w:hint="eastAsia"/>
                <w:szCs w:val="21"/>
              </w:rPr>
              <w:t>技术部</w:t>
            </w:r>
            <w:r w:rsidRPr="00196293">
              <w:rPr>
                <w:rFonts w:ascii="宋体" w:hAnsi="宋体" w:hint="eastAsia"/>
                <w:szCs w:val="21"/>
              </w:rPr>
              <w:t xml:space="preserve">            日期：</w:t>
            </w:r>
            <w:r w:rsidR="001B1D5C">
              <w:rPr>
                <w:rFonts w:ascii="宋体" w:hAnsi="宋体" w:hint="eastAsia"/>
                <w:szCs w:val="21"/>
              </w:rPr>
              <w:t>2020</w:t>
            </w:r>
            <w:r w:rsidRPr="00196293">
              <w:rPr>
                <w:rFonts w:ascii="宋体" w:hAnsi="宋体" w:hint="eastAsia"/>
                <w:szCs w:val="21"/>
              </w:rPr>
              <w:t>.</w:t>
            </w:r>
            <w:r w:rsidR="001B1D5C">
              <w:rPr>
                <w:rFonts w:ascii="宋体" w:hAnsi="宋体" w:hint="eastAsia"/>
                <w:szCs w:val="21"/>
              </w:rPr>
              <w:t>8</w:t>
            </w:r>
            <w:r w:rsidRPr="00196293">
              <w:rPr>
                <w:rFonts w:ascii="宋体" w:hAnsi="宋体" w:hint="eastAsia"/>
                <w:szCs w:val="21"/>
              </w:rPr>
              <w:t>.</w:t>
            </w:r>
            <w:r w:rsidR="00A90CD6">
              <w:rPr>
                <w:rFonts w:ascii="宋体" w:hAnsi="宋体" w:hint="eastAsia"/>
                <w:szCs w:val="21"/>
              </w:rPr>
              <w:t>23</w:t>
            </w:r>
          </w:p>
          <w:p w:rsidR="00E0224B" w:rsidRPr="00196293" w:rsidRDefault="00E0224B" w:rsidP="00EA661A">
            <w:pPr>
              <w:adjustRightInd w:val="0"/>
              <w:snapToGrid w:val="0"/>
              <w:spacing w:line="276" w:lineRule="auto"/>
              <w:rPr>
                <w:rFonts w:ascii="宋体" w:hAnsi="宋体"/>
                <w:szCs w:val="21"/>
              </w:rPr>
            </w:pP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抽：</w:t>
            </w:r>
            <w:r w:rsidR="001B1D5C" w:rsidRPr="001B1D5C">
              <w:rPr>
                <w:rFonts w:ascii="宋体" w:hAnsi="宋体" w:hint="eastAsia"/>
                <w:szCs w:val="21"/>
              </w:rPr>
              <w:t>验收测试结论</w:t>
            </w:r>
            <w:r w:rsidR="001B1D5C">
              <w:rPr>
                <w:rFonts w:ascii="宋体" w:hAnsi="宋体" w:hint="eastAsia"/>
                <w:szCs w:val="21"/>
              </w:rPr>
              <w:t>（验证）</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项目名称：</w:t>
            </w:r>
            <w:r w:rsidR="001B1D5C">
              <w:rPr>
                <w:rFonts w:ascii="宋体" w:hAnsi="宋体" w:hint="eastAsia"/>
                <w:szCs w:val="21"/>
              </w:rPr>
              <w:t>北京航天自动控制研究所</w:t>
            </w:r>
            <w:r w:rsidR="001B1D5C" w:rsidRPr="00AE255A">
              <w:rPr>
                <w:rFonts w:ascii="宋体" w:hAnsi="宋体" w:hint="eastAsia"/>
                <w:szCs w:val="21"/>
              </w:rPr>
              <w:t>网络交换系统</w:t>
            </w:r>
            <w:r w:rsidR="001B1D5C">
              <w:rPr>
                <w:rFonts w:ascii="宋体" w:hAnsi="宋体" w:hint="eastAsia"/>
                <w:szCs w:val="21"/>
              </w:rPr>
              <w:t>项目</w:t>
            </w:r>
          </w:p>
          <w:p w:rsidR="001B1D5C" w:rsidRDefault="00E0224B" w:rsidP="001B1D5C">
            <w:pPr>
              <w:adjustRightInd w:val="0"/>
              <w:snapToGrid w:val="0"/>
              <w:spacing w:line="276" w:lineRule="auto"/>
              <w:rPr>
                <w:rFonts w:ascii="宋体" w:hAnsi="宋体"/>
                <w:szCs w:val="21"/>
              </w:rPr>
            </w:pPr>
            <w:r w:rsidRPr="00196293">
              <w:rPr>
                <w:rFonts w:ascii="宋体" w:hAnsi="宋体" w:hint="eastAsia"/>
                <w:szCs w:val="21"/>
              </w:rPr>
              <w:t>项目经理：</w:t>
            </w:r>
            <w:r w:rsidR="001B1D5C">
              <w:rPr>
                <w:rFonts w:ascii="宋体" w:hAnsi="宋体"/>
                <w:szCs w:val="21"/>
              </w:rPr>
              <w:t>陶星宇</w:t>
            </w:r>
            <w:r w:rsidR="001B1D5C">
              <w:rPr>
                <w:rFonts w:ascii="宋体" w:hAnsi="宋体" w:hint="eastAsia"/>
                <w:szCs w:val="21"/>
              </w:rPr>
              <w:t xml:space="preserve">   </w:t>
            </w:r>
          </w:p>
          <w:p w:rsidR="001B1D5C" w:rsidRDefault="001B1D5C" w:rsidP="001B1D5C">
            <w:pPr>
              <w:adjustRightInd w:val="0"/>
              <w:snapToGrid w:val="0"/>
              <w:spacing w:line="276" w:lineRule="auto"/>
            </w:pPr>
            <w:r>
              <w:rPr>
                <w:rFonts w:ascii="宋体" w:hAnsi="宋体" w:hint="eastAsia"/>
                <w:szCs w:val="21"/>
              </w:rPr>
              <w:t>项目参与人：</w:t>
            </w:r>
            <w:r>
              <w:rPr>
                <w:rFonts w:hint="eastAsia"/>
              </w:rPr>
              <w:t>王晓安、郭浩</w:t>
            </w:r>
          </w:p>
          <w:p w:rsidR="00E0224B" w:rsidRPr="00196293" w:rsidRDefault="00E0224B" w:rsidP="001B1D5C">
            <w:pPr>
              <w:adjustRightInd w:val="0"/>
              <w:snapToGrid w:val="0"/>
              <w:spacing w:line="276" w:lineRule="auto"/>
              <w:rPr>
                <w:rFonts w:ascii="宋体" w:hAnsi="宋体"/>
                <w:szCs w:val="21"/>
              </w:rPr>
            </w:pPr>
            <w:r w:rsidRPr="00196293">
              <w:rPr>
                <w:rFonts w:ascii="宋体" w:hAnsi="宋体" w:hint="eastAsia"/>
                <w:szCs w:val="21"/>
              </w:rPr>
              <w:t>验证方式：测试验证</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验证内容；</w:t>
            </w:r>
            <w:r w:rsidRPr="00196293">
              <w:rPr>
                <w:rFonts w:ascii="宋体" w:hAnsi="宋体"/>
                <w:szCs w:val="21"/>
              </w:rPr>
              <w:t xml:space="preserve"> </w:t>
            </w:r>
            <w:r>
              <w:rPr>
                <w:rFonts w:ascii="宋体" w:hAnsi="宋体"/>
                <w:szCs w:val="21"/>
              </w:rPr>
              <w:t>功能</w:t>
            </w:r>
            <w:r>
              <w:rPr>
                <w:rFonts w:ascii="宋体" w:hAnsi="宋体" w:hint="eastAsia"/>
                <w:szCs w:val="21"/>
              </w:rPr>
              <w:t>、</w:t>
            </w:r>
            <w:r>
              <w:rPr>
                <w:rFonts w:ascii="宋体" w:hAnsi="宋体"/>
                <w:szCs w:val="21"/>
              </w:rPr>
              <w:t>性能</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验证结论：符合要求</w:t>
            </w:r>
            <w:r w:rsidRPr="00FB09B0">
              <w:rPr>
                <w:rFonts w:ascii="宋体" w:hAnsi="宋体" w:hint="eastAsia"/>
                <w:szCs w:val="21"/>
              </w:rPr>
              <w:t>20</w:t>
            </w:r>
            <w:r w:rsidR="001B1D5C">
              <w:rPr>
                <w:rFonts w:ascii="宋体" w:hAnsi="宋体" w:hint="eastAsia"/>
                <w:szCs w:val="21"/>
              </w:rPr>
              <w:t>20</w:t>
            </w:r>
            <w:r w:rsidRPr="00FB09B0">
              <w:rPr>
                <w:rFonts w:ascii="宋体" w:hAnsi="宋体" w:hint="eastAsia"/>
                <w:szCs w:val="21"/>
              </w:rPr>
              <w:t>年</w:t>
            </w:r>
            <w:r w:rsidR="001B1D5C">
              <w:rPr>
                <w:rFonts w:ascii="宋体" w:hAnsi="宋体" w:hint="eastAsia"/>
                <w:szCs w:val="21"/>
              </w:rPr>
              <w:t>9</w:t>
            </w:r>
            <w:r w:rsidRPr="00FB09B0">
              <w:rPr>
                <w:rFonts w:ascii="宋体" w:hAnsi="宋体" w:hint="eastAsia"/>
                <w:szCs w:val="21"/>
              </w:rPr>
              <w:t>月</w:t>
            </w:r>
            <w:r w:rsidR="001B1D5C">
              <w:rPr>
                <w:rFonts w:ascii="宋体" w:hAnsi="宋体" w:hint="eastAsia"/>
                <w:szCs w:val="21"/>
              </w:rPr>
              <w:t>30</w:t>
            </w:r>
            <w:r w:rsidRPr="00FB09B0">
              <w:rPr>
                <w:rFonts w:ascii="宋体" w:hAnsi="宋体" w:hint="eastAsia"/>
                <w:szCs w:val="21"/>
              </w:rPr>
              <w:t>日</w:t>
            </w:r>
          </w:p>
          <w:p w:rsidR="00E0224B" w:rsidRPr="00A90CD6" w:rsidRDefault="00E0224B" w:rsidP="00EA661A">
            <w:pPr>
              <w:adjustRightInd w:val="0"/>
              <w:snapToGrid w:val="0"/>
              <w:spacing w:line="276" w:lineRule="auto"/>
              <w:rPr>
                <w:rFonts w:ascii="宋体" w:hAnsi="宋体"/>
                <w:szCs w:val="21"/>
              </w:rPr>
            </w:pPr>
          </w:p>
          <w:p w:rsidR="00A90CD6" w:rsidRDefault="00E0224B" w:rsidP="00EA661A">
            <w:pPr>
              <w:adjustRightInd w:val="0"/>
              <w:snapToGrid w:val="0"/>
              <w:spacing w:line="276" w:lineRule="auto"/>
              <w:rPr>
                <w:rFonts w:ascii="宋体" w:hAnsi="宋体"/>
                <w:szCs w:val="21"/>
              </w:rPr>
            </w:pPr>
            <w:r w:rsidRPr="00196293">
              <w:rPr>
                <w:rFonts w:ascii="宋体" w:hAnsi="宋体" w:hint="eastAsia"/>
                <w:szCs w:val="21"/>
              </w:rPr>
              <w:t xml:space="preserve">确认方式 ： </w:t>
            </w:r>
            <w:r w:rsidR="00A90CD6">
              <w:rPr>
                <w:rFonts w:ascii="宋体" w:hAnsi="宋体" w:hint="eastAsia"/>
                <w:szCs w:val="21"/>
              </w:rPr>
              <w:t>客户验收</w:t>
            </w:r>
            <w:r w:rsidR="001B1D5C">
              <w:rPr>
                <w:rFonts w:ascii="宋体" w:hAnsi="宋体" w:hint="eastAsia"/>
                <w:szCs w:val="21"/>
              </w:rPr>
              <w:t xml:space="preserve">    </w:t>
            </w:r>
            <w:r w:rsidR="00A90CD6">
              <w:rPr>
                <w:rFonts w:ascii="宋体" w:hAnsi="宋体" w:hint="eastAsia"/>
                <w:szCs w:val="21"/>
              </w:rPr>
              <w:t>抽验收报告：</w:t>
            </w:r>
          </w:p>
          <w:p w:rsidR="001B1D5C" w:rsidRDefault="001B1D5C" w:rsidP="00EA661A">
            <w:pPr>
              <w:adjustRightInd w:val="0"/>
              <w:snapToGrid w:val="0"/>
              <w:spacing w:line="276" w:lineRule="auto"/>
              <w:rPr>
                <w:rFonts w:ascii="宋体" w:hAnsi="宋体"/>
                <w:szCs w:val="21"/>
              </w:rPr>
            </w:pPr>
            <w:r>
              <w:rPr>
                <w:noProof/>
              </w:rPr>
              <w:drawing>
                <wp:inline distT="0" distB="0" distL="0" distR="0" wp14:anchorId="2B3F3794" wp14:editId="334403A8">
                  <wp:extent cx="2523157" cy="18882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23287" cy="1888395"/>
                          </a:xfrm>
                          <a:prstGeom prst="rect">
                            <a:avLst/>
                          </a:prstGeom>
                        </pic:spPr>
                      </pic:pic>
                    </a:graphicData>
                  </a:graphic>
                </wp:inline>
              </w:drawing>
            </w:r>
          </w:p>
          <w:p w:rsidR="00E0224B" w:rsidRDefault="00E0224B" w:rsidP="00EA661A">
            <w:pPr>
              <w:adjustRightInd w:val="0"/>
              <w:snapToGrid w:val="0"/>
              <w:spacing w:line="276" w:lineRule="auto"/>
              <w:rPr>
                <w:rFonts w:ascii="宋体" w:hAnsi="宋体"/>
                <w:szCs w:val="21"/>
              </w:rPr>
            </w:pPr>
            <w:r w:rsidRPr="00196293">
              <w:rPr>
                <w:rFonts w:ascii="宋体" w:hAnsi="宋体" w:hint="eastAsia"/>
                <w:szCs w:val="21"/>
              </w:rPr>
              <w:t>目前项目设计和开发尚未发生更改情况。</w:t>
            </w:r>
          </w:p>
          <w:p w:rsidR="00E0224B" w:rsidRDefault="00E0224B" w:rsidP="00EA661A">
            <w:pPr>
              <w:adjustRightInd w:val="0"/>
              <w:snapToGrid w:val="0"/>
              <w:spacing w:line="276" w:lineRule="auto"/>
              <w:rPr>
                <w:rFonts w:ascii="宋体" w:hAnsi="宋体"/>
                <w:szCs w:val="21"/>
              </w:rPr>
            </w:pPr>
          </w:p>
          <w:p w:rsidR="00E44870" w:rsidRDefault="00E44870" w:rsidP="00E44870">
            <w:pPr>
              <w:adjustRightInd w:val="0"/>
              <w:snapToGrid w:val="0"/>
              <w:spacing w:line="276" w:lineRule="auto"/>
              <w:rPr>
                <w:rFonts w:ascii="宋体" w:hAnsi="宋体"/>
                <w:szCs w:val="21"/>
              </w:rPr>
            </w:pPr>
            <w:r>
              <w:rPr>
                <w:rFonts w:ascii="宋体" w:hAnsi="宋体" w:hint="eastAsia"/>
                <w:szCs w:val="21"/>
              </w:rPr>
              <w:t>抽北京航天XXX</w:t>
            </w:r>
            <w:r w:rsidRPr="00E44870">
              <w:rPr>
                <w:rFonts w:ascii="宋体" w:hAnsi="宋体" w:hint="eastAsia"/>
                <w:szCs w:val="21"/>
              </w:rPr>
              <w:t>偏差量评估模块</w:t>
            </w:r>
            <w:r>
              <w:rPr>
                <w:rFonts w:ascii="宋体" w:hAnsi="宋体" w:hint="eastAsia"/>
                <w:szCs w:val="21"/>
              </w:rPr>
              <w:t>资料：</w:t>
            </w:r>
          </w:p>
          <w:p w:rsidR="00E44870" w:rsidRPr="004F6362" w:rsidRDefault="00E44870" w:rsidP="00E44870">
            <w:pPr>
              <w:adjustRightInd w:val="0"/>
              <w:snapToGrid w:val="0"/>
              <w:spacing w:line="276" w:lineRule="auto"/>
              <w:rPr>
                <w:rFonts w:ascii="宋体" w:hAnsi="宋体"/>
                <w:szCs w:val="21"/>
              </w:rPr>
            </w:pPr>
            <w:r>
              <w:rPr>
                <w:rFonts w:ascii="宋体" w:hAnsi="宋体" w:hint="eastAsia"/>
                <w:szCs w:val="21"/>
              </w:rPr>
              <w:t>抽</w:t>
            </w:r>
            <w:r w:rsidRPr="00AE255A">
              <w:rPr>
                <w:rFonts w:ascii="宋体" w:hAnsi="宋体" w:hint="eastAsia"/>
                <w:szCs w:val="21"/>
              </w:rPr>
              <w:t>方案设计报告</w:t>
            </w:r>
            <w:r>
              <w:rPr>
                <w:rFonts w:ascii="宋体" w:hAnsi="宋体" w:hint="eastAsia"/>
                <w:szCs w:val="21"/>
              </w:rPr>
              <w:t>（策划/输入）</w:t>
            </w:r>
          </w:p>
          <w:p w:rsidR="00E44870" w:rsidRPr="00E44870" w:rsidRDefault="00E44870" w:rsidP="00E44870">
            <w:pPr>
              <w:adjustRightInd w:val="0"/>
              <w:snapToGrid w:val="0"/>
              <w:spacing w:line="276" w:lineRule="auto"/>
              <w:rPr>
                <w:rFonts w:ascii="宋体" w:hAnsi="宋体"/>
                <w:szCs w:val="21"/>
              </w:rPr>
            </w:pPr>
            <w:r w:rsidRPr="00E44870">
              <w:rPr>
                <w:rFonts w:ascii="宋体" w:hAnsi="宋体" w:hint="eastAsia"/>
                <w:szCs w:val="21"/>
              </w:rPr>
              <w:t>1　概述</w:t>
            </w:r>
          </w:p>
          <w:p w:rsidR="00E44870" w:rsidRDefault="00E44870" w:rsidP="00E44870">
            <w:pPr>
              <w:adjustRightInd w:val="0"/>
              <w:snapToGrid w:val="0"/>
              <w:spacing w:line="276" w:lineRule="auto"/>
              <w:rPr>
                <w:rFonts w:ascii="宋体" w:hAnsi="宋体"/>
                <w:szCs w:val="21"/>
              </w:rPr>
            </w:pPr>
            <w:r w:rsidRPr="00E44870">
              <w:rPr>
                <w:rFonts w:ascii="宋体" w:hAnsi="宋体" w:hint="eastAsia"/>
                <w:szCs w:val="21"/>
              </w:rPr>
              <w:t>偏差量评估模块可以根据各类参数的偏差量，进行拉偏分析，综合评估各类偏差条件下的飞行性能变化，用于评估各类偏差对飞行性能影响的权重，发现会影响飞行性能的偏差量设计。偏差量评估模块主要包括偏差量定义与管理模块、偏差量仿真设置模块和弹道仿真参数统计与分析模块</w:t>
            </w:r>
            <w:r>
              <w:rPr>
                <w:rFonts w:ascii="宋体" w:hAnsi="宋体" w:hint="eastAsia"/>
                <w:szCs w:val="21"/>
              </w:rPr>
              <w:t>.</w:t>
            </w:r>
          </w:p>
          <w:p w:rsidR="00E44870" w:rsidRPr="00E44870" w:rsidRDefault="00E44870" w:rsidP="00E44870">
            <w:pPr>
              <w:adjustRightInd w:val="0"/>
              <w:snapToGrid w:val="0"/>
              <w:spacing w:line="276" w:lineRule="auto"/>
              <w:rPr>
                <w:rFonts w:ascii="宋体" w:hAnsi="宋体"/>
                <w:szCs w:val="21"/>
              </w:rPr>
            </w:pPr>
            <w:r w:rsidRPr="00E44870">
              <w:rPr>
                <w:rFonts w:ascii="宋体" w:hAnsi="宋体" w:hint="eastAsia"/>
                <w:szCs w:val="21"/>
              </w:rPr>
              <w:t>3.1　模块构成</w:t>
            </w:r>
          </w:p>
          <w:p w:rsidR="00E44870" w:rsidRDefault="00E44870" w:rsidP="00E44870">
            <w:pPr>
              <w:adjustRightInd w:val="0"/>
              <w:snapToGrid w:val="0"/>
              <w:spacing w:line="276" w:lineRule="auto"/>
              <w:rPr>
                <w:rFonts w:ascii="宋体" w:hAnsi="宋体"/>
                <w:szCs w:val="21"/>
              </w:rPr>
            </w:pPr>
            <w:r w:rsidRPr="00E44870">
              <w:rPr>
                <w:rFonts w:ascii="宋体" w:hAnsi="宋体" w:hint="eastAsia"/>
                <w:szCs w:val="21"/>
              </w:rPr>
              <w:t>模块由偏差量定义与管理子模块、偏差量仿真设置子模块和弹道仿真参数统计与分析子模块等构成</w:t>
            </w:r>
          </w:p>
          <w:p w:rsidR="00E44870" w:rsidRPr="00AE255A" w:rsidRDefault="00E44870" w:rsidP="00E44870">
            <w:pPr>
              <w:adjustRightInd w:val="0"/>
              <w:snapToGrid w:val="0"/>
              <w:spacing w:line="276" w:lineRule="auto"/>
              <w:rPr>
                <w:rFonts w:ascii="宋体" w:hAnsi="宋体"/>
                <w:szCs w:val="21"/>
              </w:rPr>
            </w:pPr>
            <w:r w:rsidRPr="00AE255A">
              <w:rPr>
                <w:rFonts w:ascii="宋体" w:hAnsi="宋体" w:hint="eastAsia"/>
                <w:szCs w:val="21"/>
              </w:rPr>
              <w:t>3.</w:t>
            </w:r>
            <w:r>
              <w:rPr>
                <w:rFonts w:ascii="宋体" w:hAnsi="宋体" w:hint="eastAsia"/>
                <w:szCs w:val="21"/>
              </w:rPr>
              <w:t>2</w:t>
            </w:r>
            <w:r w:rsidRPr="00AE255A">
              <w:rPr>
                <w:rFonts w:ascii="宋体" w:hAnsi="宋体" w:hint="eastAsia"/>
                <w:szCs w:val="21"/>
              </w:rPr>
              <w:tab/>
              <w:t>技术性能指标的要求</w:t>
            </w:r>
          </w:p>
          <w:p w:rsidR="00E44870" w:rsidRPr="00E44870" w:rsidRDefault="00E44870" w:rsidP="00E44870">
            <w:pPr>
              <w:adjustRightInd w:val="0"/>
              <w:snapToGrid w:val="0"/>
              <w:spacing w:line="276" w:lineRule="auto"/>
              <w:rPr>
                <w:rFonts w:ascii="宋体" w:hAnsi="宋体"/>
                <w:szCs w:val="21"/>
              </w:rPr>
            </w:pPr>
            <w:r w:rsidRPr="00E44870">
              <w:rPr>
                <w:rFonts w:ascii="宋体" w:hAnsi="宋体" w:hint="eastAsia"/>
                <w:szCs w:val="21"/>
              </w:rPr>
              <w:t>3.2.1偏差量定义与管理模块</w:t>
            </w:r>
          </w:p>
          <w:p w:rsidR="00E44870" w:rsidRPr="00E44870" w:rsidRDefault="00E44870" w:rsidP="00E44870">
            <w:pPr>
              <w:adjustRightInd w:val="0"/>
              <w:snapToGrid w:val="0"/>
              <w:spacing w:line="276" w:lineRule="auto"/>
              <w:rPr>
                <w:rFonts w:ascii="宋体" w:hAnsi="宋体"/>
                <w:szCs w:val="21"/>
              </w:rPr>
            </w:pPr>
            <w:r w:rsidRPr="00E44870">
              <w:rPr>
                <w:rFonts w:ascii="宋体" w:hAnsi="宋体" w:hint="eastAsia"/>
                <w:szCs w:val="21"/>
              </w:rPr>
              <w:t>主要功能为定义和管理偏差量，支持定义的偏差量包括总体参数、动力参数、气动参数、姿控参数、制导参数、时序指令、大气、瞄准精度等，定义的偏差量可直接用于输出给弹道计算工具模块进行弹道计算。同时该模块定义的偏差量能够被其他模块解析后进行偏差值、偏差分布等相关设置。</w:t>
            </w:r>
          </w:p>
          <w:p w:rsidR="00E44870" w:rsidRPr="00E44870" w:rsidRDefault="00E44870" w:rsidP="00E44870">
            <w:pPr>
              <w:adjustRightInd w:val="0"/>
              <w:snapToGrid w:val="0"/>
              <w:spacing w:line="276" w:lineRule="auto"/>
              <w:rPr>
                <w:rFonts w:ascii="宋体" w:hAnsi="宋体"/>
                <w:szCs w:val="21"/>
              </w:rPr>
            </w:pPr>
            <w:r w:rsidRPr="00E44870">
              <w:rPr>
                <w:rFonts w:ascii="宋体" w:hAnsi="宋体" w:hint="eastAsia"/>
                <w:szCs w:val="21"/>
              </w:rPr>
              <w:t>3.2.2偏差量仿真设置模块</w:t>
            </w:r>
          </w:p>
          <w:p w:rsidR="00E44870" w:rsidRPr="00E44870" w:rsidRDefault="00E44870" w:rsidP="00E44870">
            <w:pPr>
              <w:adjustRightInd w:val="0"/>
              <w:snapToGrid w:val="0"/>
              <w:spacing w:line="276" w:lineRule="auto"/>
              <w:rPr>
                <w:rFonts w:ascii="宋体" w:hAnsi="宋体"/>
                <w:szCs w:val="21"/>
              </w:rPr>
            </w:pPr>
            <w:r w:rsidRPr="00E44870">
              <w:rPr>
                <w:rFonts w:ascii="宋体" w:hAnsi="宋体" w:hint="eastAsia"/>
                <w:szCs w:val="21"/>
              </w:rPr>
              <w:t>主要功能为解析偏差量定义与管理模块定义的偏差量，并针对每项偏差进行偏差分布类型、偏差值设置等，设置完成后的变量可直接参与弹道仿真。</w:t>
            </w:r>
          </w:p>
          <w:p w:rsidR="00E44870" w:rsidRPr="00E44870" w:rsidRDefault="00E44870" w:rsidP="00E44870">
            <w:pPr>
              <w:adjustRightInd w:val="0"/>
              <w:snapToGrid w:val="0"/>
              <w:spacing w:line="276" w:lineRule="auto"/>
              <w:rPr>
                <w:rFonts w:ascii="宋体" w:hAnsi="宋体"/>
                <w:szCs w:val="21"/>
              </w:rPr>
            </w:pPr>
            <w:r w:rsidRPr="00E44870">
              <w:rPr>
                <w:rFonts w:ascii="宋体" w:hAnsi="宋体" w:hint="eastAsia"/>
                <w:szCs w:val="21"/>
              </w:rPr>
              <w:t>3.2.3弹道仿真参数统计与分析模块</w:t>
            </w:r>
          </w:p>
          <w:p w:rsidR="00E44870" w:rsidRDefault="00E44870" w:rsidP="00E44870">
            <w:pPr>
              <w:adjustRightInd w:val="0"/>
              <w:snapToGrid w:val="0"/>
              <w:spacing w:line="276" w:lineRule="auto"/>
              <w:rPr>
                <w:rFonts w:ascii="宋体" w:hAnsi="宋体"/>
                <w:szCs w:val="21"/>
              </w:rPr>
            </w:pPr>
            <w:r w:rsidRPr="00E44870">
              <w:rPr>
                <w:rFonts w:ascii="宋体" w:hAnsi="宋体" w:hint="eastAsia"/>
                <w:szCs w:val="21"/>
              </w:rPr>
              <w:t>主要功能为将批量弹道仿真结果进行分析，并统计各项偏差量对弹道参数的影响</w:t>
            </w:r>
          </w:p>
          <w:p w:rsidR="00E44870" w:rsidRDefault="00E44870" w:rsidP="00E44870">
            <w:pPr>
              <w:adjustRightInd w:val="0"/>
              <w:snapToGrid w:val="0"/>
              <w:spacing w:line="276" w:lineRule="auto"/>
              <w:rPr>
                <w:rFonts w:ascii="宋体" w:hAnsi="宋体"/>
                <w:szCs w:val="21"/>
              </w:rPr>
            </w:pPr>
            <w:r w:rsidRPr="004F6362">
              <w:rPr>
                <w:rFonts w:ascii="宋体" w:hAnsi="宋体" w:hint="eastAsia"/>
                <w:szCs w:val="21"/>
              </w:rPr>
              <w:t>项目实施的时间进度</w:t>
            </w:r>
            <w:r>
              <w:rPr>
                <w:rFonts w:ascii="宋体" w:hAnsi="宋体" w:hint="eastAsia"/>
                <w:szCs w:val="21"/>
              </w:rPr>
              <w:t>：</w:t>
            </w:r>
          </w:p>
          <w:p w:rsidR="00E44870" w:rsidRPr="004F6362" w:rsidRDefault="00E44870" w:rsidP="00E44870">
            <w:pPr>
              <w:adjustRightInd w:val="0"/>
              <w:snapToGrid w:val="0"/>
              <w:spacing w:line="276" w:lineRule="auto"/>
              <w:rPr>
                <w:rFonts w:ascii="宋体" w:hAnsi="宋体"/>
                <w:szCs w:val="21"/>
              </w:rPr>
            </w:pPr>
            <w:r w:rsidRPr="004F6362">
              <w:rPr>
                <w:rFonts w:ascii="宋体" w:hAnsi="宋体" w:hint="eastAsia"/>
                <w:szCs w:val="21"/>
              </w:rPr>
              <w:t>年 度</w:t>
            </w:r>
            <w:r w:rsidRPr="004F6362">
              <w:rPr>
                <w:rFonts w:ascii="宋体" w:hAnsi="宋体" w:hint="eastAsia"/>
                <w:szCs w:val="21"/>
              </w:rPr>
              <w:tab/>
              <w:t>分进度目标和实施内容</w:t>
            </w: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275"/>
              <w:gridCol w:w="3969"/>
              <w:gridCol w:w="1585"/>
              <w:gridCol w:w="807"/>
            </w:tblGrid>
            <w:tr w:rsidR="00E44870" w:rsidTr="00B14FA4">
              <w:trPr>
                <w:tblHeader/>
                <w:jc w:val="center"/>
              </w:trPr>
              <w:tc>
                <w:tcPr>
                  <w:tcW w:w="751" w:type="dxa"/>
                  <w:vAlign w:val="center"/>
                </w:tcPr>
                <w:p w:rsidR="00E44870" w:rsidRDefault="00E44870" w:rsidP="00B14FA4">
                  <w:pPr>
                    <w:rPr>
                      <w:rFonts w:eastAsia="黑体"/>
                      <w:szCs w:val="21"/>
                    </w:rPr>
                  </w:pPr>
                  <w:r>
                    <w:rPr>
                      <w:rFonts w:eastAsia="黑体"/>
                      <w:szCs w:val="21"/>
                    </w:rPr>
                    <w:t>序号</w:t>
                  </w:r>
                </w:p>
              </w:tc>
              <w:tc>
                <w:tcPr>
                  <w:tcW w:w="1275" w:type="dxa"/>
                  <w:vAlign w:val="center"/>
                </w:tcPr>
                <w:p w:rsidR="00E44870" w:rsidRDefault="00E44870" w:rsidP="00B14FA4">
                  <w:pPr>
                    <w:rPr>
                      <w:rFonts w:eastAsia="黑体"/>
                      <w:szCs w:val="21"/>
                    </w:rPr>
                  </w:pPr>
                  <w:r>
                    <w:rPr>
                      <w:rFonts w:eastAsia="黑体"/>
                      <w:szCs w:val="21"/>
                    </w:rPr>
                    <w:t>项目</w:t>
                  </w:r>
                </w:p>
              </w:tc>
              <w:tc>
                <w:tcPr>
                  <w:tcW w:w="3969" w:type="dxa"/>
                  <w:vAlign w:val="center"/>
                </w:tcPr>
                <w:p w:rsidR="00E44870" w:rsidRDefault="00E44870" w:rsidP="00B14FA4">
                  <w:pPr>
                    <w:rPr>
                      <w:rFonts w:eastAsia="黑体"/>
                      <w:szCs w:val="21"/>
                    </w:rPr>
                  </w:pPr>
                  <w:r>
                    <w:rPr>
                      <w:rFonts w:eastAsia="黑体"/>
                      <w:szCs w:val="21"/>
                    </w:rPr>
                    <w:t>内容</w:t>
                  </w:r>
                </w:p>
              </w:tc>
              <w:tc>
                <w:tcPr>
                  <w:tcW w:w="1585" w:type="dxa"/>
                  <w:shd w:val="clear" w:color="auto" w:fill="auto"/>
                  <w:vAlign w:val="center"/>
                </w:tcPr>
                <w:p w:rsidR="00E44870" w:rsidRDefault="00E44870" w:rsidP="00B14FA4">
                  <w:pPr>
                    <w:rPr>
                      <w:rFonts w:eastAsia="黑体"/>
                      <w:szCs w:val="21"/>
                    </w:rPr>
                  </w:pPr>
                  <w:r>
                    <w:rPr>
                      <w:rFonts w:eastAsia="黑体"/>
                      <w:szCs w:val="21"/>
                    </w:rPr>
                    <w:t>完成时间</w:t>
                  </w:r>
                </w:p>
              </w:tc>
              <w:tc>
                <w:tcPr>
                  <w:tcW w:w="807" w:type="dxa"/>
                  <w:shd w:val="clear" w:color="auto" w:fill="auto"/>
                  <w:vAlign w:val="center"/>
                </w:tcPr>
                <w:p w:rsidR="00E44870" w:rsidRDefault="00E44870" w:rsidP="00B14FA4">
                  <w:pPr>
                    <w:ind w:firstLineChars="3" w:firstLine="6"/>
                    <w:rPr>
                      <w:rFonts w:eastAsia="黑体"/>
                      <w:szCs w:val="21"/>
                    </w:rPr>
                  </w:pPr>
                  <w:r>
                    <w:rPr>
                      <w:rFonts w:eastAsia="黑体"/>
                      <w:szCs w:val="21"/>
                    </w:rPr>
                    <w:t>备注</w:t>
                  </w:r>
                </w:p>
              </w:tc>
            </w:tr>
            <w:tr w:rsidR="00E44870" w:rsidTr="00B14FA4">
              <w:trPr>
                <w:jc w:val="center"/>
              </w:trPr>
              <w:tc>
                <w:tcPr>
                  <w:tcW w:w="751" w:type="dxa"/>
                  <w:vAlign w:val="center"/>
                </w:tcPr>
                <w:p w:rsidR="00E44870" w:rsidRDefault="00E44870" w:rsidP="00E44870">
                  <w:pPr>
                    <w:pStyle w:val="a6"/>
                    <w:numPr>
                      <w:ilvl w:val="0"/>
                      <w:numId w:val="2"/>
                    </w:numPr>
                    <w:spacing w:line="300" w:lineRule="auto"/>
                    <w:ind w:firstLineChars="0"/>
                    <w:rPr>
                      <w:kern w:val="0"/>
                      <w:szCs w:val="21"/>
                    </w:rPr>
                  </w:pPr>
                </w:p>
              </w:tc>
              <w:tc>
                <w:tcPr>
                  <w:tcW w:w="1275" w:type="dxa"/>
                  <w:vAlign w:val="center"/>
                </w:tcPr>
                <w:p w:rsidR="00E44870" w:rsidRDefault="00E44870" w:rsidP="00B14FA4">
                  <w:pPr>
                    <w:widowControl/>
                    <w:rPr>
                      <w:color w:val="000000"/>
                      <w:kern w:val="0"/>
                      <w:szCs w:val="21"/>
                    </w:rPr>
                  </w:pPr>
                  <w:r>
                    <w:rPr>
                      <w:color w:val="000000"/>
                      <w:kern w:val="0"/>
                      <w:szCs w:val="21"/>
                    </w:rPr>
                    <w:t>方案设计</w:t>
                  </w:r>
                </w:p>
              </w:tc>
              <w:tc>
                <w:tcPr>
                  <w:tcW w:w="3969" w:type="dxa"/>
                  <w:vAlign w:val="center"/>
                </w:tcPr>
                <w:p w:rsidR="00E44870" w:rsidRDefault="00E44870" w:rsidP="00B14FA4">
                  <w:pPr>
                    <w:widowControl/>
                    <w:rPr>
                      <w:color w:val="000000"/>
                      <w:kern w:val="0"/>
                      <w:szCs w:val="21"/>
                    </w:rPr>
                  </w:pPr>
                  <w:r>
                    <w:rPr>
                      <w:color w:val="000000"/>
                      <w:kern w:val="0"/>
                      <w:szCs w:val="21"/>
                    </w:rPr>
                    <w:t>具体开发设计方案</w:t>
                  </w:r>
                </w:p>
              </w:tc>
              <w:tc>
                <w:tcPr>
                  <w:tcW w:w="1585" w:type="dxa"/>
                  <w:shd w:val="clear" w:color="auto" w:fill="auto"/>
                  <w:vAlign w:val="center"/>
                </w:tcPr>
                <w:p w:rsidR="00E44870" w:rsidRDefault="00E44870" w:rsidP="00B14FA4">
                  <w:pPr>
                    <w:widowControl/>
                    <w:rPr>
                      <w:color w:val="000000"/>
                      <w:kern w:val="0"/>
                      <w:szCs w:val="21"/>
                    </w:rPr>
                  </w:pPr>
                  <w:r>
                    <w:rPr>
                      <w:rFonts w:hint="eastAsia"/>
                      <w:color w:val="000000"/>
                      <w:kern w:val="0"/>
                      <w:szCs w:val="21"/>
                    </w:rPr>
                    <w:t>20</w:t>
                  </w:r>
                  <w:r>
                    <w:rPr>
                      <w:color w:val="000000"/>
                      <w:kern w:val="0"/>
                      <w:szCs w:val="21"/>
                    </w:rPr>
                    <w:t>20</w:t>
                  </w:r>
                  <w:r>
                    <w:rPr>
                      <w:rFonts w:hint="eastAsia"/>
                      <w:color w:val="000000"/>
                      <w:kern w:val="0"/>
                      <w:szCs w:val="21"/>
                    </w:rPr>
                    <w:t>年</w:t>
                  </w:r>
                  <w:r>
                    <w:rPr>
                      <w:color w:val="000000"/>
                      <w:kern w:val="0"/>
                      <w:szCs w:val="21"/>
                    </w:rPr>
                    <w:t>7</w:t>
                  </w:r>
                  <w:r>
                    <w:rPr>
                      <w:rFonts w:hint="eastAsia"/>
                      <w:color w:val="000000"/>
                      <w:kern w:val="0"/>
                      <w:szCs w:val="21"/>
                    </w:rPr>
                    <w:t>月</w:t>
                  </w:r>
                </w:p>
              </w:tc>
              <w:tc>
                <w:tcPr>
                  <w:tcW w:w="807" w:type="dxa"/>
                  <w:shd w:val="clear" w:color="auto" w:fill="auto"/>
                  <w:vAlign w:val="center"/>
                </w:tcPr>
                <w:p w:rsidR="00E44870" w:rsidRDefault="00E44870" w:rsidP="00B14FA4">
                  <w:pPr>
                    <w:widowControl/>
                    <w:rPr>
                      <w:color w:val="000000"/>
                      <w:kern w:val="0"/>
                      <w:szCs w:val="21"/>
                    </w:rPr>
                  </w:pPr>
                </w:p>
              </w:tc>
            </w:tr>
            <w:tr w:rsidR="00E44870" w:rsidTr="00B14FA4">
              <w:trPr>
                <w:jc w:val="center"/>
              </w:trPr>
              <w:tc>
                <w:tcPr>
                  <w:tcW w:w="751" w:type="dxa"/>
                  <w:vAlign w:val="center"/>
                </w:tcPr>
                <w:p w:rsidR="00E44870" w:rsidRDefault="00E44870" w:rsidP="00E44870">
                  <w:pPr>
                    <w:pStyle w:val="a6"/>
                    <w:numPr>
                      <w:ilvl w:val="0"/>
                      <w:numId w:val="2"/>
                    </w:numPr>
                    <w:spacing w:line="300" w:lineRule="auto"/>
                    <w:ind w:firstLineChars="0"/>
                    <w:rPr>
                      <w:kern w:val="0"/>
                      <w:szCs w:val="21"/>
                    </w:rPr>
                  </w:pPr>
                </w:p>
              </w:tc>
              <w:tc>
                <w:tcPr>
                  <w:tcW w:w="1275" w:type="dxa"/>
                  <w:vAlign w:val="center"/>
                </w:tcPr>
                <w:p w:rsidR="00E44870" w:rsidRDefault="00E44870" w:rsidP="00B14FA4">
                  <w:pPr>
                    <w:widowControl/>
                    <w:rPr>
                      <w:color w:val="000000"/>
                      <w:kern w:val="0"/>
                      <w:szCs w:val="21"/>
                    </w:rPr>
                  </w:pPr>
                  <w:r>
                    <w:rPr>
                      <w:color w:val="000000"/>
                      <w:kern w:val="0"/>
                      <w:szCs w:val="21"/>
                    </w:rPr>
                    <w:t>软件开发</w:t>
                  </w:r>
                </w:p>
              </w:tc>
              <w:tc>
                <w:tcPr>
                  <w:tcW w:w="3969" w:type="dxa"/>
                  <w:vAlign w:val="center"/>
                </w:tcPr>
                <w:p w:rsidR="00E44870" w:rsidRDefault="00E44870" w:rsidP="00B14FA4">
                  <w:pPr>
                    <w:widowControl/>
                    <w:rPr>
                      <w:color w:val="000000"/>
                      <w:kern w:val="0"/>
                      <w:szCs w:val="21"/>
                    </w:rPr>
                  </w:pPr>
                  <w:r>
                    <w:rPr>
                      <w:color w:val="000000"/>
                      <w:kern w:val="0"/>
                      <w:szCs w:val="21"/>
                    </w:rPr>
                    <w:t>进行软件开发，由甲方提供相关模型要求，设计程序</w:t>
                  </w:r>
                </w:p>
              </w:tc>
              <w:tc>
                <w:tcPr>
                  <w:tcW w:w="1585" w:type="dxa"/>
                  <w:shd w:val="clear" w:color="auto" w:fill="auto"/>
                  <w:vAlign w:val="center"/>
                </w:tcPr>
                <w:p w:rsidR="00E44870" w:rsidRDefault="00E44870" w:rsidP="00B14FA4">
                  <w:pPr>
                    <w:widowControl/>
                    <w:rPr>
                      <w:color w:val="000000"/>
                      <w:kern w:val="0"/>
                      <w:szCs w:val="21"/>
                    </w:rPr>
                  </w:pPr>
                  <w:r>
                    <w:rPr>
                      <w:rFonts w:hint="eastAsia"/>
                      <w:color w:val="000000"/>
                      <w:kern w:val="0"/>
                      <w:szCs w:val="21"/>
                    </w:rPr>
                    <w:t>2020</w:t>
                  </w:r>
                  <w:r>
                    <w:rPr>
                      <w:rFonts w:hint="eastAsia"/>
                      <w:color w:val="000000"/>
                      <w:kern w:val="0"/>
                      <w:szCs w:val="21"/>
                    </w:rPr>
                    <w:t>年</w:t>
                  </w:r>
                  <w:r>
                    <w:rPr>
                      <w:color w:val="000000"/>
                      <w:kern w:val="0"/>
                      <w:szCs w:val="21"/>
                    </w:rPr>
                    <w:t>9</w:t>
                  </w:r>
                  <w:r>
                    <w:rPr>
                      <w:rFonts w:hint="eastAsia"/>
                      <w:color w:val="000000"/>
                      <w:kern w:val="0"/>
                      <w:szCs w:val="21"/>
                    </w:rPr>
                    <w:t>月</w:t>
                  </w:r>
                </w:p>
              </w:tc>
              <w:tc>
                <w:tcPr>
                  <w:tcW w:w="807" w:type="dxa"/>
                  <w:shd w:val="clear" w:color="auto" w:fill="auto"/>
                  <w:vAlign w:val="center"/>
                </w:tcPr>
                <w:p w:rsidR="00E44870" w:rsidRDefault="00E44870" w:rsidP="00B14FA4">
                  <w:pPr>
                    <w:widowControl/>
                    <w:rPr>
                      <w:color w:val="000000"/>
                      <w:kern w:val="0"/>
                      <w:szCs w:val="21"/>
                    </w:rPr>
                  </w:pPr>
                </w:p>
              </w:tc>
            </w:tr>
            <w:tr w:rsidR="00E44870" w:rsidTr="00B14FA4">
              <w:trPr>
                <w:jc w:val="center"/>
              </w:trPr>
              <w:tc>
                <w:tcPr>
                  <w:tcW w:w="751" w:type="dxa"/>
                  <w:vAlign w:val="center"/>
                </w:tcPr>
                <w:p w:rsidR="00E44870" w:rsidRDefault="00E44870" w:rsidP="00E44870">
                  <w:pPr>
                    <w:pStyle w:val="a6"/>
                    <w:numPr>
                      <w:ilvl w:val="0"/>
                      <w:numId w:val="2"/>
                    </w:numPr>
                    <w:spacing w:line="300" w:lineRule="auto"/>
                    <w:ind w:firstLineChars="0"/>
                    <w:rPr>
                      <w:kern w:val="0"/>
                      <w:szCs w:val="21"/>
                    </w:rPr>
                  </w:pPr>
                </w:p>
              </w:tc>
              <w:tc>
                <w:tcPr>
                  <w:tcW w:w="1275" w:type="dxa"/>
                  <w:vAlign w:val="center"/>
                </w:tcPr>
                <w:p w:rsidR="00E44870" w:rsidRDefault="00E44870" w:rsidP="00B14FA4">
                  <w:pPr>
                    <w:widowControl/>
                    <w:rPr>
                      <w:color w:val="000000"/>
                      <w:kern w:val="0"/>
                      <w:szCs w:val="21"/>
                    </w:rPr>
                  </w:pPr>
                  <w:r>
                    <w:rPr>
                      <w:color w:val="000000"/>
                      <w:kern w:val="0"/>
                      <w:szCs w:val="21"/>
                    </w:rPr>
                    <w:t>软件调试</w:t>
                  </w:r>
                </w:p>
              </w:tc>
              <w:tc>
                <w:tcPr>
                  <w:tcW w:w="3969" w:type="dxa"/>
                  <w:vAlign w:val="center"/>
                </w:tcPr>
                <w:p w:rsidR="00E44870" w:rsidRDefault="00E44870" w:rsidP="00B14FA4">
                  <w:pPr>
                    <w:widowControl/>
                    <w:rPr>
                      <w:color w:val="000000"/>
                      <w:kern w:val="0"/>
                      <w:szCs w:val="21"/>
                    </w:rPr>
                  </w:pPr>
                  <w:r>
                    <w:rPr>
                      <w:color w:val="000000"/>
                      <w:kern w:val="0"/>
                      <w:szCs w:val="21"/>
                    </w:rPr>
                    <w:t>根据设计要求进行软件调试</w:t>
                  </w:r>
                </w:p>
              </w:tc>
              <w:tc>
                <w:tcPr>
                  <w:tcW w:w="1585" w:type="dxa"/>
                  <w:shd w:val="clear" w:color="auto" w:fill="auto"/>
                  <w:vAlign w:val="center"/>
                </w:tcPr>
                <w:p w:rsidR="00E44870" w:rsidRDefault="00E44870" w:rsidP="00B14FA4">
                  <w:pPr>
                    <w:widowControl/>
                    <w:rPr>
                      <w:color w:val="000000"/>
                      <w:kern w:val="0"/>
                      <w:szCs w:val="21"/>
                    </w:rPr>
                  </w:pPr>
                  <w:r>
                    <w:rPr>
                      <w:rFonts w:hint="eastAsia"/>
                      <w:color w:val="000000"/>
                      <w:kern w:val="0"/>
                      <w:szCs w:val="21"/>
                    </w:rPr>
                    <w:t>2020</w:t>
                  </w:r>
                  <w:r>
                    <w:rPr>
                      <w:rFonts w:hint="eastAsia"/>
                      <w:color w:val="000000"/>
                      <w:kern w:val="0"/>
                      <w:szCs w:val="21"/>
                    </w:rPr>
                    <w:t>年</w:t>
                  </w:r>
                  <w:r>
                    <w:rPr>
                      <w:color w:val="000000"/>
                      <w:kern w:val="0"/>
                      <w:szCs w:val="21"/>
                    </w:rPr>
                    <w:t>9</w:t>
                  </w:r>
                  <w:r>
                    <w:rPr>
                      <w:rFonts w:hint="eastAsia"/>
                      <w:color w:val="000000"/>
                      <w:kern w:val="0"/>
                      <w:szCs w:val="21"/>
                    </w:rPr>
                    <w:t>月</w:t>
                  </w:r>
                </w:p>
              </w:tc>
              <w:tc>
                <w:tcPr>
                  <w:tcW w:w="807" w:type="dxa"/>
                  <w:shd w:val="clear" w:color="auto" w:fill="auto"/>
                  <w:vAlign w:val="center"/>
                </w:tcPr>
                <w:p w:rsidR="00E44870" w:rsidRDefault="00E44870" w:rsidP="00B14FA4">
                  <w:pPr>
                    <w:widowControl/>
                    <w:rPr>
                      <w:color w:val="000000"/>
                      <w:kern w:val="0"/>
                      <w:szCs w:val="21"/>
                    </w:rPr>
                  </w:pPr>
                </w:p>
              </w:tc>
            </w:tr>
            <w:tr w:rsidR="00E44870" w:rsidTr="00B14FA4">
              <w:trPr>
                <w:jc w:val="center"/>
              </w:trPr>
              <w:tc>
                <w:tcPr>
                  <w:tcW w:w="751" w:type="dxa"/>
                  <w:vAlign w:val="center"/>
                </w:tcPr>
                <w:p w:rsidR="00E44870" w:rsidRDefault="00E44870" w:rsidP="00E44870">
                  <w:pPr>
                    <w:pStyle w:val="a6"/>
                    <w:numPr>
                      <w:ilvl w:val="0"/>
                      <w:numId w:val="2"/>
                    </w:numPr>
                    <w:spacing w:line="300" w:lineRule="auto"/>
                    <w:ind w:firstLineChars="0"/>
                    <w:rPr>
                      <w:kern w:val="0"/>
                      <w:szCs w:val="21"/>
                    </w:rPr>
                  </w:pPr>
                </w:p>
              </w:tc>
              <w:tc>
                <w:tcPr>
                  <w:tcW w:w="1275" w:type="dxa"/>
                  <w:vAlign w:val="center"/>
                </w:tcPr>
                <w:p w:rsidR="00E44870" w:rsidRDefault="00E44870" w:rsidP="00B14FA4">
                  <w:pPr>
                    <w:widowControl/>
                    <w:rPr>
                      <w:color w:val="000000"/>
                      <w:kern w:val="0"/>
                      <w:szCs w:val="21"/>
                    </w:rPr>
                  </w:pPr>
                  <w:r>
                    <w:rPr>
                      <w:color w:val="000000"/>
                      <w:kern w:val="0"/>
                      <w:szCs w:val="21"/>
                    </w:rPr>
                    <w:t>软件试运行</w:t>
                  </w:r>
                </w:p>
              </w:tc>
              <w:tc>
                <w:tcPr>
                  <w:tcW w:w="3969" w:type="dxa"/>
                  <w:vAlign w:val="center"/>
                </w:tcPr>
                <w:p w:rsidR="00E44870" w:rsidRDefault="00E44870" w:rsidP="00B14FA4">
                  <w:pPr>
                    <w:widowControl/>
                    <w:rPr>
                      <w:color w:val="000000"/>
                      <w:kern w:val="0"/>
                      <w:szCs w:val="21"/>
                    </w:rPr>
                  </w:pPr>
                  <w:r>
                    <w:rPr>
                      <w:color w:val="000000"/>
                      <w:kern w:val="0"/>
                      <w:szCs w:val="21"/>
                    </w:rPr>
                    <w:t>软件试运行并解决存在的问题</w:t>
                  </w:r>
                </w:p>
              </w:tc>
              <w:tc>
                <w:tcPr>
                  <w:tcW w:w="1585" w:type="dxa"/>
                  <w:shd w:val="clear" w:color="auto" w:fill="auto"/>
                  <w:vAlign w:val="center"/>
                </w:tcPr>
                <w:p w:rsidR="00E44870" w:rsidRDefault="00E44870" w:rsidP="00B14FA4">
                  <w:pPr>
                    <w:widowControl/>
                    <w:rPr>
                      <w:color w:val="000000"/>
                      <w:kern w:val="0"/>
                      <w:szCs w:val="21"/>
                    </w:rPr>
                  </w:pPr>
                  <w:r>
                    <w:rPr>
                      <w:rFonts w:hint="eastAsia"/>
                      <w:color w:val="000000"/>
                      <w:kern w:val="0"/>
                      <w:szCs w:val="21"/>
                    </w:rPr>
                    <w:t>2020</w:t>
                  </w:r>
                  <w:r>
                    <w:rPr>
                      <w:rFonts w:hint="eastAsia"/>
                      <w:color w:val="000000"/>
                      <w:kern w:val="0"/>
                      <w:szCs w:val="21"/>
                    </w:rPr>
                    <w:t>年</w:t>
                  </w:r>
                  <w:r>
                    <w:rPr>
                      <w:color w:val="000000"/>
                      <w:kern w:val="0"/>
                      <w:szCs w:val="21"/>
                    </w:rPr>
                    <w:t>10</w:t>
                  </w:r>
                  <w:r>
                    <w:rPr>
                      <w:rFonts w:hint="eastAsia"/>
                      <w:color w:val="000000"/>
                      <w:kern w:val="0"/>
                      <w:szCs w:val="21"/>
                    </w:rPr>
                    <w:t>月</w:t>
                  </w:r>
                </w:p>
              </w:tc>
              <w:tc>
                <w:tcPr>
                  <w:tcW w:w="807" w:type="dxa"/>
                  <w:shd w:val="clear" w:color="auto" w:fill="auto"/>
                  <w:vAlign w:val="center"/>
                </w:tcPr>
                <w:p w:rsidR="00E44870" w:rsidRDefault="00E44870" w:rsidP="00B14FA4">
                  <w:pPr>
                    <w:widowControl/>
                    <w:rPr>
                      <w:color w:val="000000"/>
                      <w:kern w:val="0"/>
                      <w:szCs w:val="21"/>
                    </w:rPr>
                  </w:pPr>
                </w:p>
              </w:tc>
            </w:tr>
            <w:tr w:rsidR="00E44870" w:rsidTr="00B14FA4">
              <w:trPr>
                <w:jc w:val="center"/>
              </w:trPr>
              <w:tc>
                <w:tcPr>
                  <w:tcW w:w="751" w:type="dxa"/>
                  <w:vAlign w:val="center"/>
                </w:tcPr>
                <w:p w:rsidR="00E44870" w:rsidRDefault="00E44870" w:rsidP="00E44870">
                  <w:pPr>
                    <w:pStyle w:val="a6"/>
                    <w:numPr>
                      <w:ilvl w:val="0"/>
                      <w:numId w:val="2"/>
                    </w:numPr>
                    <w:spacing w:line="300" w:lineRule="auto"/>
                    <w:ind w:firstLineChars="0"/>
                    <w:rPr>
                      <w:kern w:val="0"/>
                      <w:szCs w:val="21"/>
                    </w:rPr>
                  </w:pPr>
                </w:p>
              </w:tc>
              <w:tc>
                <w:tcPr>
                  <w:tcW w:w="1275" w:type="dxa"/>
                  <w:vAlign w:val="center"/>
                </w:tcPr>
                <w:p w:rsidR="00E44870" w:rsidRDefault="00E44870" w:rsidP="00B14FA4">
                  <w:pPr>
                    <w:widowControl/>
                    <w:rPr>
                      <w:color w:val="000000"/>
                      <w:kern w:val="0"/>
                      <w:szCs w:val="21"/>
                    </w:rPr>
                  </w:pPr>
                  <w:r>
                    <w:rPr>
                      <w:rFonts w:hint="eastAsia"/>
                      <w:color w:val="000000"/>
                      <w:kern w:val="0"/>
                      <w:szCs w:val="21"/>
                    </w:rPr>
                    <w:t>软件到货</w:t>
                  </w:r>
                </w:p>
              </w:tc>
              <w:tc>
                <w:tcPr>
                  <w:tcW w:w="3969" w:type="dxa"/>
                  <w:vAlign w:val="center"/>
                </w:tcPr>
                <w:p w:rsidR="00E44870" w:rsidRDefault="00E44870" w:rsidP="00B14FA4">
                  <w:pPr>
                    <w:widowControl/>
                    <w:rPr>
                      <w:color w:val="000000"/>
                      <w:kern w:val="0"/>
                      <w:szCs w:val="21"/>
                    </w:rPr>
                  </w:pPr>
                  <w:r>
                    <w:rPr>
                      <w:rFonts w:hint="eastAsia"/>
                      <w:color w:val="000000"/>
                      <w:kern w:val="0"/>
                      <w:szCs w:val="21"/>
                    </w:rPr>
                    <w:t>交付更改完善的软件</w:t>
                  </w:r>
                </w:p>
              </w:tc>
              <w:tc>
                <w:tcPr>
                  <w:tcW w:w="1585" w:type="dxa"/>
                  <w:shd w:val="clear" w:color="auto" w:fill="auto"/>
                  <w:vAlign w:val="center"/>
                </w:tcPr>
                <w:p w:rsidR="00E44870" w:rsidRDefault="00E44870" w:rsidP="00B14FA4">
                  <w:pPr>
                    <w:widowControl/>
                    <w:rPr>
                      <w:color w:val="000000"/>
                      <w:kern w:val="0"/>
                      <w:szCs w:val="21"/>
                    </w:rPr>
                  </w:pPr>
                  <w:r>
                    <w:rPr>
                      <w:rFonts w:hint="eastAsia"/>
                      <w:color w:val="000000"/>
                      <w:kern w:val="0"/>
                      <w:szCs w:val="21"/>
                    </w:rPr>
                    <w:t>2</w:t>
                  </w:r>
                  <w:r>
                    <w:rPr>
                      <w:color w:val="000000"/>
                      <w:kern w:val="0"/>
                      <w:szCs w:val="21"/>
                    </w:rPr>
                    <w:t>020</w:t>
                  </w:r>
                  <w:r>
                    <w:rPr>
                      <w:rFonts w:hint="eastAsia"/>
                      <w:color w:val="000000"/>
                      <w:kern w:val="0"/>
                      <w:szCs w:val="21"/>
                    </w:rPr>
                    <w:t>年</w:t>
                  </w:r>
                  <w:r>
                    <w:rPr>
                      <w:rFonts w:hint="eastAsia"/>
                      <w:color w:val="000000"/>
                      <w:kern w:val="0"/>
                      <w:szCs w:val="21"/>
                    </w:rPr>
                    <w:t>1</w:t>
                  </w:r>
                  <w:r>
                    <w:rPr>
                      <w:color w:val="000000"/>
                      <w:kern w:val="0"/>
                      <w:szCs w:val="21"/>
                    </w:rPr>
                    <w:t>1</w:t>
                  </w:r>
                  <w:r>
                    <w:rPr>
                      <w:rFonts w:hint="eastAsia"/>
                      <w:color w:val="000000"/>
                      <w:kern w:val="0"/>
                      <w:szCs w:val="21"/>
                    </w:rPr>
                    <w:t>月</w:t>
                  </w:r>
                </w:p>
              </w:tc>
              <w:tc>
                <w:tcPr>
                  <w:tcW w:w="807" w:type="dxa"/>
                  <w:shd w:val="clear" w:color="auto" w:fill="auto"/>
                  <w:vAlign w:val="center"/>
                </w:tcPr>
                <w:p w:rsidR="00E44870" w:rsidRDefault="00E44870" w:rsidP="00B14FA4">
                  <w:pPr>
                    <w:widowControl/>
                    <w:rPr>
                      <w:color w:val="000000"/>
                      <w:kern w:val="0"/>
                      <w:szCs w:val="21"/>
                    </w:rPr>
                  </w:pPr>
                </w:p>
              </w:tc>
            </w:tr>
            <w:tr w:rsidR="00E44870" w:rsidTr="00B14FA4">
              <w:trPr>
                <w:jc w:val="center"/>
              </w:trPr>
              <w:tc>
                <w:tcPr>
                  <w:tcW w:w="751" w:type="dxa"/>
                  <w:vAlign w:val="center"/>
                </w:tcPr>
                <w:p w:rsidR="00E44870" w:rsidRDefault="00E44870" w:rsidP="00E44870">
                  <w:pPr>
                    <w:pStyle w:val="a6"/>
                    <w:numPr>
                      <w:ilvl w:val="0"/>
                      <w:numId w:val="2"/>
                    </w:numPr>
                    <w:spacing w:line="300" w:lineRule="auto"/>
                    <w:ind w:firstLineChars="0"/>
                    <w:rPr>
                      <w:kern w:val="0"/>
                      <w:szCs w:val="21"/>
                    </w:rPr>
                  </w:pPr>
                </w:p>
              </w:tc>
              <w:tc>
                <w:tcPr>
                  <w:tcW w:w="1275" w:type="dxa"/>
                  <w:vAlign w:val="center"/>
                </w:tcPr>
                <w:p w:rsidR="00E44870" w:rsidRDefault="00E44870" w:rsidP="00B14FA4">
                  <w:pPr>
                    <w:widowControl/>
                    <w:rPr>
                      <w:color w:val="000000"/>
                      <w:kern w:val="0"/>
                      <w:szCs w:val="21"/>
                    </w:rPr>
                  </w:pPr>
                  <w:r>
                    <w:rPr>
                      <w:color w:val="000000"/>
                      <w:kern w:val="0"/>
                      <w:szCs w:val="21"/>
                    </w:rPr>
                    <w:t>软件验收</w:t>
                  </w:r>
                </w:p>
              </w:tc>
              <w:tc>
                <w:tcPr>
                  <w:tcW w:w="3969" w:type="dxa"/>
                  <w:vAlign w:val="center"/>
                </w:tcPr>
                <w:p w:rsidR="00E44870" w:rsidRDefault="00E44870" w:rsidP="00B14FA4">
                  <w:pPr>
                    <w:widowControl/>
                    <w:rPr>
                      <w:color w:val="000000"/>
                      <w:kern w:val="0"/>
                      <w:szCs w:val="21"/>
                    </w:rPr>
                  </w:pPr>
                  <w:r>
                    <w:rPr>
                      <w:color w:val="000000"/>
                      <w:kern w:val="0"/>
                      <w:szCs w:val="21"/>
                    </w:rPr>
                    <w:t>提供</w:t>
                  </w:r>
                  <w:r>
                    <w:rPr>
                      <w:rFonts w:hint="eastAsia"/>
                      <w:color w:val="000000"/>
                      <w:kern w:val="0"/>
                      <w:szCs w:val="21"/>
                    </w:rPr>
                    <w:t>经测试</w:t>
                  </w:r>
                  <w:r>
                    <w:rPr>
                      <w:color w:val="000000"/>
                      <w:kern w:val="0"/>
                      <w:szCs w:val="21"/>
                    </w:rPr>
                    <w:t>的软件，并提供验收交付使用文件</w:t>
                  </w:r>
                  <w:r>
                    <w:rPr>
                      <w:rFonts w:hint="eastAsia"/>
                      <w:color w:val="000000"/>
                      <w:kern w:val="0"/>
                      <w:szCs w:val="21"/>
                    </w:rPr>
                    <w:t>，完成交付验收。</w:t>
                  </w:r>
                </w:p>
              </w:tc>
              <w:tc>
                <w:tcPr>
                  <w:tcW w:w="1585" w:type="dxa"/>
                  <w:shd w:val="clear" w:color="auto" w:fill="auto"/>
                  <w:vAlign w:val="center"/>
                </w:tcPr>
                <w:p w:rsidR="00E44870" w:rsidRDefault="00E44870" w:rsidP="00B14FA4">
                  <w:pPr>
                    <w:widowControl/>
                    <w:rPr>
                      <w:color w:val="000000"/>
                      <w:kern w:val="0"/>
                      <w:szCs w:val="21"/>
                    </w:rPr>
                  </w:pPr>
                  <w:r>
                    <w:rPr>
                      <w:rFonts w:hint="eastAsia"/>
                      <w:color w:val="000000"/>
                      <w:kern w:val="0"/>
                      <w:szCs w:val="21"/>
                    </w:rPr>
                    <w:t>2020</w:t>
                  </w:r>
                  <w:r>
                    <w:rPr>
                      <w:rFonts w:hint="eastAsia"/>
                      <w:color w:val="000000"/>
                      <w:kern w:val="0"/>
                      <w:szCs w:val="21"/>
                    </w:rPr>
                    <w:t>年</w:t>
                  </w:r>
                  <w:r>
                    <w:rPr>
                      <w:color w:val="000000"/>
                      <w:kern w:val="0"/>
                      <w:szCs w:val="21"/>
                    </w:rPr>
                    <w:t>12</w:t>
                  </w:r>
                  <w:r>
                    <w:rPr>
                      <w:rFonts w:hint="eastAsia"/>
                      <w:color w:val="000000"/>
                      <w:kern w:val="0"/>
                      <w:szCs w:val="21"/>
                    </w:rPr>
                    <w:t>月</w:t>
                  </w:r>
                </w:p>
              </w:tc>
              <w:tc>
                <w:tcPr>
                  <w:tcW w:w="807" w:type="dxa"/>
                  <w:shd w:val="clear" w:color="auto" w:fill="auto"/>
                  <w:vAlign w:val="center"/>
                </w:tcPr>
                <w:p w:rsidR="00E44870" w:rsidRDefault="00E44870" w:rsidP="00B14FA4">
                  <w:pPr>
                    <w:widowControl/>
                    <w:rPr>
                      <w:color w:val="000000"/>
                      <w:kern w:val="0"/>
                      <w:szCs w:val="21"/>
                    </w:rPr>
                  </w:pPr>
                </w:p>
              </w:tc>
            </w:tr>
          </w:tbl>
          <w:p w:rsidR="00E44870" w:rsidRDefault="00E44870" w:rsidP="00E44870">
            <w:pPr>
              <w:adjustRightInd w:val="0"/>
              <w:snapToGrid w:val="0"/>
              <w:spacing w:line="276" w:lineRule="auto"/>
              <w:rPr>
                <w:rFonts w:ascii="宋体" w:hAnsi="宋体"/>
                <w:szCs w:val="21"/>
              </w:rPr>
            </w:pPr>
            <w:r w:rsidRPr="00F2719C">
              <w:rPr>
                <w:rFonts w:ascii="宋体" w:hAnsi="宋体" w:hint="eastAsia"/>
                <w:szCs w:val="21"/>
              </w:rPr>
              <w:t>项目研发成员安排</w:t>
            </w:r>
            <w:r>
              <w:rPr>
                <w:rFonts w:ascii="宋体" w:hAnsi="宋体" w:hint="eastAsia"/>
                <w:szCs w:val="21"/>
              </w:rPr>
              <w:t>：</w:t>
            </w:r>
            <w:r w:rsidRPr="00E44870">
              <w:rPr>
                <w:rFonts w:ascii="宋体" w:hAnsi="宋体" w:hint="eastAsia"/>
                <w:szCs w:val="21"/>
              </w:rPr>
              <w:t>徐苏阳</w:t>
            </w:r>
            <w:r>
              <w:rPr>
                <w:rFonts w:ascii="宋体" w:hAnsi="宋体" w:hint="eastAsia"/>
                <w:szCs w:val="21"/>
              </w:rPr>
              <w:t xml:space="preserve">   </w:t>
            </w:r>
          </w:p>
          <w:p w:rsidR="00E44870" w:rsidRDefault="00E44870" w:rsidP="00E44870">
            <w:pPr>
              <w:adjustRightInd w:val="0"/>
              <w:snapToGrid w:val="0"/>
              <w:spacing w:line="276" w:lineRule="auto"/>
              <w:rPr>
                <w:rFonts w:ascii="宋体" w:hAnsi="宋体"/>
                <w:szCs w:val="21"/>
              </w:rPr>
            </w:pPr>
            <w:r>
              <w:rPr>
                <w:rFonts w:ascii="宋体" w:hAnsi="宋体" w:hint="eastAsia"/>
                <w:szCs w:val="21"/>
              </w:rPr>
              <w:t>项目参与人：</w:t>
            </w:r>
            <w:r>
              <w:rPr>
                <w:rFonts w:hint="eastAsia"/>
              </w:rPr>
              <w:t>郭浩</w:t>
            </w:r>
            <w:r>
              <w:rPr>
                <w:rFonts w:hint="eastAsia"/>
              </w:rPr>
              <w:t xml:space="preserve">   </w:t>
            </w:r>
            <w:r>
              <w:rPr>
                <w:rFonts w:hint="eastAsia"/>
              </w:rPr>
              <w:t>来佳</w:t>
            </w:r>
          </w:p>
          <w:p w:rsidR="00E44870" w:rsidRDefault="00E44870" w:rsidP="00E44870">
            <w:pPr>
              <w:adjustRightInd w:val="0"/>
              <w:snapToGrid w:val="0"/>
              <w:spacing w:line="276" w:lineRule="auto"/>
              <w:rPr>
                <w:rFonts w:ascii="宋体" w:hAnsi="宋体"/>
                <w:szCs w:val="21"/>
              </w:rPr>
            </w:pPr>
            <w:r>
              <w:rPr>
                <w:rFonts w:ascii="宋体" w:hAnsi="宋体" w:hint="eastAsia"/>
                <w:szCs w:val="21"/>
              </w:rPr>
              <w:t>人员均为计算机相关专业毕业且有一定工作经验，能力符合要求。</w:t>
            </w:r>
          </w:p>
          <w:p w:rsidR="00E44870" w:rsidRDefault="00E44870" w:rsidP="00E44870">
            <w:pPr>
              <w:adjustRightInd w:val="0"/>
              <w:snapToGrid w:val="0"/>
              <w:spacing w:line="276" w:lineRule="auto"/>
              <w:rPr>
                <w:rFonts w:ascii="宋体" w:hAnsi="宋体"/>
                <w:szCs w:val="21"/>
              </w:rPr>
            </w:pPr>
            <w:r>
              <w:rPr>
                <w:rFonts w:ascii="宋体" w:hAnsi="宋体" w:hint="eastAsia"/>
                <w:szCs w:val="21"/>
              </w:rPr>
              <w:t>评审：是否满足客户要求、是否能按期交付等</w:t>
            </w:r>
          </w:p>
          <w:p w:rsidR="00E44870" w:rsidRDefault="00E44870" w:rsidP="00E44870">
            <w:pPr>
              <w:adjustRightInd w:val="0"/>
              <w:snapToGrid w:val="0"/>
              <w:spacing w:line="276" w:lineRule="auto"/>
              <w:rPr>
                <w:rFonts w:ascii="宋体" w:hAnsi="宋体"/>
                <w:szCs w:val="21"/>
              </w:rPr>
            </w:pPr>
            <w:r w:rsidRPr="00600CE3">
              <w:rPr>
                <w:rFonts w:ascii="宋体" w:hAnsi="宋体" w:hint="eastAsia"/>
                <w:szCs w:val="21"/>
              </w:rPr>
              <w:t>结论</w:t>
            </w:r>
            <w:r>
              <w:rPr>
                <w:rFonts w:ascii="宋体" w:hAnsi="宋体" w:hint="eastAsia"/>
                <w:szCs w:val="21"/>
              </w:rPr>
              <w:t>：</w:t>
            </w:r>
            <w:r w:rsidRPr="00600CE3">
              <w:rPr>
                <w:rFonts w:ascii="宋体" w:hAnsi="宋体" w:hint="eastAsia"/>
                <w:szCs w:val="21"/>
              </w:rPr>
              <w:t>通过以上分析论证，可以得出如下结论：实时网络交换系统方案设计满足任务指标要求，可以开展下一步研制设计工作</w:t>
            </w:r>
            <w:r>
              <w:rPr>
                <w:rFonts w:ascii="宋体" w:hAnsi="宋体" w:hint="eastAsia"/>
                <w:szCs w:val="21"/>
              </w:rPr>
              <w:t>。</w:t>
            </w:r>
            <w:r>
              <w:rPr>
                <w:rFonts w:hint="eastAsia"/>
              </w:rPr>
              <w:t>2020</w:t>
            </w:r>
            <w:r>
              <w:rPr>
                <w:rFonts w:hint="eastAsia"/>
              </w:rPr>
              <w:t>年</w:t>
            </w:r>
            <w:r>
              <w:rPr>
                <w:rFonts w:hint="eastAsia"/>
              </w:rPr>
              <w:t>07</w:t>
            </w:r>
            <w:r>
              <w:rPr>
                <w:rFonts w:hint="eastAsia"/>
              </w:rPr>
              <w:t>月</w:t>
            </w:r>
            <w:r>
              <w:rPr>
                <w:rFonts w:hint="eastAsia"/>
              </w:rPr>
              <w:t>24</w:t>
            </w:r>
            <w:r>
              <w:rPr>
                <w:rFonts w:hint="eastAsia"/>
              </w:rPr>
              <w:t>日</w:t>
            </w:r>
          </w:p>
          <w:p w:rsidR="00E44870" w:rsidRDefault="00E44870" w:rsidP="00E44870">
            <w:pPr>
              <w:adjustRightInd w:val="0"/>
              <w:snapToGrid w:val="0"/>
              <w:spacing w:line="276" w:lineRule="auto"/>
              <w:rPr>
                <w:rFonts w:ascii="宋体" w:hAnsi="宋体"/>
                <w:szCs w:val="21"/>
              </w:rPr>
            </w:pP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输出内容：</w:t>
            </w:r>
            <w:r>
              <w:rPr>
                <w:rFonts w:ascii="宋体" w:hAnsi="宋体" w:hint="eastAsia"/>
                <w:szCs w:val="21"/>
              </w:rPr>
              <w:t>方案设计报告、技术说明书、使用维护说明书、调校细则研制总结报告、测试大纲、验收测试结论等</w:t>
            </w:r>
            <w:r w:rsidRPr="00196293">
              <w:rPr>
                <w:rFonts w:ascii="宋体" w:hAnsi="宋体" w:hint="eastAsia"/>
                <w:szCs w:val="21"/>
              </w:rPr>
              <w:t>。</w:t>
            </w: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2、各种验收准则：检验规程</w:t>
            </w: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3、对产品质量控制的特殊要求： 无</w:t>
            </w: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产品技术规范：中华人民共和国国家标准 计算机信息系统安全保护等级划分准则，计算机可靠性和可维护性，计算机软件测试文档编制规范，软件可靠性和安全性设计准则等。</w:t>
            </w: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 xml:space="preserve">项目组对1、标准符合性    2、采购可行性 3、可检验性      4、结构合理性  5、美观性    6、环境影响        7、安全性   </w:t>
            </w: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评审结论：符合要求        存在问题：无</w:t>
            </w: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编制：</w:t>
            </w:r>
            <w:r>
              <w:rPr>
                <w:rFonts w:ascii="宋体" w:hAnsi="宋体" w:hint="eastAsia"/>
                <w:szCs w:val="21"/>
              </w:rPr>
              <w:t>技术部</w:t>
            </w:r>
            <w:r w:rsidRPr="00196293">
              <w:rPr>
                <w:rFonts w:ascii="宋体" w:hAnsi="宋体" w:hint="eastAsia"/>
                <w:szCs w:val="21"/>
              </w:rPr>
              <w:t xml:space="preserve">            日期：</w:t>
            </w:r>
            <w:r>
              <w:rPr>
                <w:rFonts w:ascii="宋体" w:hAnsi="宋体" w:hint="eastAsia"/>
                <w:szCs w:val="21"/>
              </w:rPr>
              <w:t>2020</w:t>
            </w:r>
            <w:r w:rsidRPr="00196293">
              <w:rPr>
                <w:rFonts w:ascii="宋体" w:hAnsi="宋体" w:hint="eastAsia"/>
                <w:szCs w:val="21"/>
              </w:rPr>
              <w:t>.</w:t>
            </w:r>
            <w:r>
              <w:rPr>
                <w:rFonts w:ascii="宋体" w:hAnsi="宋体" w:hint="eastAsia"/>
                <w:szCs w:val="21"/>
              </w:rPr>
              <w:t>9</w:t>
            </w:r>
            <w:r w:rsidRPr="00196293">
              <w:rPr>
                <w:rFonts w:ascii="宋体" w:hAnsi="宋体" w:hint="eastAsia"/>
                <w:szCs w:val="21"/>
              </w:rPr>
              <w:t>.</w:t>
            </w:r>
            <w:r>
              <w:rPr>
                <w:rFonts w:ascii="宋体" w:hAnsi="宋体" w:hint="eastAsia"/>
                <w:szCs w:val="21"/>
              </w:rPr>
              <w:t>23</w:t>
            </w:r>
          </w:p>
          <w:p w:rsidR="00E44870" w:rsidRPr="00196293" w:rsidRDefault="00E44870" w:rsidP="00E44870">
            <w:pPr>
              <w:adjustRightInd w:val="0"/>
              <w:snapToGrid w:val="0"/>
              <w:spacing w:line="276" w:lineRule="auto"/>
              <w:rPr>
                <w:rFonts w:ascii="宋体" w:hAnsi="宋体"/>
                <w:szCs w:val="21"/>
              </w:rPr>
            </w:pP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抽：</w:t>
            </w:r>
            <w:r w:rsidRPr="001B1D5C">
              <w:rPr>
                <w:rFonts w:ascii="宋体" w:hAnsi="宋体" w:hint="eastAsia"/>
                <w:szCs w:val="21"/>
              </w:rPr>
              <w:t>验收测试结论</w:t>
            </w:r>
            <w:r>
              <w:rPr>
                <w:rFonts w:ascii="宋体" w:hAnsi="宋体" w:hint="eastAsia"/>
                <w:szCs w:val="21"/>
              </w:rPr>
              <w:t>（验证）</w:t>
            </w: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项目名称：</w:t>
            </w:r>
            <w:r>
              <w:rPr>
                <w:rFonts w:ascii="宋体" w:hAnsi="宋体" w:hint="eastAsia"/>
                <w:szCs w:val="21"/>
              </w:rPr>
              <w:t>北京航天</w:t>
            </w:r>
            <w:r w:rsidR="001175CF">
              <w:rPr>
                <w:rFonts w:ascii="宋体" w:hAnsi="宋体" w:hint="eastAsia"/>
                <w:szCs w:val="21"/>
              </w:rPr>
              <w:t>XXX</w:t>
            </w:r>
            <w:r w:rsidRPr="00AE255A">
              <w:rPr>
                <w:rFonts w:ascii="宋体" w:hAnsi="宋体" w:hint="eastAsia"/>
                <w:szCs w:val="21"/>
              </w:rPr>
              <w:t>网络交换系统</w:t>
            </w:r>
            <w:r>
              <w:rPr>
                <w:rFonts w:ascii="宋体" w:hAnsi="宋体" w:hint="eastAsia"/>
                <w:szCs w:val="21"/>
              </w:rPr>
              <w:t>项目</w:t>
            </w:r>
          </w:p>
          <w:p w:rsidR="001175CF" w:rsidRDefault="00E44870" w:rsidP="001175CF">
            <w:pPr>
              <w:adjustRightInd w:val="0"/>
              <w:snapToGrid w:val="0"/>
              <w:spacing w:line="276" w:lineRule="auto"/>
              <w:rPr>
                <w:rFonts w:ascii="宋体" w:hAnsi="宋体"/>
                <w:szCs w:val="21"/>
              </w:rPr>
            </w:pPr>
            <w:r w:rsidRPr="00196293">
              <w:rPr>
                <w:rFonts w:ascii="宋体" w:hAnsi="宋体" w:hint="eastAsia"/>
                <w:szCs w:val="21"/>
              </w:rPr>
              <w:t>项目经理：</w:t>
            </w:r>
            <w:r w:rsidR="001175CF" w:rsidRPr="00E44870">
              <w:rPr>
                <w:rFonts w:ascii="宋体" w:hAnsi="宋体" w:hint="eastAsia"/>
                <w:szCs w:val="21"/>
              </w:rPr>
              <w:t>徐苏阳</w:t>
            </w:r>
            <w:r w:rsidR="001175CF">
              <w:rPr>
                <w:rFonts w:ascii="宋体" w:hAnsi="宋体" w:hint="eastAsia"/>
                <w:szCs w:val="21"/>
              </w:rPr>
              <w:t xml:space="preserve">   </w:t>
            </w:r>
          </w:p>
          <w:p w:rsidR="00E44870" w:rsidRDefault="001175CF" w:rsidP="001175CF">
            <w:pPr>
              <w:adjustRightInd w:val="0"/>
              <w:snapToGrid w:val="0"/>
              <w:spacing w:line="276" w:lineRule="auto"/>
            </w:pPr>
            <w:r>
              <w:rPr>
                <w:rFonts w:ascii="宋体" w:hAnsi="宋体" w:hint="eastAsia"/>
                <w:szCs w:val="21"/>
              </w:rPr>
              <w:t>项目参与人：</w:t>
            </w:r>
            <w:r>
              <w:rPr>
                <w:rFonts w:hint="eastAsia"/>
              </w:rPr>
              <w:t>郭浩</w:t>
            </w:r>
            <w:r>
              <w:rPr>
                <w:rFonts w:hint="eastAsia"/>
              </w:rPr>
              <w:t xml:space="preserve">   </w:t>
            </w:r>
            <w:r>
              <w:rPr>
                <w:rFonts w:hint="eastAsia"/>
              </w:rPr>
              <w:t>来佳</w:t>
            </w: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验证方式：测试验证</w:t>
            </w:r>
          </w:p>
          <w:p w:rsidR="00E44870" w:rsidRPr="00196293" w:rsidRDefault="00E44870" w:rsidP="00E44870">
            <w:pPr>
              <w:adjustRightInd w:val="0"/>
              <w:snapToGrid w:val="0"/>
              <w:spacing w:line="276" w:lineRule="auto"/>
              <w:rPr>
                <w:rFonts w:ascii="宋体" w:hAnsi="宋体"/>
                <w:szCs w:val="21"/>
              </w:rPr>
            </w:pPr>
            <w:r w:rsidRPr="00196293">
              <w:rPr>
                <w:rFonts w:ascii="宋体" w:hAnsi="宋体" w:hint="eastAsia"/>
                <w:szCs w:val="21"/>
              </w:rPr>
              <w:t>验证内容；</w:t>
            </w:r>
            <w:r w:rsidRPr="00196293">
              <w:rPr>
                <w:rFonts w:ascii="宋体" w:hAnsi="宋体"/>
                <w:szCs w:val="21"/>
              </w:rPr>
              <w:t xml:space="preserve"> </w:t>
            </w:r>
            <w:r>
              <w:rPr>
                <w:rFonts w:ascii="宋体" w:hAnsi="宋体"/>
                <w:szCs w:val="21"/>
              </w:rPr>
              <w:t>功能</w:t>
            </w:r>
            <w:r>
              <w:rPr>
                <w:rFonts w:ascii="宋体" w:hAnsi="宋体" w:hint="eastAsia"/>
                <w:szCs w:val="21"/>
              </w:rPr>
              <w:t>、</w:t>
            </w:r>
            <w:r>
              <w:rPr>
                <w:rFonts w:ascii="宋体" w:hAnsi="宋体"/>
                <w:szCs w:val="21"/>
              </w:rPr>
              <w:t>性能</w:t>
            </w:r>
          </w:p>
          <w:p w:rsidR="00E0224B" w:rsidRDefault="00E44870" w:rsidP="00E44870">
            <w:pPr>
              <w:adjustRightInd w:val="0"/>
              <w:snapToGrid w:val="0"/>
              <w:spacing w:line="276" w:lineRule="auto"/>
              <w:rPr>
                <w:rFonts w:ascii="宋体" w:hAnsi="宋体"/>
                <w:szCs w:val="21"/>
              </w:rPr>
            </w:pPr>
            <w:r w:rsidRPr="00196293">
              <w:rPr>
                <w:rFonts w:ascii="宋体" w:hAnsi="宋体" w:hint="eastAsia"/>
                <w:szCs w:val="21"/>
              </w:rPr>
              <w:t>验证结论：符合要求</w:t>
            </w:r>
            <w:r w:rsidRPr="00FB09B0">
              <w:rPr>
                <w:rFonts w:ascii="宋体" w:hAnsi="宋体" w:hint="eastAsia"/>
                <w:szCs w:val="21"/>
              </w:rPr>
              <w:t>20</w:t>
            </w:r>
            <w:r>
              <w:rPr>
                <w:rFonts w:ascii="宋体" w:hAnsi="宋体" w:hint="eastAsia"/>
                <w:szCs w:val="21"/>
              </w:rPr>
              <w:t>20</w:t>
            </w:r>
            <w:r w:rsidRPr="00FB09B0">
              <w:rPr>
                <w:rFonts w:ascii="宋体" w:hAnsi="宋体" w:hint="eastAsia"/>
                <w:szCs w:val="21"/>
              </w:rPr>
              <w:t>年</w:t>
            </w:r>
            <w:r w:rsidR="001175CF">
              <w:rPr>
                <w:rFonts w:ascii="宋体" w:hAnsi="宋体" w:hint="eastAsia"/>
                <w:szCs w:val="21"/>
              </w:rPr>
              <w:t>10</w:t>
            </w:r>
            <w:r w:rsidRPr="00FB09B0">
              <w:rPr>
                <w:rFonts w:ascii="宋体" w:hAnsi="宋体" w:hint="eastAsia"/>
                <w:szCs w:val="21"/>
              </w:rPr>
              <w:t>月</w:t>
            </w:r>
            <w:r>
              <w:rPr>
                <w:rFonts w:ascii="宋体" w:hAnsi="宋体" w:hint="eastAsia"/>
                <w:szCs w:val="21"/>
              </w:rPr>
              <w:t>30</w:t>
            </w:r>
            <w:r w:rsidRPr="00FB09B0">
              <w:rPr>
                <w:rFonts w:ascii="宋体" w:hAnsi="宋体" w:hint="eastAsia"/>
                <w:szCs w:val="21"/>
              </w:rPr>
              <w:t>日</w:t>
            </w:r>
          </w:p>
          <w:p w:rsidR="00E44870" w:rsidRDefault="00E44870" w:rsidP="00E44870">
            <w:pPr>
              <w:adjustRightInd w:val="0"/>
              <w:snapToGrid w:val="0"/>
              <w:spacing w:line="276" w:lineRule="auto"/>
              <w:rPr>
                <w:rFonts w:ascii="宋体" w:hAnsi="宋体"/>
                <w:szCs w:val="21"/>
              </w:rPr>
            </w:pPr>
          </w:p>
          <w:p w:rsidR="00E44870" w:rsidRPr="001175CF" w:rsidRDefault="001175CF" w:rsidP="00E44870">
            <w:pPr>
              <w:adjustRightInd w:val="0"/>
              <w:snapToGrid w:val="0"/>
              <w:spacing w:line="276" w:lineRule="auto"/>
              <w:rPr>
                <w:rFonts w:ascii="宋体" w:hAnsi="宋体"/>
                <w:szCs w:val="21"/>
              </w:rPr>
            </w:pPr>
            <w:r>
              <w:rPr>
                <w:rFonts w:ascii="宋体" w:hAnsi="宋体"/>
                <w:szCs w:val="21"/>
              </w:rPr>
              <w:t>目前未验收</w:t>
            </w:r>
            <w:r>
              <w:rPr>
                <w:rFonts w:ascii="宋体" w:hAnsi="宋体" w:hint="eastAsia"/>
                <w:szCs w:val="21"/>
              </w:rPr>
              <w:t>，</w:t>
            </w:r>
            <w:r>
              <w:rPr>
                <w:rFonts w:ascii="宋体" w:hAnsi="宋体"/>
                <w:szCs w:val="21"/>
              </w:rPr>
              <w:t>明年监督关注</w:t>
            </w:r>
          </w:p>
        </w:tc>
        <w:tc>
          <w:tcPr>
            <w:tcW w:w="1585" w:type="dxa"/>
          </w:tcPr>
          <w:p w:rsidR="00E0224B" w:rsidRPr="00196293" w:rsidRDefault="00E056F5" w:rsidP="00EA661A">
            <w:pPr>
              <w:spacing w:line="276" w:lineRule="auto"/>
              <w:rPr>
                <w:rFonts w:ascii="宋体" w:hAnsi="宋体"/>
                <w:szCs w:val="21"/>
              </w:rPr>
            </w:pPr>
            <w:r>
              <w:rPr>
                <w:rFonts w:ascii="宋体" w:hAnsi="宋体" w:hint="eastAsia"/>
                <w:szCs w:val="21"/>
              </w:rPr>
              <w:t>Y</w:t>
            </w: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生产和服务提供的控制</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8.5.1</w:t>
            </w:r>
          </w:p>
        </w:tc>
        <w:tc>
          <w:tcPr>
            <w:tcW w:w="10004" w:type="dxa"/>
            <w:vAlign w:val="center"/>
          </w:tcPr>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a ）获得的文件化信息</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 xml:space="preserve">   1）编制了质量《管理手册》中8.5.1明确了控制的过程、活动、要求以及控制的职责和方法。编制了</w:t>
            </w:r>
            <w:r w:rsidRPr="00FB09B0">
              <w:rPr>
                <w:rFonts w:ascii="宋体" w:hAnsi="宋体" w:hint="eastAsia"/>
                <w:szCs w:val="21"/>
              </w:rPr>
              <w:t>《设计开发控制程序》</w:t>
            </w:r>
            <w:r w:rsidR="001175CF">
              <w:rPr>
                <w:rFonts w:ascii="宋体" w:hAnsi="宋体" w:hint="eastAsia"/>
                <w:szCs w:val="21"/>
              </w:rPr>
              <w:t>，能够</w:t>
            </w:r>
            <w:r w:rsidRPr="00196293">
              <w:rPr>
                <w:rFonts w:ascii="宋体" w:hAnsi="宋体" w:hint="eastAsia"/>
                <w:szCs w:val="21"/>
              </w:rPr>
              <w:t>开发过程起指导作用。</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提供《配置管理计划》</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对人员职责、软硬件资源、配置项和基线计划、配置库结构及权限设置、备份计划等进行了规定。</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2）公司的</w:t>
            </w:r>
            <w:r w:rsidR="001175CF">
              <w:rPr>
                <w:rFonts w:ascii="宋体" w:hAnsi="宋体" w:hint="eastAsia"/>
                <w:szCs w:val="21"/>
              </w:rPr>
              <w:t>产品</w:t>
            </w:r>
            <w:r w:rsidRPr="00196293">
              <w:rPr>
                <w:rFonts w:ascii="宋体" w:hAnsi="宋体" w:hint="eastAsia"/>
                <w:szCs w:val="21"/>
              </w:rPr>
              <w:t>开发是依据需求进行。同时符合相关法律法规要求：《中华人民共和国著作权法》《中华人民共和国合同法》《中华人民共和国消费者权益保护法》 GB/T20157-2006《信息技术 软件维护》GB/T20158-2006《信息技术 软件生存周期过程配置管理》GB/T8567-2006《计算机软件文档编制规范》GB/T9385-2008《计算机软件需求规格说明规范》GB/T 15532-2008　《计算机软件测试规范》GB/T9386-2008《计算机软件测试文档编制规范》GB/T28035-2011《软件系统验收规范》等国家法律法规、标准要求；</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3）策划了《测试规范》等作业指导书和《设计说明书》等记录。</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b）获得和使用监视和测量资源：</w:t>
            </w:r>
          </w:p>
          <w:p w:rsidR="00E0224B" w:rsidRPr="00196293" w:rsidRDefault="001175CF" w:rsidP="00EA661A">
            <w:pPr>
              <w:adjustRightInd w:val="0"/>
              <w:snapToGrid w:val="0"/>
              <w:spacing w:line="276" w:lineRule="auto"/>
              <w:rPr>
                <w:rFonts w:ascii="宋体" w:hAnsi="宋体"/>
                <w:szCs w:val="21"/>
              </w:rPr>
            </w:pPr>
            <w:r w:rsidRPr="00C8772B">
              <w:rPr>
                <w:rFonts w:ascii="宋体" w:hAnsi="宋体" w:hint="eastAsia"/>
                <w:szCs w:val="21"/>
              </w:rPr>
              <w:t>公司软件开发过程中涉及的监视和测量工具主要是由公司测试员编制的测试用例，可验证软件符合性。询问部门负责人称，对于测试用例在编制完成后使用前均进行了验证确认，分别对测试用例的适用性、内容等内容进行了确认，经确认表格的内容清晰、格式完整，能够达到对软件开发进行监视和测量的目的</w:t>
            </w:r>
            <w:r w:rsidR="00E0224B" w:rsidRPr="00196293">
              <w:rPr>
                <w:rFonts w:ascii="宋体" w:hAnsi="宋体" w:hint="eastAsia"/>
                <w:szCs w:val="21"/>
              </w:rPr>
              <w:t>。</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c） 实施监视和测量</w:t>
            </w:r>
          </w:p>
          <w:p w:rsidR="00E0224B" w:rsidRPr="003E5B2C" w:rsidRDefault="001175CF" w:rsidP="00EA661A">
            <w:pPr>
              <w:adjustRightInd w:val="0"/>
              <w:snapToGrid w:val="0"/>
              <w:spacing w:line="276" w:lineRule="auto"/>
              <w:rPr>
                <w:rFonts w:ascii="宋体" w:hAnsi="宋体"/>
                <w:szCs w:val="21"/>
              </w:rPr>
            </w:pPr>
            <w:r>
              <w:rPr>
                <w:rFonts w:ascii="宋体" w:hAnsi="宋体" w:hint="eastAsia"/>
                <w:szCs w:val="21"/>
              </w:rPr>
              <w:t>按《测试计划》对</w:t>
            </w:r>
            <w:r w:rsidR="00E0224B" w:rsidRPr="00196293">
              <w:rPr>
                <w:rFonts w:ascii="宋体" w:hAnsi="宋体" w:hint="eastAsia"/>
                <w:szCs w:val="21"/>
              </w:rPr>
              <w:t xml:space="preserve">开发结果进行测试，通过代码走查及时发生代码问题 </w:t>
            </w:r>
            <w:r w:rsidR="00E0224B">
              <w:rPr>
                <w:rFonts w:ascii="宋体" w:hAnsi="宋体" w:hint="eastAsia"/>
                <w:szCs w:val="21"/>
              </w:rPr>
              <w:t>。</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提供主要办公设备有电脑、打印机、传真机、扫描仪等，办公设备的局域网维护、灰尘清扫、电脑杀毒和一些设备的耗材等工作有专人负责，基本可满足日常办公需要。</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提供了岗位职责与任职要求。对员工岗位、学历、教育及培训经历、技能、经验方面进行了评价。开发人员均为计算机相关专业本科学历，多年工作经验，可满足软件策划需要。</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f) 需确认过程，经确认，需要确认的过程</w:t>
            </w:r>
            <w:r w:rsidR="001175CF">
              <w:rPr>
                <w:rFonts w:ascii="宋体" w:hAnsi="宋体" w:hint="eastAsia"/>
                <w:szCs w:val="21"/>
              </w:rPr>
              <w:t>为编码过程，本年度未发生变更，未在进行确认</w:t>
            </w:r>
            <w:r w:rsidRPr="00196293">
              <w:rPr>
                <w:rFonts w:ascii="宋体" w:hAnsi="宋体" w:hint="eastAsia"/>
                <w:szCs w:val="21"/>
              </w:rPr>
              <w:t>。</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g)采取措施，防止人为错误</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定期对用例及脚本进行阶段备份，内部局域网进行定期杀毒，测试用例及脚本进行加密管理.</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定期对服务器内容进行备份。</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h）实施放行、交付和交付后的活动</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软件开发完成后由工程师将系统程序文件夹分类制作光盘，进行运行安装验收；部分软件源代码、软件说明书等均采取移动存储设备拷贝形式进行。</w:t>
            </w:r>
          </w:p>
          <w:p w:rsidR="00E0224B" w:rsidRPr="00196293" w:rsidRDefault="00E0224B" w:rsidP="00EA661A">
            <w:pPr>
              <w:adjustRightInd w:val="0"/>
              <w:snapToGrid w:val="0"/>
              <w:spacing w:line="276" w:lineRule="auto"/>
              <w:rPr>
                <w:rFonts w:ascii="宋体" w:hAnsi="宋体"/>
                <w:szCs w:val="21"/>
              </w:rPr>
            </w:pP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现场员工正在进行开发工作，有序进行，现场观察员工能够按照工作规范和要求进行工作，抽查一名开发人员询问软件开发相关要求，能够较准确回答，满足要求。</w:t>
            </w:r>
          </w:p>
          <w:p w:rsidR="00E0224B" w:rsidRDefault="00E0224B" w:rsidP="001175CF">
            <w:pPr>
              <w:adjustRightInd w:val="0"/>
              <w:snapToGrid w:val="0"/>
              <w:spacing w:line="276" w:lineRule="auto"/>
              <w:rPr>
                <w:rFonts w:ascii="宋体" w:hAnsi="宋体"/>
                <w:szCs w:val="21"/>
              </w:rPr>
            </w:pPr>
            <w:r w:rsidRPr="00196293">
              <w:rPr>
                <w:rFonts w:ascii="宋体" w:hAnsi="宋体" w:hint="eastAsia"/>
                <w:szCs w:val="21"/>
              </w:rPr>
              <w:t>提供了产品说明书等</w:t>
            </w:r>
            <w:r w:rsidR="00A90CD6">
              <w:rPr>
                <w:rFonts w:ascii="宋体" w:hAnsi="宋体" w:hint="eastAsia"/>
                <w:szCs w:val="21"/>
              </w:rPr>
              <w:t>，符合要求。</w:t>
            </w:r>
          </w:p>
          <w:p w:rsidR="001175CF" w:rsidRPr="00DB550B" w:rsidRDefault="001175CF" w:rsidP="001175CF">
            <w:pPr>
              <w:adjustRightInd w:val="0"/>
              <w:snapToGrid w:val="0"/>
              <w:spacing w:line="276" w:lineRule="auto"/>
              <w:rPr>
                <w:rFonts w:ascii="宋体" w:hAnsi="宋体"/>
                <w:szCs w:val="21"/>
              </w:rPr>
            </w:pPr>
          </w:p>
          <w:p w:rsidR="001175CF" w:rsidRPr="00DB550B" w:rsidRDefault="001175CF" w:rsidP="001175CF">
            <w:pPr>
              <w:adjustRightInd w:val="0"/>
              <w:snapToGrid w:val="0"/>
              <w:spacing w:line="276" w:lineRule="auto"/>
              <w:rPr>
                <w:rFonts w:ascii="宋体" w:hAnsi="宋体"/>
                <w:szCs w:val="21"/>
              </w:rPr>
            </w:pPr>
            <w:r w:rsidRPr="00DB550B">
              <w:rPr>
                <w:rFonts w:ascii="宋体" w:hAnsi="宋体" w:hint="eastAsia"/>
                <w:szCs w:val="21"/>
              </w:rPr>
              <w:t>技术服务主要为售后技术问题咨询、技术培训等。</w:t>
            </w:r>
          </w:p>
          <w:p w:rsidR="001175CF" w:rsidRPr="00DB550B" w:rsidRDefault="001175CF" w:rsidP="001175CF">
            <w:pPr>
              <w:adjustRightInd w:val="0"/>
              <w:snapToGrid w:val="0"/>
              <w:spacing w:line="276" w:lineRule="auto"/>
              <w:rPr>
                <w:rFonts w:ascii="宋体" w:hAnsi="宋体" w:hint="eastAsia"/>
                <w:szCs w:val="21"/>
              </w:rPr>
            </w:pPr>
            <w:r w:rsidRPr="00DB550B">
              <w:rPr>
                <w:rFonts w:ascii="宋体" w:hAnsi="宋体" w:hint="eastAsia"/>
                <w:szCs w:val="21"/>
              </w:rPr>
              <w:t>提供服务记录；2020年</w:t>
            </w:r>
            <w:r w:rsidR="00DB550B" w:rsidRPr="00DB550B">
              <w:rPr>
                <w:rFonts w:ascii="宋体" w:hAnsi="宋体" w:hint="eastAsia"/>
                <w:szCs w:val="21"/>
              </w:rPr>
              <w:t>11月1日   北京航天自动控制研究所系统使用培训</w:t>
            </w:r>
            <w:r w:rsidR="00DB550B">
              <w:rPr>
                <w:rFonts w:ascii="宋体" w:hAnsi="宋体" w:hint="eastAsia"/>
                <w:szCs w:val="21"/>
              </w:rPr>
              <w:t xml:space="preserve">   </w:t>
            </w:r>
            <w:r w:rsidR="00DB550B">
              <w:rPr>
                <w:rFonts w:hint="eastAsia"/>
              </w:rPr>
              <w:t>陶星宇</w:t>
            </w:r>
            <w:r w:rsidR="00DB550B">
              <w:rPr>
                <w:rFonts w:ascii="宋体" w:hAnsi="宋体" w:hint="eastAsia"/>
                <w:szCs w:val="21"/>
              </w:rPr>
              <w:t xml:space="preserve">   效果良好</w:t>
            </w:r>
          </w:p>
          <w:p w:rsidR="00DB550B" w:rsidRDefault="00DB550B" w:rsidP="00DB550B">
            <w:pPr>
              <w:adjustRightInd w:val="0"/>
              <w:snapToGrid w:val="0"/>
              <w:spacing w:line="276" w:lineRule="auto"/>
              <w:rPr>
                <w:rFonts w:ascii="宋体" w:hAnsi="宋体" w:hint="eastAsia"/>
                <w:szCs w:val="21"/>
              </w:rPr>
            </w:pPr>
            <w:r>
              <w:rPr>
                <w:rFonts w:ascii="宋体" w:hAnsi="宋体" w:hint="eastAsia"/>
                <w:szCs w:val="21"/>
              </w:rPr>
              <w:t xml:space="preserve">            2002年11月</w:t>
            </w:r>
            <w:bookmarkStart w:id="3" w:name="_GoBack"/>
            <w:bookmarkEnd w:id="3"/>
            <w:r>
              <w:rPr>
                <w:rFonts w:ascii="宋体" w:hAnsi="宋体" w:hint="eastAsia"/>
                <w:szCs w:val="21"/>
              </w:rPr>
              <w:t xml:space="preserve">4日   技术问题沟通/解答   </w:t>
            </w:r>
            <w:r>
              <w:rPr>
                <w:rFonts w:hint="eastAsia"/>
              </w:rPr>
              <w:t>陶星宇</w:t>
            </w:r>
            <w:r>
              <w:rPr>
                <w:rFonts w:hint="eastAsia"/>
              </w:rPr>
              <w:t xml:space="preserve">   </w:t>
            </w:r>
            <w:r>
              <w:rPr>
                <w:rFonts w:ascii="宋体" w:hAnsi="宋体" w:hint="eastAsia"/>
                <w:szCs w:val="21"/>
              </w:rPr>
              <w:t>效果良好</w:t>
            </w:r>
          </w:p>
          <w:p w:rsidR="00DB550B" w:rsidRPr="00196293" w:rsidRDefault="00DB550B" w:rsidP="00DB550B">
            <w:pPr>
              <w:adjustRightInd w:val="0"/>
              <w:snapToGrid w:val="0"/>
              <w:spacing w:line="276" w:lineRule="auto"/>
              <w:rPr>
                <w:rFonts w:ascii="宋体" w:hAnsi="宋体"/>
                <w:szCs w:val="21"/>
              </w:rPr>
            </w:pPr>
            <w:r>
              <w:rPr>
                <w:rFonts w:ascii="宋体" w:hAnsi="宋体" w:hint="eastAsia"/>
                <w:szCs w:val="21"/>
              </w:rPr>
              <w:t xml:space="preserve">                。。。。。。</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标识和可追溯性</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szCs w:val="21"/>
              </w:rPr>
              <w:t>8.5.2</w:t>
            </w:r>
          </w:p>
        </w:tc>
        <w:tc>
          <w:tcPr>
            <w:tcW w:w="10004" w:type="dxa"/>
            <w:vAlign w:val="center"/>
          </w:tcPr>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1</w:t>
            </w:r>
            <w:r w:rsidR="001175CF">
              <w:rPr>
                <w:rFonts w:ascii="宋体" w:hAnsi="宋体" w:hint="eastAsia"/>
                <w:szCs w:val="21"/>
              </w:rPr>
              <w:t>、标识：公司在《</w:t>
            </w:r>
            <w:r w:rsidRPr="00196293">
              <w:rPr>
                <w:rFonts w:ascii="宋体" w:hAnsi="宋体" w:hint="eastAsia"/>
                <w:szCs w:val="21"/>
              </w:rPr>
              <w:t>开发管理规范》中规定软件开发产品标识的方式，状态标识：完成/测试中/未完成   产品标识：公司名称、用例名称、作者、版本号等。</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标识满足策划要求。</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2、可追溯性：合同/协议</w:t>
            </w:r>
            <w:r>
              <w:rPr>
                <w:rFonts w:ascii="宋体" w:hAnsi="宋体" w:hint="eastAsia"/>
                <w:szCs w:val="21"/>
              </w:rPr>
              <w:t>-验收报告-测试报告→开发记录→开发方案</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可满足追溯要求。</w:t>
            </w:r>
          </w:p>
          <w:p w:rsidR="00E0224B" w:rsidRPr="00196293" w:rsidRDefault="00E0224B" w:rsidP="001175CF">
            <w:pPr>
              <w:spacing w:line="276" w:lineRule="auto"/>
              <w:rPr>
                <w:rFonts w:ascii="宋体" w:hAnsi="宋体"/>
                <w:szCs w:val="21"/>
              </w:rPr>
            </w:pPr>
            <w:r w:rsidRPr="00196293">
              <w:rPr>
                <w:rFonts w:ascii="宋体" w:hAnsi="宋体" w:hint="eastAsia"/>
                <w:szCs w:val="21"/>
              </w:rPr>
              <w:t>抽查成品标识：开发完成成果用光盘存储；纸质文件封面有公司名称、版本、保密等字样。</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顾客或外部供方的财产</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szCs w:val="21"/>
              </w:rPr>
              <w:t>8.5.3</w:t>
            </w:r>
          </w:p>
        </w:tc>
        <w:tc>
          <w:tcPr>
            <w:tcW w:w="10004" w:type="dxa"/>
            <w:vAlign w:val="center"/>
          </w:tcPr>
          <w:p w:rsidR="00E0224B" w:rsidRPr="00196293" w:rsidRDefault="00E0224B" w:rsidP="001175CF">
            <w:pPr>
              <w:adjustRightInd w:val="0"/>
              <w:snapToGrid w:val="0"/>
              <w:spacing w:line="276" w:lineRule="auto"/>
              <w:rPr>
                <w:rFonts w:ascii="宋体" w:hAnsi="宋体"/>
                <w:szCs w:val="21"/>
              </w:rPr>
            </w:pPr>
            <w:r w:rsidRPr="00196293">
              <w:rPr>
                <w:rFonts w:ascii="宋体" w:hAnsi="宋体" w:hint="eastAsia"/>
                <w:szCs w:val="21"/>
              </w:rPr>
              <w:t>公司的顾客或外部供方的财产主要是客户信息及客户的开发任务要求等，如有丢失、损坏或不适用的情况发生，应由使用部门及时记录在《顾客财产问题记录表》中，与顾客协商解决。自体系运行以来尚无顾客财产问题记录。</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产品防护</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szCs w:val="21"/>
              </w:rPr>
              <w:t>8.5.4</w:t>
            </w:r>
          </w:p>
        </w:tc>
        <w:tc>
          <w:tcPr>
            <w:tcW w:w="10004" w:type="dxa"/>
            <w:vAlign w:val="center"/>
          </w:tcPr>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公司的每个开发项目均制定专门的《管理计划》作为项目实施方案的附件，定期对用例及脚本进行阶段备份，内部局域网进行定期杀毒，测试用例及脚本进行加密管理.</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技术部有专人主管《数据代码库》，以此实现安全防护的目的。</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交付后的活动</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szCs w:val="21"/>
              </w:rPr>
              <w:t>8.5.5</w:t>
            </w:r>
          </w:p>
        </w:tc>
        <w:tc>
          <w:tcPr>
            <w:tcW w:w="10004" w:type="dxa"/>
            <w:vAlign w:val="center"/>
          </w:tcPr>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将获得信息及时反馈到相关部门进行处理。自上次审核以来尚未发生软件测试服务导致的客户反馈及投诉情况。</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更改控制</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8.5.6</w:t>
            </w:r>
          </w:p>
        </w:tc>
        <w:tc>
          <w:tcPr>
            <w:tcW w:w="10004" w:type="dxa"/>
            <w:vAlign w:val="center"/>
          </w:tcPr>
          <w:p w:rsidR="00E0224B" w:rsidRPr="00196293" w:rsidRDefault="00E0224B" w:rsidP="00EA661A">
            <w:pPr>
              <w:adjustRightInd w:val="0"/>
              <w:snapToGrid w:val="0"/>
              <w:spacing w:line="276" w:lineRule="auto"/>
              <w:rPr>
                <w:rFonts w:ascii="宋体" w:hAnsi="宋体"/>
                <w:szCs w:val="21"/>
              </w:rPr>
            </w:pPr>
            <w:r>
              <w:rPr>
                <w:rFonts w:ascii="宋体" w:hAnsi="宋体" w:hint="eastAsia"/>
                <w:szCs w:val="21"/>
              </w:rPr>
              <w:t>策划方案中规定了设计更改时的流程及规范，变更发起人需将信息传达到相关人员。目前无设计开发更改记录。</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产品和服务的放行</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8.6</w:t>
            </w:r>
          </w:p>
        </w:tc>
        <w:tc>
          <w:tcPr>
            <w:tcW w:w="10004" w:type="dxa"/>
            <w:vAlign w:val="center"/>
          </w:tcPr>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公司按照</w:t>
            </w:r>
            <w:r w:rsidRPr="0088127D">
              <w:rPr>
                <w:rFonts w:ascii="宋体" w:hAnsi="宋体" w:hint="eastAsia"/>
                <w:szCs w:val="21"/>
              </w:rPr>
              <w:t>《</w:t>
            </w:r>
            <w:r w:rsidR="001175CF">
              <w:rPr>
                <w:rFonts w:ascii="宋体" w:hAnsi="宋体" w:cs="宋体" w:hint="eastAsia"/>
                <w:szCs w:val="21"/>
              </w:rPr>
              <w:t>产品和服务的监视和测量控制程序</w:t>
            </w:r>
            <w:r w:rsidRPr="0088127D">
              <w:rPr>
                <w:rFonts w:ascii="宋体" w:hAnsi="宋体" w:hint="eastAsia"/>
                <w:szCs w:val="21"/>
              </w:rPr>
              <w:t>》</w:t>
            </w:r>
            <w:r w:rsidRPr="00196293">
              <w:rPr>
                <w:rFonts w:ascii="宋体" w:hAnsi="宋体" w:hint="eastAsia"/>
                <w:szCs w:val="21"/>
              </w:rPr>
              <w:t>要求控制研发过程。开发主要通过测试和用户试用方式进行监视和测量</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抽</w:t>
            </w:r>
            <w:r w:rsidR="001175CF">
              <w:rPr>
                <w:rFonts w:ascii="宋体" w:hAnsi="宋体" w:hint="eastAsia"/>
                <w:szCs w:val="21"/>
              </w:rPr>
              <w:t>北京航天自动控制研究所</w:t>
            </w:r>
            <w:r w:rsidR="001175CF" w:rsidRPr="00AE255A">
              <w:rPr>
                <w:rFonts w:ascii="宋体" w:hAnsi="宋体" w:hint="eastAsia"/>
                <w:szCs w:val="21"/>
              </w:rPr>
              <w:t>网络交换系统</w:t>
            </w:r>
            <w:r w:rsidR="001175CF">
              <w:rPr>
                <w:rFonts w:ascii="宋体" w:hAnsi="宋体" w:hint="eastAsia"/>
                <w:szCs w:val="21"/>
              </w:rPr>
              <w:t>项目</w:t>
            </w:r>
            <w:r w:rsidRPr="00196293">
              <w:rPr>
                <w:rFonts w:ascii="宋体" w:hAnsi="宋体" w:hint="eastAsia"/>
                <w:szCs w:val="21"/>
              </w:rPr>
              <w:t>代码记录：</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源代码均保存完好，符合要求。</w:t>
            </w:r>
          </w:p>
          <w:p w:rsidR="00E0224B" w:rsidRDefault="00E0224B" w:rsidP="00EA661A">
            <w:pPr>
              <w:adjustRightInd w:val="0"/>
              <w:snapToGrid w:val="0"/>
              <w:spacing w:line="276" w:lineRule="auto"/>
              <w:rPr>
                <w:rFonts w:ascii="宋体" w:hAnsi="宋体"/>
                <w:szCs w:val="21"/>
              </w:rPr>
            </w:pPr>
          </w:p>
          <w:p w:rsidR="00A90CD6" w:rsidRDefault="00A90CD6" w:rsidP="00EA661A">
            <w:pPr>
              <w:adjustRightInd w:val="0"/>
              <w:snapToGrid w:val="0"/>
              <w:spacing w:line="276" w:lineRule="auto"/>
              <w:rPr>
                <w:rFonts w:ascii="宋体" w:hAnsi="宋体"/>
                <w:szCs w:val="21"/>
              </w:rPr>
            </w:pPr>
            <w:r>
              <w:rPr>
                <w:rFonts w:ascii="宋体" w:hAnsi="宋体" w:hint="eastAsia"/>
                <w:szCs w:val="21"/>
              </w:rPr>
              <w:t>抽需求分析、概要设计、详细设计文档、</w:t>
            </w:r>
            <w:r w:rsidRPr="00C05DE7">
              <w:rPr>
                <w:rFonts w:ascii="宋体" w:hAnsi="宋体" w:hint="eastAsia"/>
                <w:szCs w:val="21"/>
              </w:rPr>
              <w:t>测试计划</w:t>
            </w:r>
            <w:r>
              <w:rPr>
                <w:rFonts w:ascii="宋体" w:hAnsi="宋体" w:hint="eastAsia"/>
                <w:szCs w:val="21"/>
              </w:rPr>
              <w:t>，保存完好，符合要求</w:t>
            </w:r>
          </w:p>
          <w:p w:rsidR="00E0224B" w:rsidRDefault="00E0224B" w:rsidP="00EA661A">
            <w:pPr>
              <w:adjustRightInd w:val="0"/>
              <w:snapToGrid w:val="0"/>
              <w:spacing w:line="276" w:lineRule="auto"/>
              <w:rPr>
                <w:rFonts w:ascii="宋体" w:hAnsi="宋体"/>
                <w:szCs w:val="21"/>
              </w:rPr>
            </w:pPr>
          </w:p>
          <w:p w:rsidR="003325CE" w:rsidRDefault="003325CE" w:rsidP="00EA661A">
            <w:pPr>
              <w:adjustRightInd w:val="0"/>
              <w:snapToGrid w:val="0"/>
              <w:spacing w:line="276" w:lineRule="auto"/>
              <w:rPr>
                <w:rFonts w:ascii="宋体" w:hAnsi="宋体"/>
                <w:szCs w:val="21"/>
              </w:rPr>
            </w:pPr>
            <w:r>
              <w:rPr>
                <w:rFonts w:ascii="宋体" w:hAnsi="宋体" w:hint="eastAsia"/>
                <w:szCs w:val="21"/>
              </w:rPr>
              <w:t>抽硬件委托加工检验；</w:t>
            </w:r>
          </w:p>
          <w:p w:rsidR="003325CE" w:rsidRDefault="003325CE" w:rsidP="00EA661A">
            <w:pPr>
              <w:adjustRightInd w:val="0"/>
              <w:snapToGrid w:val="0"/>
              <w:spacing w:line="276" w:lineRule="auto"/>
              <w:rPr>
                <w:rFonts w:ascii="宋体" w:hAnsi="宋体"/>
                <w:szCs w:val="21"/>
              </w:rPr>
            </w:pPr>
            <w:r>
              <w:rPr>
                <w:rFonts w:ascii="宋体" w:hAnsi="宋体" w:hint="eastAsia"/>
                <w:szCs w:val="21"/>
              </w:rPr>
              <w:t>加工单位：</w:t>
            </w:r>
            <w:r w:rsidRPr="003325CE">
              <w:rPr>
                <w:rFonts w:ascii="宋体" w:hAnsi="宋体" w:hint="eastAsia"/>
                <w:szCs w:val="21"/>
              </w:rPr>
              <w:t>深圳一博科技有限公司</w:t>
            </w:r>
          </w:p>
          <w:p w:rsidR="00972B30" w:rsidRDefault="00972B30" w:rsidP="00972B30">
            <w:pPr>
              <w:adjustRightInd w:val="0"/>
              <w:snapToGrid w:val="0"/>
              <w:spacing w:line="276" w:lineRule="auto"/>
              <w:rPr>
                <w:rFonts w:ascii="宋体" w:hAnsi="宋体"/>
                <w:szCs w:val="21"/>
              </w:rPr>
            </w:pPr>
            <w:r>
              <w:rPr>
                <w:rFonts w:ascii="宋体" w:hAnsi="宋体" w:hint="eastAsia"/>
                <w:szCs w:val="21"/>
              </w:rPr>
              <w:t>目前委托加工件只有电路板</w:t>
            </w:r>
          </w:p>
          <w:p w:rsidR="00972B30" w:rsidRDefault="00732733" w:rsidP="00EA661A">
            <w:pPr>
              <w:adjustRightInd w:val="0"/>
              <w:snapToGrid w:val="0"/>
              <w:spacing w:line="276" w:lineRule="auto"/>
              <w:rPr>
                <w:rFonts w:ascii="宋体" w:hAnsi="宋体"/>
                <w:szCs w:val="21"/>
              </w:rPr>
            </w:pPr>
            <w:r>
              <w:rPr>
                <w:rFonts w:ascii="宋体" w:hAnsi="宋体" w:hint="eastAsia"/>
                <w:szCs w:val="21"/>
              </w:rPr>
              <w:t xml:space="preserve"> 企业给委托加工方下生产技术要求：</w:t>
            </w:r>
          </w:p>
          <w:p w:rsidR="00732733" w:rsidRDefault="00732733" w:rsidP="00EA661A">
            <w:pPr>
              <w:adjustRightInd w:val="0"/>
              <w:snapToGrid w:val="0"/>
              <w:spacing w:line="276" w:lineRule="auto"/>
              <w:rPr>
                <w:rFonts w:ascii="宋体" w:hAnsi="宋体"/>
                <w:szCs w:val="21"/>
              </w:rPr>
            </w:pPr>
            <w:r>
              <w:rPr>
                <w:noProof/>
              </w:rPr>
              <w:drawing>
                <wp:inline distT="0" distB="0" distL="0" distR="0" wp14:anchorId="64713D2F" wp14:editId="648BDE1E">
                  <wp:extent cx="4660017" cy="192603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60017" cy="1926032"/>
                          </a:xfrm>
                          <a:prstGeom prst="rect">
                            <a:avLst/>
                          </a:prstGeom>
                        </pic:spPr>
                      </pic:pic>
                    </a:graphicData>
                  </a:graphic>
                </wp:inline>
              </w:drawing>
            </w:r>
          </w:p>
          <w:p w:rsidR="00732733" w:rsidRPr="00972B30" w:rsidRDefault="00732733" w:rsidP="00EA661A">
            <w:pPr>
              <w:adjustRightInd w:val="0"/>
              <w:snapToGrid w:val="0"/>
              <w:spacing w:line="276" w:lineRule="auto"/>
              <w:rPr>
                <w:rFonts w:ascii="宋体" w:hAnsi="宋体"/>
                <w:szCs w:val="21"/>
              </w:rPr>
            </w:pPr>
            <w:r>
              <w:rPr>
                <w:rFonts w:ascii="宋体" w:hAnsi="宋体" w:hint="eastAsia"/>
                <w:szCs w:val="21"/>
              </w:rPr>
              <w:t>到货时附带检验报告</w:t>
            </w:r>
          </w:p>
          <w:p w:rsidR="003325CE" w:rsidRDefault="003325CE" w:rsidP="00EA661A">
            <w:pPr>
              <w:adjustRightInd w:val="0"/>
              <w:snapToGrid w:val="0"/>
              <w:spacing w:line="276" w:lineRule="auto"/>
              <w:rPr>
                <w:rFonts w:ascii="宋体" w:hAnsi="宋体"/>
                <w:szCs w:val="21"/>
              </w:rPr>
            </w:pPr>
            <w:r>
              <w:rPr>
                <w:noProof/>
              </w:rPr>
              <w:drawing>
                <wp:inline distT="0" distB="0" distL="0" distR="0" wp14:anchorId="7EFEC97B" wp14:editId="0F846833">
                  <wp:extent cx="3080598" cy="231778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85591" cy="2321541"/>
                          </a:xfrm>
                          <a:prstGeom prst="rect">
                            <a:avLst/>
                          </a:prstGeom>
                        </pic:spPr>
                      </pic:pic>
                    </a:graphicData>
                  </a:graphic>
                </wp:inline>
              </w:drawing>
            </w:r>
            <w:r>
              <w:rPr>
                <w:noProof/>
              </w:rPr>
              <w:drawing>
                <wp:inline distT="0" distB="0" distL="0" distR="0" wp14:anchorId="58A3B7E0" wp14:editId="1BD1E6D1">
                  <wp:extent cx="2684522" cy="23488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86188" cy="2350350"/>
                          </a:xfrm>
                          <a:prstGeom prst="rect">
                            <a:avLst/>
                          </a:prstGeom>
                        </pic:spPr>
                      </pic:pic>
                    </a:graphicData>
                  </a:graphic>
                </wp:inline>
              </w:drawing>
            </w:r>
          </w:p>
          <w:p w:rsidR="00732733" w:rsidRDefault="00732733" w:rsidP="00EA661A">
            <w:pPr>
              <w:adjustRightInd w:val="0"/>
              <w:snapToGrid w:val="0"/>
              <w:spacing w:line="276" w:lineRule="auto"/>
              <w:rPr>
                <w:rFonts w:ascii="宋体" w:hAnsi="宋体"/>
                <w:szCs w:val="21"/>
              </w:rPr>
            </w:pPr>
          </w:p>
          <w:p w:rsidR="00732733" w:rsidRDefault="00732733" w:rsidP="00EA661A">
            <w:pPr>
              <w:adjustRightInd w:val="0"/>
              <w:snapToGrid w:val="0"/>
              <w:spacing w:line="276" w:lineRule="auto"/>
              <w:rPr>
                <w:rFonts w:ascii="宋体" w:hAnsi="宋体"/>
                <w:szCs w:val="21"/>
              </w:rPr>
            </w:pPr>
            <w:r>
              <w:rPr>
                <w:rFonts w:ascii="宋体" w:hAnsi="宋体" w:hint="eastAsia"/>
                <w:szCs w:val="21"/>
              </w:rPr>
              <w:t>企业收到货后安装与项目一起验收，测试系统功能是否实现。</w:t>
            </w:r>
          </w:p>
          <w:p w:rsidR="00732733" w:rsidRDefault="00732733" w:rsidP="00EA661A">
            <w:pPr>
              <w:adjustRightInd w:val="0"/>
              <w:snapToGrid w:val="0"/>
              <w:spacing w:line="276" w:lineRule="auto"/>
              <w:rPr>
                <w:rFonts w:ascii="宋体" w:hAnsi="宋体"/>
                <w:szCs w:val="21"/>
              </w:rPr>
            </w:pPr>
          </w:p>
          <w:p w:rsidR="00972B30" w:rsidRDefault="00732733" w:rsidP="00EA661A">
            <w:pPr>
              <w:adjustRightInd w:val="0"/>
              <w:snapToGrid w:val="0"/>
              <w:spacing w:line="276" w:lineRule="auto"/>
              <w:rPr>
                <w:rFonts w:ascii="宋体" w:hAnsi="宋体"/>
                <w:szCs w:val="21"/>
              </w:rPr>
            </w:pPr>
            <w:r>
              <w:rPr>
                <w:rFonts w:ascii="宋体" w:hAnsi="宋体" w:hint="eastAsia"/>
                <w:szCs w:val="21"/>
              </w:rPr>
              <w:t>委托加工过程受控</w:t>
            </w:r>
          </w:p>
          <w:p w:rsidR="00732733" w:rsidRDefault="00732733" w:rsidP="00EA661A">
            <w:pPr>
              <w:adjustRightInd w:val="0"/>
              <w:snapToGrid w:val="0"/>
              <w:spacing w:line="276" w:lineRule="auto"/>
              <w:rPr>
                <w:rFonts w:ascii="宋体" w:hAnsi="宋体"/>
                <w:szCs w:val="21"/>
              </w:rPr>
            </w:pPr>
          </w:p>
          <w:p w:rsidR="00A90CD6" w:rsidRDefault="00A90CD6" w:rsidP="00EA661A">
            <w:pPr>
              <w:adjustRightInd w:val="0"/>
              <w:snapToGrid w:val="0"/>
              <w:spacing w:line="276" w:lineRule="auto"/>
              <w:rPr>
                <w:rFonts w:ascii="宋体" w:hAnsi="宋体"/>
                <w:szCs w:val="21"/>
              </w:rPr>
            </w:pPr>
            <w:r>
              <w:rPr>
                <w:rFonts w:ascii="宋体" w:hAnsi="宋体" w:hint="eastAsia"/>
                <w:szCs w:val="21"/>
              </w:rPr>
              <w:t>抽</w:t>
            </w:r>
            <w:r w:rsidR="001175CF">
              <w:rPr>
                <w:rFonts w:hint="eastAsia"/>
                <w:szCs w:val="21"/>
              </w:rPr>
              <w:t>测试大纲</w:t>
            </w:r>
            <w:r>
              <w:rPr>
                <w:rFonts w:ascii="宋体" w:hAnsi="宋体" w:hint="eastAsia"/>
                <w:szCs w:val="21"/>
              </w:rPr>
              <w:t>：</w:t>
            </w:r>
          </w:p>
          <w:p w:rsidR="003325CE" w:rsidRDefault="003325CE" w:rsidP="00A90CD6">
            <w:pPr>
              <w:adjustRightInd w:val="0"/>
              <w:snapToGrid w:val="0"/>
              <w:spacing w:line="276" w:lineRule="auto"/>
              <w:rPr>
                <w:rFonts w:ascii="宋体" w:hAnsi="宋体"/>
                <w:szCs w:val="21"/>
              </w:rPr>
            </w:pPr>
            <w:r>
              <w:rPr>
                <w:rFonts w:ascii="宋体" w:hAnsi="宋体" w:hint="eastAsia"/>
                <w:szCs w:val="21"/>
              </w:rPr>
              <w:t>抽</w:t>
            </w:r>
          </w:p>
          <w:p w:rsidR="001175CF" w:rsidRDefault="003325CE" w:rsidP="00A90CD6">
            <w:pPr>
              <w:adjustRightInd w:val="0"/>
              <w:snapToGrid w:val="0"/>
              <w:spacing w:line="276" w:lineRule="auto"/>
              <w:rPr>
                <w:rFonts w:ascii="宋体" w:hAnsi="宋体"/>
                <w:szCs w:val="21"/>
              </w:rPr>
            </w:pPr>
            <w:r>
              <w:rPr>
                <w:rFonts w:ascii="宋体" w:hAnsi="宋体" w:hint="eastAsia"/>
                <w:szCs w:val="21"/>
              </w:rPr>
              <w:t xml:space="preserve">测试指标： </w:t>
            </w:r>
            <w:r w:rsidRPr="003325CE">
              <w:rPr>
                <w:rFonts w:ascii="宋体" w:hAnsi="宋体" w:hint="eastAsia"/>
                <w:szCs w:val="21"/>
              </w:rPr>
              <w:t>两点端到端接口连续通讯读写速率不低于500MB/s，中间无丢码、误码， 数 据读写传输期间，不影响用户其它软件系统运行。</w:t>
            </w:r>
          </w:p>
          <w:p w:rsidR="001175CF" w:rsidRPr="003325CE" w:rsidRDefault="003325CE" w:rsidP="00A90CD6">
            <w:pPr>
              <w:adjustRightInd w:val="0"/>
              <w:snapToGrid w:val="0"/>
              <w:spacing w:line="276" w:lineRule="auto"/>
              <w:rPr>
                <w:rFonts w:ascii="宋体" w:hAnsi="宋体"/>
                <w:szCs w:val="21"/>
              </w:rPr>
            </w:pPr>
            <w:r>
              <w:rPr>
                <w:rFonts w:ascii="宋体" w:hAnsi="宋体" w:hint="eastAsia"/>
                <w:szCs w:val="21"/>
              </w:rPr>
              <w:t>测试方法：</w:t>
            </w:r>
            <w:r>
              <w:rPr>
                <w:rFonts w:hint="eastAsia"/>
                <w:szCs w:val="21"/>
              </w:rPr>
              <w:t>通过</w:t>
            </w:r>
            <w:r>
              <w:rPr>
                <w:rFonts w:hint="eastAsia"/>
                <w:szCs w:val="21"/>
              </w:rPr>
              <w:t>RTX</w:t>
            </w:r>
            <w:r>
              <w:rPr>
                <w:rFonts w:hint="eastAsia"/>
                <w:szCs w:val="21"/>
              </w:rPr>
              <w:t>测试程序</w:t>
            </w:r>
            <w:r>
              <w:rPr>
                <w:rFonts w:hint="eastAsia"/>
                <w:b/>
                <w:szCs w:val="21"/>
              </w:rPr>
              <w:t>DECT</w:t>
            </w:r>
            <w:r>
              <w:rPr>
                <w:b/>
                <w:szCs w:val="21"/>
              </w:rPr>
              <w:t>est</w:t>
            </w:r>
            <w:r>
              <w:rPr>
                <w:rFonts w:hint="eastAsia"/>
                <w:szCs w:val="21"/>
              </w:rPr>
              <w:t>进行节点间数据交换测试，</w:t>
            </w:r>
            <w:r>
              <w:rPr>
                <w:rFonts w:hint="eastAsia"/>
                <w:szCs w:val="21"/>
              </w:rPr>
              <w:t>A</w:t>
            </w:r>
            <w:r>
              <w:rPr>
                <w:rFonts w:hint="eastAsia"/>
                <w:szCs w:val="21"/>
              </w:rPr>
              <w:t>节点发送、</w:t>
            </w:r>
            <w:r>
              <w:rPr>
                <w:rFonts w:hint="eastAsia"/>
                <w:szCs w:val="21"/>
              </w:rPr>
              <w:t>B</w:t>
            </w:r>
            <w:r>
              <w:rPr>
                <w:rFonts w:hint="eastAsia"/>
                <w:szCs w:val="21"/>
              </w:rPr>
              <w:t>节点接收，</w:t>
            </w:r>
            <w:r>
              <w:rPr>
                <w:rFonts w:hint="eastAsia"/>
                <w:szCs w:val="21"/>
              </w:rPr>
              <w:t>B</w:t>
            </w:r>
            <w:r>
              <w:rPr>
                <w:rFonts w:hint="eastAsia"/>
                <w:szCs w:val="21"/>
              </w:rPr>
              <w:t>节点读取接收到的数据，校验，然后</w:t>
            </w:r>
            <w:r>
              <w:rPr>
                <w:rFonts w:hint="eastAsia"/>
                <w:szCs w:val="21"/>
              </w:rPr>
              <w:t>B</w:t>
            </w:r>
            <w:r>
              <w:rPr>
                <w:rFonts w:hint="eastAsia"/>
                <w:szCs w:val="21"/>
              </w:rPr>
              <w:t>节点将接收到的数据转发，</w:t>
            </w:r>
            <w:r>
              <w:rPr>
                <w:rFonts w:hint="eastAsia"/>
                <w:szCs w:val="21"/>
              </w:rPr>
              <w:t>A</w:t>
            </w:r>
            <w:r>
              <w:rPr>
                <w:rFonts w:hint="eastAsia"/>
                <w:szCs w:val="21"/>
              </w:rPr>
              <w:t>节点接收，</w:t>
            </w:r>
            <w:r>
              <w:rPr>
                <w:rFonts w:hint="eastAsia"/>
                <w:szCs w:val="21"/>
              </w:rPr>
              <w:t>A</w:t>
            </w:r>
            <w:r>
              <w:rPr>
                <w:rFonts w:hint="eastAsia"/>
                <w:szCs w:val="21"/>
              </w:rPr>
              <w:t>节点读取接收到的数据然后校验数据的正确性。</w:t>
            </w:r>
          </w:p>
          <w:p w:rsidR="001175CF" w:rsidRDefault="003325CE" w:rsidP="00A90CD6">
            <w:pPr>
              <w:adjustRightInd w:val="0"/>
              <w:snapToGrid w:val="0"/>
              <w:spacing w:line="276" w:lineRule="auto"/>
              <w:rPr>
                <w:rFonts w:ascii="宋体" w:hAnsi="宋体"/>
                <w:szCs w:val="21"/>
              </w:rPr>
            </w:pPr>
            <w:r>
              <w:rPr>
                <w:rFonts w:ascii="宋体" w:hAnsi="宋体"/>
                <w:szCs w:val="21"/>
              </w:rPr>
              <w:t>结论</w:t>
            </w:r>
            <w:r>
              <w:rPr>
                <w:rFonts w:ascii="宋体" w:hAnsi="宋体" w:hint="eastAsia"/>
                <w:szCs w:val="21"/>
              </w:rPr>
              <w:t>：</w:t>
            </w:r>
            <w:r>
              <w:rPr>
                <w:rFonts w:ascii="宋体" w:hAnsi="宋体"/>
                <w:szCs w:val="21"/>
              </w:rPr>
              <w:t>符合要求</w:t>
            </w:r>
          </w:p>
          <w:p w:rsidR="003325CE" w:rsidRDefault="003325CE" w:rsidP="00A90CD6">
            <w:pPr>
              <w:adjustRightInd w:val="0"/>
              <w:snapToGrid w:val="0"/>
              <w:spacing w:line="276" w:lineRule="auto"/>
              <w:rPr>
                <w:rFonts w:ascii="宋体" w:hAnsi="宋体"/>
                <w:szCs w:val="21"/>
              </w:rPr>
            </w:pPr>
          </w:p>
          <w:p w:rsidR="003325CE" w:rsidRPr="003325CE" w:rsidRDefault="003325CE" w:rsidP="003325CE">
            <w:pPr>
              <w:adjustRightInd w:val="0"/>
              <w:snapToGrid w:val="0"/>
              <w:spacing w:line="276" w:lineRule="auto"/>
              <w:rPr>
                <w:szCs w:val="21"/>
              </w:rPr>
            </w:pPr>
            <w:r w:rsidRPr="003325CE">
              <w:rPr>
                <w:rFonts w:hint="eastAsia"/>
                <w:szCs w:val="21"/>
              </w:rPr>
              <w:t>测试指标：</w:t>
            </w:r>
            <w:r>
              <w:rPr>
                <w:szCs w:val="21"/>
              </w:rPr>
              <w:t>在</w:t>
            </w:r>
            <w:r>
              <w:rPr>
                <w:rFonts w:hint="eastAsia"/>
                <w:szCs w:val="21"/>
              </w:rPr>
              <w:t>1ms</w:t>
            </w:r>
            <w:r>
              <w:rPr>
                <w:rFonts w:hint="eastAsia"/>
                <w:szCs w:val="21"/>
              </w:rPr>
              <w:t>周期内，几个节点连续交换</w:t>
            </w:r>
            <w:r>
              <w:rPr>
                <w:rFonts w:hint="eastAsia"/>
                <w:szCs w:val="21"/>
              </w:rPr>
              <w:t>1</w:t>
            </w:r>
            <w:r>
              <w:rPr>
                <w:szCs w:val="21"/>
              </w:rPr>
              <w:t>0</w:t>
            </w:r>
            <w:r>
              <w:rPr>
                <w:rFonts w:hint="eastAsia"/>
                <w:szCs w:val="21"/>
              </w:rPr>
              <w:t>0</w:t>
            </w:r>
            <w:r>
              <w:rPr>
                <w:szCs w:val="21"/>
              </w:rPr>
              <w:t>kB</w:t>
            </w:r>
            <w:r>
              <w:rPr>
                <w:szCs w:val="21"/>
              </w:rPr>
              <w:t>字节数据</w:t>
            </w:r>
            <w:r>
              <w:rPr>
                <w:rFonts w:hint="eastAsia"/>
                <w:szCs w:val="21"/>
              </w:rPr>
              <w:t>，</w:t>
            </w:r>
            <w:r>
              <w:rPr>
                <w:szCs w:val="21"/>
              </w:rPr>
              <w:t>不出现丢帧</w:t>
            </w:r>
            <w:r>
              <w:rPr>
                <w:rFonts w:hint="eastAsia"/>
                <w:szCs w:val="21"/>
              </w:rPr>
              <w:t>、</w:t>
            </w:r>
            <w:r>
              <w:rPr>
                <w:szCs w:val="21"/>
              </w:rPr>
              <w:t>误码</w:t>
            </w:r>
            <w:r>
              <w:rPr>
                <w:rFonts w:hint="eastAsia"/>
                <w:szCs w:val="21"/>
              </w:rPr>
              <w:t>，</w:t>
            </w:r>
            <w:r>
              <w:rPr>
                <w:szCs w:val="21"/>
              </w:rPr>
              <w:t>软件运行流畅</w:t>
            </w:r>
            <w:r>
              <w:rPr>
                <w:rFonts w:hint="eastAsia"/>
                <w:szCs w:val="21"/>
              </w:rPr>
              <w:t>。</w:t>
            </w:r>
            <w:r w:rsidRPr="003325CE">
              <w:rPr>
                <w:rFonts w:hint="eastAsia"/>
                <w:szCs w:val="21"/>
              </w:rPr>
              <w:t>。</w:t>
            </w:r>
          </w:p>
          <w:p w:rsidR="003325CE" w:rsidRPr="003325CE" w:rsidRDefault="003325CE" w:rsidP="003325CE">
            <w:pPr>
              <w:adjustRightInd w:val="0"/>
              <w:snapToGrid w:val="0"/>
              <w:spacing w:line="276" w:lineRule="auto"/>
              <w:rPr>
                <w:szCs w:val="21"/>
              </w:rPr>
            </w:pPr>
            <w:r w:rsidRPr="003325CE">
              <w:rPr>
                <w:rFonts w:hint="eastAsia"/>
                <w:szCs w:val="21"/>
              </w:rPr>
              <w:t>测试方法：</w:t>
            </w:r>
            <w:r>
              <w:rPr>
                <w:rFonts w:hint="eastAsia"/>
                <w:szCs w:val="21"/>
              </w:rPr>
              <w:t>通过测试程序</w:t>
            </w:r>
            <w:r>
              <w:rPr>
                <w:rFonts w:hint="eastAsia"/>
                <w:b/>
                <w:szCs w:val="21"/>
              </w:rPr>
              <w:t>rtxDemo</w:t>
            </w:r>
            <w:r>
              <w:rPr>
                <w:rFonts w:hint="eastAsia"/>
                <w:szCs w:val="21"/>
              </w:rPr>
              <w:t>，</w:t>
            </w:r>
            <w:r>
              <w:rPr>
                <w:rFonts w:hint="eastAsia"/>
                <w:szCs w:val="21"/>
              </w:rPr>
              <w:t>A</w:t>
            </w:r>
            <w:r>
              <w:rPr>
                <w:rFonts w:hint="eastAsia"/>
                <w:szCs w:val="21"/>
              </w:rPr>
              <w:t>节点按</w:t>
            </w:r>
            <w:r>
              <w:rPr>
                <w:rFonts w:hint="eastAsia"/>
                <w:szCs w:val="21"/>
              </w:rPr>
              <w:t>1ms</w:t>
            </w:r>
            <w:r>
              <w:rPr>
                <w:rFonts w:hint="eastAsia"/>
                <w:szCs w:val="21"/>
              </w:rPr>
              <w:t>周期连续写</w:t>
            </w:r>
            <w:r>
              <w:rPr>
                <w:rFonts w:hint="eastAsia"/>
                <w:szCs w:val="21"/>
              </w:rPr>
              <w:t>100</w:t>
            </w:r>
            <w:r>
              <w:rPr>
                <w:rFonts w:hint="eastAsia"/>
                <w:szCs w:val="21"/>
              </w:rPr>
              <w:t>次</w:t>
            </w:r>
            <w:r>
              <w:rPr>
                <w:rFonts w:hint="eastAsia"/>
                <w:szCs w:val="21"/>
              </w:rPr>
              <w:t>100kB</w:t>
            </w:r>
            <w:r>
              <w:rPr>
                <w:rFonts w:hint="eastAsia"/>
                <w:szCs w:val="21"/>
              </w:rPr>
              <w:t>，完成后</w:t>
            </w:r>
            <w:r>
              <w:rPr>
                <w:rFonts w:hint="eastAsia"/>
                <w:szCs w:val="21"/>
              </w:rPr>
              <w:t>B</w:t>
            </w:r>
            <w:r>
              <w:rPr>
                <w:rFonts w:hint="eastAsia"/>
                <w:szCs w:val="21"/>
              </w:rPr>
              <w:t>节点读取写入的数据，正确则判定</w:t>
            </w:r>
            <w:r>
              <w:rPr>
                <w:rFonts w:hint="eastAsia"/>
                <w:szCs w:val="21"/>
              </w:rPr>
              <w:t>OK</w:t>
            </w:r>
            <w:r w:rsidRPr="003325CE">
              <w:rPr>
                <w:rFonts w:hint="eastAsia"/>
                <w:szCs w:val="21"/>
              </w:rPr>
              <w:t>。</w:t>
            </w:r>
          </w:p>
          <w:p w:rsidR="003325CE" w:rsidRDefault="003325CE" w:rsidP="003325CE">
            <w:pPr>
              <w:adjustRightInd w:val="0"/>
              <w:snapToGrid w:val="0"/>
              <w:spacing w:line="276" w:lineRule="auto"/>
              <w:rPr>
                <w:szCs w:val="21"/>
              </w:rPr>
            </w:pPr>
            <w:r w:rsidRPr="003325CE">
              <w:rPr>
                <w:rFonts w:hint="eastAsia"/>
                <w:szCs w:val="21"/>
              </w:rPr>
              <w:t>结论：符合要求</w:t>
            </w:r>
          </w:p>
          <w:p w:rsidR="003325CE" w:rsidRDefault="003325CE" w:rsidP="003325CE">
            <w:pPr>
              <w:adjustRightInd w:val="0"/>
              <w:snapToGrid w:val="0"/>
              <w:spacing w:line="276" w:lineRule="auto"/>
              <w:rPr>
                <w:szCs w:val="21"/>
              </w:rPr>
            </w:pPr>
          </w:p>
          <w:p w:rsidR="003325CE" w:rsidRPr="003325CE" w:rsidRDefault="003325CE" w:rsidP="003325CE">
            <w:pPr>
              <w:adjustRightInd w:val="0"/>
              <w:snapToGrid w:val="0"/>
              <w:spacing w:line="276" w:lineRule="auto"/>
              <w:rPr>
                <w:szCs w:val="21"/>
              </w:rPr>
            </w:pPr>
            <w:r w:rsidRPr="003325CE">
              <w:rPr>
                <w:rFonts w:hint="eastAsia"/>
                <w:szCs w:val="21"/>
              </w:rPr>
              <w:t>测试指标：</w:t>
            </w:r>
            <w:r>
              <w:rPr>
                <w:rFonts w:hint="eastAsia"/>
                <w:szCs w:val="21"/>
              </w:rPr>
              <w:t>在</w:t>
            </w:r>
            <w:r>
              <w:rPr>
                <w:szCs w:val="21"/>
              </w:rPr>
              <w:t>20ms</w:t>
            </w:r>
            <w:r>
              <w:rPr>
                <w:rFonts w:hint="eastAsia"/>
                <w:szCs w:val="21"/>
              </w:rPr>
              <w:t>周期，几个节点连续交换</w:t>
            </w:r>
            <w:r>
              <w:rPr>
                <w:szCs w:val="21"/>
              </w:rPr>
              <w:t>2</w:t>
            </w:r>
            <w:r>
              <w:rPr>
                <w:rFonts w:hint="eastAsia"/>
                <w:szCs w:val="21"/>
              </w:rPr>
              <w:t>M</w:t>
            </w:r>
            <w:r>
              <w:rPr>
                <w:szCs w:val="21"/>
              </w:rPr>
              <w:t>B</w:t>
            </w:r>
            <w:r>
              <w:rPr>
                <w:rFonts w:hint="eastAsia"/>
                <w:szCs w:val="21"/>
              </w:rPr>
              <w:t>，</w:t>
            </w:r>
            <w:r>
              <w:rPr>
                <w:szCs w:val="21"/>
              </w:rPr>
              <w:t xml:space="preserve"> </w:t>
            </w:r>
            <w:r>
              <w:rPr>
                <w:rFonts w:hint="eastAsia"/>
                <w:szCs w:val="21"/>
              </w:rPr>
              <w:t>不出现丢帧、误码，</w:t>
            </w:r>
            <w:r>
              <w:rPr>
                <w:szCs w:val="21"/>
              </w:rPr>
              <w:t xml:space="preserve"> </w:t>
            </w:r>
            <w:r>
              <w:rPr>
                <w:rFonts w:hint="eastAsia"/>
                <w:szCs w:val="21"/>
              </w:rPr>
              <w:t>软件运行流畅</w:t>
            </w:r>
            <w:r w:rsidRPr="003325CE">
              <w:rPr>
                <w:rFonts w:hint="eastAsia"/>
                <w:szCs w:val="21"/>
              </w:rPr>
              <w:t>。</w:t>
            </w:r>
          </w:p>
          <w:p w:rsidR="003325CE" w:rsidRPr="003325CE" w:rsidRDefault="003325CE" w:rsidP="003325CE">
            <w:pPr>
              <w:adjustRightInd w:val="0"/>
              <w:snapToGrid w:val="0"/>
              <w:spacing w:line="276" w:lineRule="auto"/>
              <w:rPr>
                <w:szCs w:val="21"/>
              </w:rPr>
            </w:pPr>
            <w:r w:rsidRPr="003325CE">
              <w:rPr>
                <w:rFonts w:hint="eastAsia"/>
                <w:szCs w:val="21"/>
              </w:rPr>
              <w:t>测试方法：</w:t>
            </w:r>
            <w:r>
              <w:rPr>
                <w:rFonts w:hint="eastAsia"/>
                <w:szCs w:val="21"/>
              </w:rPr>
              <w:t>通过测试程序</w:t>
            </w:r>
            <w:r>
              <w:rPr>
                <w:rFonts w:hint="eastAsia"/>
                <w:b/>
                <w:szCs w:val="21"/>
              </w:rPr>
              <w:t>rtxDemo</w:t>
            </w:r>
            <w:r>
              <w:rPr>
                <w:rFonts w:hint="eastAsia"/>
                <w:szCs w:val="21"/>
              </w:rPr>
              <w:t>，</w:t>
            </w:r>
            <w:r>
              <w:rPr>
                <w:rFonts w:hint="eastAsia"/>
                <w:szCs w:val="21"/>
              </w:rPr>
              <w:t>A</w:t>
            </w:r>
            <w:r>
              <w:rPr>
                <w:rFonts w:hint="eastAsia"/>
                <w:szCs w:val="21"/>
              </w:rPr>
              <w:t>节点按</w:t>
            </w:r>
            <w:r>
              <w:rPr>
                <w:rFonts w:hint="eastAsia"/>
                <w:szCs w:val="21"/>
              </w:rPr>
              <w:t>20ms</w:t>
            </w:r>
            <w:r>
              <w:rPr>
                <w:rFonts w:hint="eastAsia"/>
                <w:szCs w:val="21"/>
              </w:rPr>
              <w:t>周期连续写</w:t>
            </w:r>
            <w:r>
              <w:rPr>
                <w:rFonts w:hint="eastAsia"/>
                <w:szCs w:val="21"/>
              </w:rPr>
              <w:t>20</w:t>
            </w:r>
            <w:r>
              <w:rPr>
                <w:rFonts w:hint="eastAsia"/>
                <w:szCs w:val="21"/>
              </w:rPr>
              <w:t>次</w:t>
            </w:r>
            <w:r>
              <w:rPr>
                <w:rFonts w:hint="eastAsia"/>
                <w:szCs w:val="21"/>
              </w:rPr>
              <w:t>2MB</w:t>
            </w:r>
            <w:r>
              <w:rPr>
                <w:rFonts w:hint="eastAsia"/>
                <w:szCs w:val="21"/>
              </w:rPr>
              <w:t>，完成后</w:t>
            </w:r>
            <w:r>
              <w:rPr>
                <w:rFonts w:hint="eastAsia"/>
                <w:szCs w:val="21"/>
              </w:rPr>
              <w:t>B</w:t>
            </w:r>
            <w:r>
              <w:rPr>
                <w:rFonts w:hint="eastAsia"/>
                <w:szCs w:val="21"/>
              </w:rPr>
              <w:t>节点读取写入的数据，正确则判定</w:t>
            </w:r>
            <w:r>
              <w:rPr>
                <w:rFonts w:hint="eastAsia"/>
                <w:szCs w:val="21"/>
              </w:rPr>
              <w:t>OK</w:t>
            </w:r>
            <w:r w:rsidRPr="003325CE">
              <w:rPr>
                <w:rFonts w:hint="eastAsia"/>
                <w:szCs w:val="21"/>
              </w:rPr>
              <w:t>。</w:t>
            </w:r>
          </w:p>
          <w:p w:rsidR="003325CE" w:rsidRDefault="003325CE" w:rsidP="003325CE">
            <w:pPr>
              <w:adjustRightInd w:val="0"/>
              <w:snapToGrid w:val="0"/>
              <w:spacing w:line="276" w:lineRule="auto"/>
              <w:rPr>
                <w:szCs w:val="21"/>
              </w:rPr>
            </w:pPr>
            <w:r w:rsidRPr="003325CE">
              <w:rPr>
                <w:rFonts w:hint="eastAsia"/>
                <w:szCs w:val="21"/>
              </w:rPr>
              <w:t>结论：符合要求</w:t>
            </w:r>
          </w:p>
          <w:p w:rsidR="003325CE" w:rsidRDefault="003325CE" w:rsidP="003325CE">
            <w:pPr>
              <w:adjustRightInd w:val="0"/>
              <w:snapToGrid w:val="0"/>
              <w:spacing w:line="276" w:lineRule="auto"/>
              <w:rPr>
                <w:szCs w:val="21"/>
              </w:rPr>
            </w:pPr>
            <w:r>
              <w:rPr>
                <w:rFonts w:hint="eastAsia"/>
                <w:szCs w:val="21"/>
              </w:rPr>
              <w:t>。。。。。。</w:t>
            </w:r>
          </w:p>
          <w:p w:rsidR="00B14FA4" w:rsidRDefault="00B14FA4" w:rsidP="003325CE">
            <w:pPr>
              <w:adjustRightInd w:val="0"/>
              <w:snapToGrid w:val="0"/>
              <w:spacing w:line="276" w:lineRule="auto"/>
              <w:rPr>
                <w:szCs w:val="21"/>
              </w:rPr>
            </w:pPr>
          </w:p>
          <w:p w:rsidR="003325CE" w:rsidRDefault="003325CE" w:rsidP="003325CE">
            <w:pPr>
              <w:adjustRightInd w:val="0"/>
              <w:snapToGrid w:val="0"/>
              <w:spacing w:line="276" w:lineRule="auto"/>
              <w:rPr>
                <w:szCs w:val="21"/>
              </w:rPr>
            </w:pPr>
            <w:r>
              <w:rPr>
                <w:rFonts w:hint="eastAsia"/>
                <w:szCs w:val="21"/>
              </w:rPr>
              <w:t>抽</w:t>
            </w:r>
            <w:r w:rsidRPr="003325CE">
              <w:rPr>
                <w:rFonts w:hint="eastAsia"/>
                <w:szCs w:val="21"/>
              </w:rPr>
              <w:t>验收测试结论</w:t>
            </w:r>
            <w:r>
              <w:rPr>
                <w:rFonts w:hint="eastAsia"/>
                <w:szCs w:val="21"/>
              </w:rPr>
              <w:t>：</w:t>
            </w:r>
          </w:p>
          <w:p w:rsidR="003325CE" w:rsidRPr="003325CE" w:rsidRDefault="003325CE" w:rsidP="003325CE">
            <w:pPr>
              <w:adjustRightInd w:val="0"/>
              <w:snapToGrid w:val="0"/>
              <w:spacing w:line="276" w:lineRule="auto"/>
              <w:rPr>
                <w:szCs w:val="21"/>
              </w:rPr>
            </w:pPr>
            <w:r w:rsidRPr="003325CE">
              <w:rPr>
                <w:rFonts w:hint="eastAsia"/>
                <w:szCs w:val="21"/>
              </w:rPr>
              <w:t>验收结论</w:t>
            </w:r>
          </w:p>
          <w:p w:rsidR="003325CE" w:rsidRPr="003325CE" w:rsidRDefault="003325CE" w:rsidP="003325CE">
            <w:pPr>
              <w:adjustRightInd w:val="0"/>
              <w:snapToGrid w:val="0"/>
              <w:spacing w:line="276" w:lineRule="auto"/>
              <w:rPr>
                <w:szCs w:val="21"/>
              </w:rPr>
            </w:pPr>
            <w:r w:rsidRPr="003325CE">
              <w:rPr>
                <w:rFonts w:hint="eastAsia"/>
                <w:szCs w:val="21"/>
              </w:rPr>
              <w:t>依据测试大纲，共进行</w:t>
            </w:r>
            <w:r w:rsidRPr="003325CE">
              <w:rPr>
                <w:rFonts w:hint="eastAsia"/>
                <w:szCs w:val="21"/>
              </w:rPr>
              <w:t>20</w:t>
            </w:r>
            <w:r w:rsidRPr="003325CE">
              <w:rPr>
                <w:rFonts w:hint="eastAsia"/>
                <w:szCs w:val="21"/>
              </w:rPr>
              <w:t>项测试，通过</w:t>
            </w:r>
            <w:r w:rsidRPr="003325CE">
              <w:rPr>
                <w:rFonts w:hint="eastAsia"/>
                <w:szCs w:val="21"/>
              </w:rPr>
              <w:t>20</w:t>
            </w:r>
            <w:r w:rsidRPr="003325CE">
              <w:rPr>
                <w:rFonts w:hint="eastAsia"/>
                <w:szCs w:val="21"/>
              </w:rPr>
              <w:t>项。其中对于测试结果中的第</w:t>
            </w:r>
            <w:r w:rsidRPr="003325CE">
              <w:rPr>
                <w:rFonts w:hint="eastAsia"/>
                <w:szCs w:val="21"/>
              </w:rPr>
              <w:t>10</w:t>
            </w:r>
            <w:r w:rsidRPr="003325CE">
              <w:rPr>
                <w:rFonts w:hint="eastAsia"/>
                <w:szCs w:val="21"/>
              </w:rPr>
              <w:t>项，即“两点端到端接口连续通讯读写速率不低于</w:t>
            </w:r>
            <w:r w:rsidRPr="003325CE">
              <w:rPr>
                <w:rFonts w:hint="eastAsia"/>
                <w:szCs w:val="21"/>
              </w:rPr>
              <w:t>500MB/s</w:t>
            </w:r>
            <w:r w:rsidRPr="003325CE">
              <w:rPr>
                <w:rFonts w:hint="eastAsia"/>
                <w:szCs w:val="21"/>
              </w:rPr>
              <w:t>”这一指标，是在数据长度达到一定条件下（大于</w:t>
            </w:r>
            <w:r w:rsidRPr="003325CE">
              <w:rPr>
                <w:rFonts w:hint="eastAsia"/>
                <w:szCs w:val="21"/>
              </w:rPr>
              <w:t>4K</w:t>
            </w:r>
            <w:r w:rsidRPr="003325CE">
              <w:rPr>
                <w:rFonts w:hint="eastAsia"/>
                <w:szCs w:val="21"/>
              </w:rPr>
              <w:t>）满足，与甲方共同商议后，予以确认通过。</w:t>
            </w:r>
          </w:p>
          <w:p w:rsidR="003325CE" w:rsidRDefault="003325CE" w:rsidP="003325CE">
            <w:pPr>
              <w:adjustRightInd w:val="0"/>
              <w:snapToGrid w:val="0"/>
              <w:spacing w:line="276" w:lineRule="auto"/>
              <w:rPr>
                <w:szCs w:val="21"/>
              </w:rPr>
            </w:pPr>
            <w:r w:rsidRPr="003325CE">
              <w:rPr>
                <w:rFonts w:hint="eastAsia"/>
                <w:szCs w:val="21"/>
              </w:rPr>
              <w:t>板卡验收项目包括此次设计的全部规范交付要求，验收中细化每一个验收项目，充分考虑每个细节，保证产品的交付项目完整性。满足十二所在合同“实时网络交换系统技术要求”中的交付内容，可以交付使用</w:t>
            </w:r>
            <w:r>
              <w:rPr>
                <w:rFonts w:hint="eastAsia"/>
                <w:szCs w:val="21"/>
              </w:rPr>
              <w:t>。</w:t>
            </w:r>
          </w:p>
          <w:p w:rsidR="003325CE" w:rsidRDefault="003325CE" w:rsidP="003325CE">
            <w:pPr>
              <w:adjustRightInd w:val="0"/>
              <w:snapToGrid w:val="0"/>
              <w:spacing w:line="276" w:lineRule="auto"/>
              <w:rPr>
                <w:szCs w:val="21"/>
              </w:rPr>
            </w:pPr>
          </w:p>
          <w:p w:rsidR="003325CE" w:rsidRDefault="003325CE" w:rsidP="003325CE">
            <w:pPr>
              <w:adjustRightInd w:val="0"/>
              <w:snapToGrid w:val="0"/>
              <w:spacing w:line="276" w:lineRule="auto"/>
              <w:rPr>
                <w:szCs w:val="21"/>
              </w:rPr>
            </w:pPr>
            <w:r>
              <w:rPr>
                <w:rFonts w:hint="eastAsia"/>
                <w:szCs w:val="21"/>
              </w:rPr>
              <w:t>抽验收报告：</w:t>
            </w:r>
          </w:p>
          <w:p w:rsidR="003325CE" w:rsidRDefault="003325CE" w:rsidP="003325CE">
            <w:pPr>
              <w:adjustRightInd w:val="0"/>
              <w:snapToGrid w:val="0"/>
              <w:spacing w:line="276" w:lineRule="auto"/>
              <w:rPr>
                <w:szCs w:val="21"/>
              </w:rPr>
            </w:pPr>
            <w:r>
              <w:rPr>
                <w:noProof/>
              </w:rPr>
              <w:drawing>
                <wp:inline distT="0" distB="0" distL="0" distR="0" wp14:anchorId="3A194E5C" wp14:editId="77DFFCA1">
                  <wp:extent cx="2239546" cy="16760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40634" cy="1676861"/>
                          </a:xfrm>
                          <a:prstGeom prst="rect">
                            <a:avLst/>
                          </a:prstGeom>
                        </pic:spPr>
                      </pic:pic>
                    </a:graphicData>
                  </a:graphic>
                </wp:inline>
              </w:drawing>
            </w:r>
          </w:p>
          <w:p w:rsidR="00B14FA4" w:rsidRDefault="00B14FA4" w:rsidP="003325CE">
            <w:pPr>
              <w:adjustRightInd w:val="0"/>
              <w:snapToGrid w:val="0"/>
              <w:spacing w:line="276" w:lineRule="auto"/>
              <w:rPr>
                <w:szCs w:val="21"/>
              </w:rPr>
            </w:pPr>
          </w:p>
          <w:p w:rsidR="00B14FA4" w:rsidRDefault="00B14FA4" w:rsidP="003325CE">
            <w:pPr>
              <w:adjustRightInd w:val="0"/>
              <w:snapToGrid w:val="0"/>
              <w:spacing w:line="276" w:lineRule="auto"/>
              <w:rPr>
                <w:szCs w:val="21"/>
              </w:rPr>
            </w:pPr>
            <w:r w:rsidRPr="00B14FA4">
              <w:rPr>
                <w:rFonts w:hint="eastAsia"/>
                <w:szCs w:val="21"/>
              </w:rPr>
              <w:t>人员业绩考核表</w:t>
            </w:r>
            <w:r>
              <w:rPr>
                <w:rFonts w:hint="eastAsia"/>
                <w:szCs w:val="21"/>
              </w:rPr>
              <w:t>：</w:t>
            </w:r>
          </w:p>
          <w:p w:rsidR="00B14FA4" w:rsidRDefault="006B30CC" w:rsidP="003325CE">
            <w:pPr>
              <w:adjustRightInd w:val="0"/>
              <w:snapToGrid w:val="0"/>
              <w:spacing w:line="276" w:lineRule="auto"/>
              <w:rPr>
                <w:szCs w:val="21"/>
              </w:rPr>
            </w:pPr>
            <w:r>
              <w:rPr>
                <w:noProof/>
              </w:rPr>
              <w:drawing>
                <wp:inline distT="0" distB="0" distL="0" distR="0" wp14:anchorId="6A798243" wp14:editId="7C61B997">
                  <wp:extent cx="5486400" cy="7912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791210"/>
                          </a:xfrm>
                          <a:prstGeom prst="rect">
                            <a:avLst/>
                          </a:prstGeom>
                        </pic:spPr>
                      </pic:pic>
                    </a:graphicData>
                  </a:graphic>
                </wp:inline>
              </w:drawing>
            </w:r>
          </w:p>
          <w:p w:rsidR="00B14FA4" w:rsidRDefault="00B14FA4" w:rsidP="003325CE">
            <w:pPr>
              <w:adjustRightInd w:val="0"/>
              <w:snapToGrid w:val="0"/>
              <w:spacing w:line="276" w:lineRule="auto"/>
              <w:rPr>
                <w:szCs w:val="21"/>
              </w:rPr>
            </w:pPr>
          </w:p>
          <w:p w:rsidR="00E0224B" w:rsidRDefault="00E0224B" w:rsidP="003325CE">
            <w:pPr>
              <w:adjustRightInd w:val="0"/>
              <w:snapToGrid w:val="0"/>
              <w:spacing w:line="276" w:lineRule="auto"/>
              <w:rPr>
                <w:rFonts w:ascii="宋体" w:hAnsi="宋体"/>
                <w:szCs w:val="21"/>
              </w:rPr>
            </w:pPr>
            <w:r>
              <w:rPr>
                <w:rFonts w:ascii="宋体" w:hAnsi="宋体" w:hint="eastAsia"/>
                <w:szCs w:val="21"/>
              </w:rPr>
              <w:t>抽其他项目资料，均保存完好，符合要求。</w:t>
            </w:r>
          </w:p>
          <w:p w:rsidR="00E0224B" w:rsidRPr="009A447A" w:rsidRDefault="00E0224B" w:rsidP="00EA661A">
            <w:pPr>
              <w:adjustRightInd w:val="0"/>
              <w:snapToGrid w:val="0"/>
              <w:spacing w:line="276" w:lineRule="auto"/>
              <w:rPr>
                <w:rFonts w:ascii="宋体" w:hAnsi="宋体"/>
                <w:szCs w:val="21"/>
              </w:rPr>
            </w:pPr>
            <w:r>
              <w:rPr>
                <w:rFonts w:ascii="宋体" w:hAnsi="宋体" w:hint="eastAsia"/>
                <w:szCs w:val="21"/>
              </w:rPr>
              <w:t>放行受控</w:t>
            </w:r>
          </w:p>
        </w:tc>
        <w:tc>
          <w:tcPr>
            <w:tcW w:w="1585" w:type="dxa"/>
          </w:tcPr>
          <w:p w:rsidR="00E0224B" w:rsidRPr="00196293" w:rsidRDefault="00E0224B" w:rsidP="00EA661A">
            <w:pPr>
              <w:spacing w:line="276" w:lineRule="auto"/>
              <w:rPr>
                <w:rFonts w:ascii="宋体" w:hAnsi="宋体"/>
                <w:szCs w:val="21"/>
              </w:rPr>
            </w:pPr>
          </w:p>
        </w:tc>
      </w:tr>
      <w:tr w:rsidR="00E0224B" w:rsidRPr="00196293" w:rsidTr="00EA661A">
        <w:trPr>
          <w:trHeight w:val="516"/>
        </w:trPr>
        <w:tc>
          <w:tcPr>
            <w:tcW w:w="2160" w:type="dxa"/>
            <w:vAlign w:val="center"/>
          </w:tcPr>
          <w:p w:rsidR="00E0224B" w:rsidRPr="00196293" w:rsidRDefault="00E0224B" w:rsidP="00EA661A">
            <w:pPr>
              <w:spacing w:line="276" w:lineRule="auto"/>
              <w:rPr>
                <w:rFonts w:ascii="宋体" w:hAnsi="宋体"/>
                <w:szCs w:val="21"/>
              </w:rPr>
            </w:pPr>
            <w:r w:rsidRPr="00196293">
              <w:rPr>
                <w:rFonts w:ascii="宋体" w:hAnsi="宋体" w:hint="eastAsia"/>
                <w:szCs w:val="21"/>
              </w:rPr>
              <w:t>不合格输出的控制</w:t>
            </w:r>
          </w:p>
          <w:p w:rsidR="00E0224B" w:rsidRPr="00196293" w:rsidRDefault="00E0224B" w:rsidP="00EA661A">
            <w:pPr>
              <w:spacing w:line="276" w:lineRule="auto"/>
              <w:rPr>
                <w:rFonts w:ascii="宋体" w:hAnsi="宋体"/>
                <w:szCs w:val="21"/>
              </w:rPr>
            </w:pPr>
            <w:r w:rsidRPr="00196293">
              <w:rPr>
                <w:rFonts w:ascii="宋体" w:hAnsi="宋体" w:hint="eastAsia"/>
                <w:szCs w:val="21"/>
              </w:rPr>
              <w:t>不合格和纠正措施</w:t>
            </w:r>
          </w:p>
        </w:tc>
        <w:tc>
          <w:tcPr>
            <w:tcW w:w="960" w:type="dxa"/>
            <w:vAlign w:val="center"/>
          </w:tcPr>
          <w:p w:rsidR="00E0224B" w:rsidRPr="00196293" w:rsidRDefault="00E0224B" w:rsidP="00EA661A">
            <w:pPr>
              <w:spacing w:line="276" w:lineRule="auto"/>
              <w:rPr>
                <w:rFonts w:ascii="宋体" w:hAnsi="宋体"/>
                <w:szCs w:val="21"/>
              </w:rPr>
            </w:pPr>
            <w:r w:rsidRPr="00196293">
              <w:rPr>
                <w:rFonts w:ascii="宋体" w:hAnsi="宋体"/>
                <w:szCs w:val="21"/>
              </w:rPr>
              <w:t>8.7</w:t>
            </w:r>
          </w:p>
          <w:p w:rsidR="00E0224B" w:rsidRPr="00196293" w:rsidRDefault="00E0224B" w:rsidP="00EA661A">
            <w:pPr>
              <w:spacing w:line="276" w:lineRule="auto"/>
              <w:rPr>
                <w:rFonts w:ascii="宋体" w:hAnsi="宋体"/>
                <w:szCs w:val="21"/>
              </w:rPr>
            </w:pPr>
            <w:r w:rsidRPr="00196293">
              <w:rPr>
                <w:rFonts w:ascii="宋体" w:hAnsi="宋体"/>
                <w:szCs w:val="21"/>
              </w:rPr>
              <w:t>10.2</w:t>
            </w:r>
          </w:p>
        </w:tc>
        <w:tc>
          <w:tcPr>
            <w:tcW w:w="10004" w:type="dxa"/>
            <w:vAlign w:val="center"/>
          </w:tcPr>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查有《不合格输出控制程序》，对不合格输出进行识别和控制，防止不合格输出的非预期使用或交付。</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询问部门负责人称目前没有不合格的非预期使用情况。未发生投诉所引起的不合格。</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查《不合格处理记录》</w:t>
            </w:r>
            <w:r w:rsidR="003F6550">
              <w:rPr>
                <w:rFonts w:ascii="宋体" w:hAnsi="宋体" w:hint="eastAsia"/>
                <w:szCs w:val="21"/>
              </w:rPr>
              <w:t>，基本为BUG，已处理，符合要求</w:t>
            </w:r>
          </w:p>
          <w:p w:rsidR="00E0224B" w:rsidRPr="00196293" w:rsidRDefault="00E0224B" w:rsidP="00EA661A">
            <w:pPr>
              <w:adjustRightInd w:val="0"/>
              <w:snapToGrid w:val="0"/>
              <w:spacing w:line="276" w:lineRule="auto"/>
              <w:rPr>
                <w:rFonts w:ascii="宋体" w:hAnsi="宋体"/>
                <w:szCs w:val="21"/>
              </w:rPr>
            </w:pPr>
            <w:r w:rsidRPr="00196293">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tc>
        <w:tc>
          <w:tcPr>
            <w:tcW w:w="1585" w:type="dxa"/>
          </w:tcPr>
          <w:p w:rsidR="00E0224B" w:rsidRPr="00196293" w:rsidRDefault="00E0224B" w:rsidP="00EA661A">
            <w:pPr>
              <w:spacing w:line="276" w:lineRule="auto"/>
              <w:rPr>
                <w:rFonts w:ascii="宋体" w:hAnsi="宋体"/>
                <w:szCs w:val="21"/>
              </w:rPr>
            </w:pPr>
          </w:p>
        </w:tc>
      </w:tr>
    </w:tbl>
    <w:p w:rsidR="00E0224B" w:rsidRPr="00E0224B" w:rsidRDefault="00E0224B" w:rsidP="00E0224B">
      <w:pPr>
        <w:spacing w:line="480" w:lineRule="exact"/>
        <w:rPr>
          <w:rFonts w:ascii="隶书" w:eastAsia="隶书" w:hAnsi="宋体"/>
          <w:bCs/>
          <w:color w:val="000000"/>
          <w:sz w:val="36"/>
          <w:szCs w:val="36"/>
        </w:rPr>
      </w:pPr>
    </w:p>
    <w:sectPr w:rsidR="00E0224B" w:rsidRPr="00E0224B" w:rsidSect="00EA661A">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4413" w:rsidRDefault="00824413">
      <w:r>
        <w:separator/>
      </w:r>
    </w:p>
  </w:endnote>
  <w:endnote w:type="continuationSeparator" w:id="0">
    <w:p w:rsidR="00824413" w:rsidRDefault="0082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B14FA4" w:rsidRDefault="00B14FA4">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824413">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24413">
              <w:rPr>
                <w:b/>
                <w:noProof/>
              </w:rPr>
              <w:t>1</w:t>
            </w:r>
            <w:r>
              <w:rPr>
                <w:b/>
                <w:sz w:val="24"/>
                <w:szCs w:val="24"/>
              </w:rPr>
              <w:fldChar w:fldCharType="end"/>
            </w:r>
          </w:p>
        </w:sdtContent>
      </w:sdt>
    </w:sdtContent>
  </w:sdt>
  <w:p w:rsidR="00B14FA4" w:rsidRDefault="00B14FA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4413" w:rsidRDefault="00824413">
      <w:r>
        <w:separator/>
      </w:r>
    </w:p>
  </w:footnote>
  <w:footnote w:type="continuationSeparator" w:id="0">
    <w:p w:rsidR="00824413" w:rsidRDefault="00824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FA4" w:rsidRPr="00390345" w:rsidRDefault="00B14FA4" w:rsidP="00E0224B">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B14FA4" w:rsidRDefault="00824413" w:rsidP="00EA661A">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 stroked="f">
          <v:textbox>
            <w:txbxContent>
              <w:p w:rsidR="00B14FA4" w:rsidRPr="000B51BD" w:rsidRDefault="00B14FA4" w:rsidP="00EA661A">
                <w:r w:rsidRPr="007757F3">
                  <w:rPr>
                    <w:rFonts w:hint="eastAsia"/>
                    <w:sz w:val="18"/>
                    <w:szCs w:val="18"/>
                  </w:rPr>
                  <w:t>ISC-B-I</w:t>
                </w:r>
                <w:r>
                  <w:rPr>
                    <w:rFonts w:hint="eastAsia"/>
                    <w:sz w:val="18"/>
                    <w:szCs w:val="18"/>
                  </w:rPr>
                  <w:t>I-1</w:t>
                </w:r>
                <w:r>
                  <w:rPr>
                    <w:sz w:val="18"/>
                    <w:szCs w:val="18"/>
                  </w:rPr>
                  <w:t>2</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B14FA4" w:rsidRPr="00390345">
      <w:rPr>
        <w:rStyle w:val="CharChar1"/>
        <w:rFonts w:hint="default"/>
      </w:rPr>
      <w:t xml:space="preserve">        </w:t>
    </w:r>
    <w:r w:rsidR="00B14FA4" w:rsidRPr="00390345">
      <w:rPr>
        <w:rStyle w:val="CharChar1"/>
        <w:rFonts w:hint="default"/>
        <w:w w:val="90"/>
      </w:rPr>
      <w:t>Beijing International Standard united Certification Co.,Ltd.</w:t>
    </w:r>
    <w:r w:rsidR="00B14FA4">
      <w:rPr>
        <w:rStyle w:val="CharChar1"/>
        <w:rFonts w:hint="default"/>
        <w:w w:val="90"/>
        <w:szCs w:val="21"/>
      </w:rPr>
      <w:t xml:space="preserve">  </w:t>
    </w:r>
    <w:r w:rsidR="00B14FA4">
      <w:rPr>
        <w:rStyle w:val="CharChar1"/>
        <w:rFonts w:hint="default"/>
        <w:w w:val="90"/>
        <w:sz w:val="20"/>
      </w:rPr>
      <w:t xml:space="preserve"> </w:t>
    </w:r>
    <w:r w:rsidR="00B14FA4">
      <w:rPr>
        <w:rStyle w:val="CharChar1"/>
        <w:rFonts w:hint="default"/>
        <w:w w:val="90"/>
      </w:rPr>
      <w:t xml:space="preserve">                   </w:t>
    </w:r>
  </w:p>
  <w:p w:rsidR="00B14FA4" w:rsidRDefault="00B14FA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10750"/>
    <w:multiLevelType w:val="multilevel"/>
    <w:tmpl w:val="0C610750"/>
    <w:lvl w:ilvl="0">
      <w:start w:val="1"/>
      <w:numFmt w:val="decimal"/>
      <w:lvlText w:val="%1."/>
      <w:lvlJc w:val="left"/>
      <w:pPr>
        <w:ind w:left="485" w:hanging="420"/>
      </w:pPr>
    </w:lvl>
    <w:lvl w:ilvl="1">
      <w:start w:val="1"/>
      <w:numFmt w:val="lowerLetter"/>
      <w:lvlText w:val="%2)"/>
      <w:lvlJc w:val="left"/>
      <w:pPr>
        <w:ind w:left="905" w:hanging="420"/>
      </w:pPr>
    </w:lvl>
    <w:lvl w:ilvl="2">
      <w:start w:val="1"/>
      <w:numFmt w:val="lowerRoman"/>
      <w:lvlText w:val="%3."/>
      <w:lvlJc w:val="right"/>
      <w:pPr>
        <w:ind w:left="1325" w:hanging="420"/>
      </w:pPr>
    </w:lvl>
    <w:lvl w:ilvl="3">
      <w:start w:val="1"/>
      <w:numFmt w:val="decimal"/>
      <w:lvlText w:val="%4."/>
      <w:lvlJc w:val="left"/>
      <w:pPr>
        <w:ind w:left="1745" w:hanging="420"/>
      </w:pPr>
    </w:lvl>
    <w:lvl w:ilvl="4">
      <w:start w:val="1"/>
      <w:numFmt w:val="lowerLetter"/>
      <w:lvlText w:val="%5)"/>
      <w:lvlJc w:val="left"/>
      <w:pPr>
        <w:ind w:left="2165" w:hanging="420"/>
      </w:pPr>
    </w:lvl>
    <w:lvl w:ilvl="5">
      <w:start w:val="1"/>
      <w:numFmt w:val="lowerRoman"/>
      <w:lvlText w:val="%6."/>
      <w:lvlJc w:val="right"/>
      <w:pPr>
        <w:ind w:left="2585" w:hanging="420"/>
      </w:pPr>
    </w:lvl>
    <w:lvl w:ilvl="6">
      <w:start w:val="1"/>
      <w:numFmt w:val="decimal"/>
      <w:lvlText w:val="%7."/>
      <w:lvlJc w:val="left"/>
      <w:pPr>
        <w:ind w:left="3005" w:hanging="420"/>
      </w:pPr>
    </w:lvl>
    <w:lvl w:ilvl="7">
      <w:start w:val="1"/>
      <w:numFmt w:val="lowerLetter"/>
      <w:lvlText w:val="%8)"/>
      <w:lvlJc w:val="left"/>
      <w:pPr>
        <w:ind w:left="3425" w:hanging="420"/>
      </w:pPr>
    </w:lvl>
    <w:lvl w:ilvl="8">
      <w:start w:val="1"/>
      <w:numFmt w:val="lowerRoman"/>
      <w:lvlText w:val="%9."/>
      <w:lvlJc w:val="right"/>
      <w:pPr>
        <w:ind w:left="3845" w:hanging="420"/>
      </w:pPr>
    </w:lvl>
  </w:abstractNum>
  <w:abstractNum w:abstractNumId="1">
    <w:nsid w:val="32245F20"/>
    <w:multiLevelType w:val="hybridMultilevel"/>
    <w:tmpl w:val="5036AB12"/>
    <w:lvl w:ilvl="0" w:tplc="071AAE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34D7E"/>
    <w:rsid w:val="001175CF"/>
    <w:rsid w:val="001914FC"/>
    <w:rsid w:val="001B1D5C"/>
    <w:rsid w:val="002149E5"/>
    <w:rsid w:val="0032450D"/>
    <w:rsid w:val="003325CE"/>
    <w:rsid w:val="003B3886"/>
    <w:rsid w:val="003E6C60"/>
    <w:rsid w:val="003F6550"/>
    <w:rsid w:val="004321DC"/>
    <w:rsid w:val="00496A5B"/>
    <w:rsid w:val="004F6362"/>
    <w:rsid w:val="005B0518"/>
    <w:rsid w:val="00600CE3"/>
    <w:rsid w:val="00672238"/>
    <w:rsid w:val="006B30CC"/>
    <w:rsid w:val="006C7E07"/>
    <w:rsid w:val="00732733"/>
    <w:rsid w:val="00790349"/>
    <w:rsid w:val="0079240B"/>
    <w:rsid w:val="007C066C"/>
    <w:rsid w:val="007D3DE5"/>
    <w:rsid w:val="00824413"/>
    <w:rsid w:val="00972B30"/>
    <w:rsid w:val="00A657FC"/>
    <w:rsid w:val="00A90CD6"/>
    <w:rsid w:val="00AE255A"/>
    <w:rsid w:val="00B14FA4"/>
    <w:rsid w:val="00C10206"/>
    <w:rsid w:val="00C34D7E"/>
    <w:rsid w:val="00C474DF"/>
    <w:rsid w:val="00D35AB3"/>
    <w:rsid w:val="00D56F11"/>
    <w:rsid w:val="00DB550B"/>
    <w:rsid w:val="00E0224B"/>
    <w:rsid w:val="00E056F5"/>
    <w:rsid w:val="00E44870"/>
    <w:rsid w:val="00E708A6"/>
    <w:rsid w:val="00EA66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List Paragraph"/>
    <w:aliases w:val="段落4,样式-正文，首行缩进2字符,A列出段落,数字标题,一章,符号列表,正文段落1,项目符号小标题,段落样式,List Paragraph,符号1.1（天云科技）"/>
    <w:basedOn w:val="a"/>
    <w:link w:val="Char2"/>
    <w:uiPriority w:val="34"/>
    <w:unhideWhenUsed/>
    <w:qFormat/>
    <w:rsid w:val="00E0224B"/>
    <w:pPr>
      <w:ind w:firstLineChars="200" w:firstLine="420"/>
    </w:pPr>
  </w:style>
  <w:style w:type="paragraph" w:customStyle="1" w:styleId="CharChar">
    <w:name w:val="Char Char"/>
    <w:basedOn w:val="a"/>
    <w:rsid w:val="00672238"/>
    <w:pPr>
      <w:keepNext/>
      <w:keepLines/>
      <w:pageBreakBefore/>
      <w:tabs>
        <w:tab w:val="left" w:pos="855"/>
      </w:tabs>
      <w:ind w:left="855" w:hanging="435"/>
    </w:pPr>
    <w:rPr>
      <w:rFonts w:ascii="Tahoma" w:hAnsi="Tahoma"/>
      <w:sz w:val="24"/>
    </w:rPr>
  </w:style>
  <w:style w:type="character" w:customStyle="1" w:styleId="Char2">
    <w:name w:val="列出段落 Char"/>
    <w:aliases w:val="段落4 Char,样式-正文，首行缩进2字符 Char,A列出段落 Char,数字标题 Char,一章 Char,符号列表 Char,正文段落1 Char,项目符号小标题 Char,段落样式 Char,List Paragraph Char,符号1.1（天云科技） Char"/>
    <w:link w:val="a6"/>
    <w:uiPriority w:val="34"/>
    <w:qFormat/>
    <w:rsid w:val="00E44870"/>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18</Pages>
  <Words>1872</Words>
  <Characters>10671</Characters>
  <Application>Microsoft Office Word</Application>
  <DocSecurity>0</DocSecurity>
  <Lines>88</Lines>
  <Paragraphs>25</Paragraphs>
  <ScaleCrop>false</ScaleCrop>
  <Company/>
  <LinksUpToDate>false</LinksUpToDate>
  <CharactersWithSpaces>12518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88</cp:revision>
  <dcterms:created xsi:type="dcterms:W3CDTF">2015-06-17T12:51:00Z</dcterms:created>
  <dcterms:modified xsi:type="dcterms:W3CDTF">2020-12-03T01:38:00Z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